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91F2" w14:textId="6CF87E82" w:rsidR="006419AA" w:rsidRPr="002F656A" w:rsidRDefault="006419AA" w:rsidP="006419AA">
      <w:pPr>
        <w:spacing w:line="360" w:lineRule="auto"/>
        <w:jc w:val="both"/>
        <w:rPr>
          <w:b/>
          <w:sz w:val="32"/>
          <w:szCs w:val="32"/>
          <w:lang w:val="en-GB"/>
        </w:rPr>
      </w:pPr>
      <w:r>
        <w:rPr>
          <w:b/>
          <w:bCs/>
          <w:sz w:val="32"/>
          <w:szCs w:val="32"/>
          <w:lang w:val="en"/>
        </w:rPr>
        <w:t>UOK</w:t>
      </w:r>
      <w:r w:rsidR="00865A28">
        <w:rPr>
          <w:b/>
          <w:bCs/>
          <w:sz w:val="32"/>
          <w:szCs w:val="32"/>
          <w:lang w:val="en"/>
        </w:rPr>
        <w:t>i</w:t>
      </w:r>
      <w:r>
        <w:rPr>
          <w:b/>
          <w:bCs/>
          <w:sz w:val="32"/>
          <w:szCs w:val="32"/>
          <w:lang w:val="en"/>
        </w:rPr>
        <w:t xml:space="preserve">K Summer Camp project </w:t>
      </w:r>
      <w:r w:rsidR="005D3298" w:rsidRPr="005D3298">
        <w:rPr>
          <w:b/>
          <w:bCs/>
          <w:sz w:val="32"/>
          <w:szCs w:val="32"/>
          <w:lang w:val="en"/>
        </w:rPr>
        <w:t xml:space="preserve">with distinction </w:t>
      </w:r>
      <w:r>
        <w:rPr>
          <w:b/>
          <w:bCs/>
          <w:sz w:val="32"/>
          <w:szCs w:val="32"/>
          <w:lang w:val="en"/>
        </w:rPr>
        <w:t>in</w:t>
      </w:r>
      <w:r w:rsidR="005D3298">
        <w:rPr>
          <w:b/>
          <w:bCs/>
          <w:sz w:val="32"/>
          <w:szCs w:val="32"/>
          <w:lang w:val="en"/>
        </w:rPr>
        <w:t xml:space="preserve"> </w:t>
      </w:r>
      <w:r>
        <w:rPr>
          <w:b/>
          <w:bCs/>
          <w:sz w:val="32"/>
          <w:szCs w:val="32"/>
          <w:lang w:val="en"/>
        </w:rPr>
        <w:t xml:space="preserve">the </w:t>
      </w:r>
      <w:r w:rsidR="00865A28">
        <w:rPr>
          <w:b/>
          <w:bCs/>
          <w:sz w:val="32"/>
          <w:szCs w:val="32"/>
          <w:lang w:val="en"/>
        </w:rPr>
        <w:t>Competition</w:t>
      </w:r>
      <w:r>
        <w:rPr>
          <w:b/>
          <w:bCs/>
          <w:sz w:val="32"/>
          <w:szCs w:val="32"/>
          <w:lang w:val="en"/>
        </w:rPr>
        <w:t xml:space="preserve"> Advocacy Contest 2024</w:t>
      </w:r>
    </w:p>
    <w:p w14:paraId="34151768" w14:textId="318C5847" w:rsidR="006419AA" w:rsidRPr="00AE0205" w:rsidRDefault="006419AA" w:rsidP="006419AA">
      <w:pPr>
        <w:pStyle w:val="Akapitzlist"/>
        <w:numPr>
          <w:ilvl w:val="0"/>
          <w:numId w:val="6"/>
        </w:numPr>
        <w:spacing w:after="240" w:line="360" w:lineRule="auto"/>
        <w:jc w:val="both"/>
        <w:rPr>
          <w:rStyle w:val="Pogrubienie"/>
          <w:sz w:val="22"/>
          <w:shd w:val="clear" w:color="auto" w:fill="FFFFFF"/>
          <w:lang w:val="en"/>
        </w:rPr>
      </w:pPr>
      <w:bookmarkStart w:id="0" w:name="_Hlk158292658"/>
      <w:r>
        <w:rPr>
          <w:rStyle w:val="Pogrubienie"/>
          <w:sz w:val="22"/>
          <w:shd w:val="clear" w:color="auto" w:fill="FFFFFF"/>
          <w:lang w:val="en"/>
        </w:rPr>
        <w:t>The UOKIK’s competition law student workshop</w:t>
      </w:r>
      <w:r w:rsidR="00BA3C8D">
        <w:rPr>
          <w:rStyle w:val="Pogrubienie"/>
          <w:sz w:val="22"/>
          <w:shd w:val="clear" w:color="auto" w:fill="FFFFFF"/>
          <w:lang w:val="en"/>
        </w:rPr>
        <w:t>s</w:t>
      </w:r>
      <w:r>
        <w:rPr>
          <w:rStyle w:val="Pogrubienie"/>
          <w:sz w:val="22"/>
          <w:shd w:val="clear" w:color="auto" w:fill="FFFFFF"/>
          <w:lang w:val="en"/>
        </w:rPr>
        <w:t xml:space="preserve"> </w:t>
      </w:r>
      <w:r w:rsidR="00AE0205">
        <w:rPr>
          <w:rStyle w:val="Pogrubienie"/>
          <w:sz w:val="22"/>
          <w:shd w:val="clear" w:color="auto" w:fill="FFFFFF"/>
          <w:lang w:val="en"/>
        </w:rPr>
        <w:t xml:space="preserve">were </w:t>
      </w:r>
      <w:r w:rsidR="00AE0205" w:rsidRPr="00AE0205">
        <w:rPr>
          <w:rStyle w:val="Pogrubienie"/>
          <w:sz w:val="22"/>
          <w:shd w:val="clear" w:color="auto" w:fill="FFFFFF"/>
          <w:lang w:val="en"/>
        </w:rPr>
        <w:t xml:space="preserve">distinguished in </w:t>
      </w:r>
      <w:r>
        <w:rPr>
          <w:rStyle w:val="Pogrubienie"/>
          <w:sz w:val="22"/>
          <w:shd w:val="clear" w:color="auto" w:fill="FFFFFF"/>
          <w:lang w:val="en"/>
        </w:rPr>
        <w:t>the International Competition Network (ICN) and the World Bank Group</w:t>
      </w:r>
      <w:r w:rsidR="00AE0205">
        <w:rPr>
          <w:rStyle w:val="Pogrubienie"/>
          <w:sz w:val="22"/>
          <w:shd w:val="clear" w:color="auto" w:fill="FFFFFF"/>
          <w:lang w:val="en"/>
        </w:rPr>
        <w:t xml:space="preserve"> competition</w:t>
      </w:r>
      <w:r>
        <w:rPr>
          <w:rStyle w:val="Pogrubienie"/>
          <w:sz w:val="22"/>
          <w:shd w:val="clear" w:color="auto" w:fill="FFFFFF"/>
          <w:lang w:val="en"/>
        </w:rPr>
        <w:t>.</w:t>
      </w:r>
    </w:p>
    <w:p w14:paraId="282FCA06" w14:textId="05BB4615" w:rsidR="006419AA" w:rsidRPr="005D3298" w:rsidRDefault="006419AA" w:rsidP="006419AA">
      <w:pPr>
        <w:pStyle w:val="Akapitzlist"/>
        <w:numPr>
          <w:ilvl w:val="0"/>
          <w:numId w:val="6"/>
        </w:numPr>
        <w:spacing w:after="240" w:line="360" w:lineRule="auto"/>
        <w:jc w:val="both"/>
        <w:rPr>
          <w:rStyle w:val="Pogrubienie"/>
          <w:sz w:val="22"/>
          <w:shd w:val="clear" w:color="auto" w:fill="FFFFFF"/>
          <w:lang w:val="en-GB"/>
        </w:rPr>
      </w:pPr>
      <w:r>
        <w:rPr>
          <w:rStyle w:val="Pogrubienie"/>
          <w:sz w:val="22"/>
          <w:shd w:val="clear" w:color="auto" w:fill="FFFFFF"/>
          <w:lang w:val="en"/>
        </w:rPr>
        <w:t>The initiative of the President of UOK</w:t>
      </w:r>
      <w:r w:rsidR="000C42BB">
        <w:rPr>
          <w:rStyle w:val="Pogrubienie"/>
          <w:sz w:val="22"/>
          <w:shd w:val="clear" w:color="auto" w:fill="FFFFFF"/>
          <w:lang w:val="en"/>
        </w:rPr>
        <w:t>i</w:t>
      </w:r>
      <w:r>
        <w:rPr>
          <w:rStyle w:val="Pogrubienie"/>
          <w:sz w:val="22"/>
          <w:shd w:val="clear" w:color="auto" w:fill="FFFFFF"/>
          <w:lang w:val="en"/>
        </w:rPr>
        <w:t xml:space="preserve">K </w:t>
      </w:r>
      <w:r w:rsidR="00E937FE" w:rsidRPr="00E937FE">
        <w:rPr>
          <w:rStyle w:val="Pogrubienie"/>
          <w:sz w:val="22"/>
          <w:shd w:val="clear" w:color="auto" w:fill="FFFFFF"/>
          <w:lang w:val="en"/>
        </w:rPr>
        <w:t xml:space="preserve">has gained recognition </w:t>
      </w:r>
      <w:r w:rsidR="005D3298">
        <w:rPr>
          <w:rStyle w:val="Pogrubienie"/>
          <w:sz w:val="22"/>
          <w:shd w:val="clear" w:color="auto" w:fill="FFFFFF"/>
          <w:lang w:val="en"/>
        </w:rPr>
        <w:t>i</w:t>
      </w:r>
      <w:r>
        <w:rPr>
          <w:rStyle w:val="Pogrubienie"/>
          <w:sz w:val="22"/>
          <w:shd w:val="clear" w:color="auto" w:fill="FFFFFF"/>
          <w:lang w:val="en"/>
        </w:rPr>
        <w:t>n the category of raising awareness on competition.</w:t>
      </w:r>
    </w:p>
    <w:p w14:paraId="590FCDCA" w14:textId="4FB640FC" w:rsidR="00D253F8" w:rsidRPr="002F656A" w:rsidRDefault="002F433E" w:rsidP="00D253F8">
      <w:pPr>
        <w:pStyle w:val="Akapitzlist"/>
        <w:numPr>
          <w:ilvl w:val="0"/>
          <w:numId w:val="6"/>
        </w:numPr>
        <w:spacing w:after="240" w:line="360" w:lineRule="auto"/>
        <w:jc w:val="both"/>
        <w:rPr>
          <w:rStyle w:val="Pogrubienie"/>
          <w:sz w:val="22"/>
          <w:shd w:val="clear" w:color="auto" w:fill="FFFFFF"/>
          <w:lang w:val="en-GB"/>
        </w:rPr>
      </w:pPr>
      <w:r>
        <w:rPr>
          <w:rStyle w:val="Pogrubienie"/>
          <w:sz w:val="22"/>
          <w:shd w:val="clear" w:color="auto" w:fill="FFFFFF"/>
          <w:lang w:val="en"/>
        </w:rPr>
        <w:t>The contest jury appreciated the project's</w:t>
      </w:r>
      <w:bookmarkStart w:id="1" w:name="_GoBack"/>
      <w:bookmarkEnd w:id="1"/>
      <w:r>
        <w:rPr>
          <w:rStyle w:val="Pogrubienie"/>
          <w:sz w:val="22"/>
          <w:shd w:val="clear" w:color="auto" w:fill="FFFFFF"/>
          <w:lang w:val="en"/>
        </w:rPr>
        <w:t xml:space="preserve"> modern and engaging formula.</w:t>
      </w:r>
    </w:p>
    <w:p w14:paraId="2F687340" w14:textId="2D4D9A1F" w:rsidR="006419AA" w:rsidRPr="00D3302C" w:rsidRDefault="006419AA" w:rsidP="006419AA">
      <w:pPr>
        <w:shd w:val="clear" w:color="auto" w:fill="FFFFFF"/>
        <w:spacing w:before="100" w:beforeAutospacing="1" w:after="240" w:line="360" w:lineRule="auto"/>
        <w:jc w:val="both"/>
        <w:rPr>
          <w:rFonts w:cs="Calibri"/>
          <w:sz w:val="22"/>
          <w:lang w:val="en"/>
        </w:rPr>
      </w:pPr>
      <w:r>
        <w:rPr>
          <w:b/>
          <w:bCs/>
          <w:sz w:val="22"/>
          <w:lang w:val="en"/>
        </w:rPr>
        <w:t xml:space="preserve">[Warsaw, </w:t>
      </w:r>
      <w:r w:rsidR="00041A30">
        <w:rPr>
          <w:b/>
          <w:bCs/>
          <w:sz w:val="22"/>
          <w:lang w:val="en"/>
        </w:rPr>
        <w:t xml:space="preserve">17 </w:t>
      </w:r>
      <w:r>
        <w:rPr>
          <w:b/>
          <w:bCs/>
          <w:sz w:val="22"/>
          <w:lang w:val="en"/>
        </w:rPr>
        <w:t>May</w:t>
      </w:r>
      <w:r w:rsidR="00FC7E0E">
        <w:rPr>
          <w:b/>
          <w:bCs/>
          <w:sz w:val="22"/>
          <w:lang w:val="en"/>
        </w:rPr>
        <w:t xml:space="preserve"> </w:t>
      </w:r>
      <w:r>
        <w:rPr>
          <w:b/>
          <w:bCs/>
          <w:sz w:val="22"/>
          <w:lang w:val="en"/>
        </w:rPr>
        <w:t xml:space="preserve">2024] </w:t>
      </w:r>
      <w:r>
        <w:rPr>
          <w:sz w:val="22"/>
          <w:lang w:val="en"/>
        </w:rPr>
        <w:t>Participants in the UOKiK’s Summer Camp</w:t>
      </w:r>
      <w:r w:rsidR="007871EF">
        <w:rPr>
          <w:sz w:val="22"/>
          <w:lang w:val="en"/>
        </w:rPr>
        <w:t xml:space="preserve"> </w:t>
      </w:r>
      <w:r>
        <w:rPr>
          <w:sz w:val="22"/>
          <w:lang w:val="en"/>
        </w:rPr>
        <w:t xml:space="preserve">'23 </w:t>
      </w:r>
      <w:r w:rsidR="00BA3C8D">
        <w:rPr>
          <w:sz w:val="22"/>
          <w:lang w:val="en"/>
        </w:rPr>
        <w:t>were</w:t>
      </w:r>
      <w:r>
        <w:rPr>
          <w:sz w:val="22"/>
          <w:lang w:val="en"/>
        </w:rPr>
        <w:t xml:space="preserve"> economics and law students - authors of the best essays on the topic: "W</w:t>
      </w:r>
      <w:r w:rsidR="00BA3C8D">
        <w:rPr>
          <w:sz w:val="22"/>
          <w:lang w:val="en"/>
        </w:rPr>
        <w:t xml:space="preserve">hat for </w:t>
      </w:r>
      <w:r>
        <w:rPr>
          <w:sz w:val="22"/>
          <w:lang w:val="en"/>
        </w:rPr>
        <w:t xml:space="preserve">and how protect competition in the modern economy?". For five days, in a workshop format, they learned </w:t>
      </w:r>
      <w:r w:rsidR="004770B1">
        <w:rPr>
          <w:sz w:val="22"/>
          <w:lang w:val="en"/>
        </w:rPr>
        <w:t xml:space="preserve">about </w:t>
      </w:r>
      <w:r>
        <w:rPr>
          <w:sz w:val="22"/>
          <w:lang w:val="en"/>
        </w:rPr>
        <w:t xml:space="preserve">practical examples of </w:t>
      </w:r>
      <w:r w:rsidR="004770B1" w:rsidRPr="004770B1">
        <w:rPr>
          <w:sz w:val="22"/>
          <w:lang w:val="en"/>
        </w:rPr>
        <w:t>competition protection cases</w:t>
      </w:r>
      <w:r>
        <w:rPr>
          <w:sz w:val="22"/>
          <w:lang w:val="en"/>
        </w:rPr>
        <w:t>.</w:t>
      </w:r>
      <w:r w:rsidR="004770B1">
        <w:rPr>
          <w:sz w:val="22"/>
          <w:lang w:val="en"/>
        </w:rPr>
        <w:t xml:space="preserve"> </w:t>
      </w:r>
      <w:r>
        <w:rPr>
          <w:sz w:val="22"/>
          <w:lang w:val="en"/>
        </w:rPr>
        <w:t xml:space="preserve">They had an opportunity to meet eighteen experts and three special guests. </w:t>
      </w:r>
    </w:p>
    <w:p w14:paraId="5012E715" w14:textId="6FDDA03A" w:rsidR="006419AA" w:rsidRPr="00E036F8" w:rsidRDefault="006419AA" w:rsidP="006419AA">
      <w:pPr>
        <w:shd w:val="clear" w:color="auto" w:fill="FFFFFF"/>
        <w:spacing w:before="100" w:beforeAutospacing="1" w:after="240" w:line="360" w:lineRule="auto"/>
        <w:jc w:val="both"/>
        <w:rPr>
          <w:rFonts w:cs="Calibri"/>
          <w:sz w:val="22"/>
          <w:lang w:val="en"/>
        </w:rPr>
      </w:pPr>
      <w:r>
        <w:rPr>
          <w:rFonts w:cs="Calibri"/>
          <w:sz w:val="22"/>
          <w:lang w:val="en"/>
        </w:rPr>
        <w:t>The most interesting case studies and learning</w:t>
      </w:r>
      <w:r w:rsidR="00D3302C" w:rsidRPr="00D3302C">
        <w:rPr>
          <w:rFonts w:cs="Calibri"/>
          <w:sz w:val="22"/>
          <w:lang w:val="en"/>
        </w:rPr>
        <w:t xml:space="preserve"> </w:t>
      </w:r>
      <w:r w:rsidR="00BA21E4">
        <w:rPr>
          <w:rFonts w:cs="Calibri"/>
          <w:sz w:val="22"/>
          <w:lang w:val="en"/>
        </w:rPr>
        <w:t xml:space="preserve">- </w:t>
      </w:r>
      <w:r w:rsidR="00BA21E4" w:rsidRPr="00D3302C">
        <w:rPr>
          <w:rFonts w:cs="Calibri"/>
          <w:sz w:val="22"/>
          <w:lang w:val="en"/>
        </w:rPr>
        <w:t xml:space="preserve">behind-the-scenes </w:t>
      </w:r>
      <w:r w:rsidR="00BA21E4">
        <w:rPr>
          <w:rFonts w:cs="Calibri"/>
          <w:sz w:val="22"/>
          <w:lang w:val="en"/>
        </w:rPr>
        <w:t xml:space="preserve">- </w:t>
      </w:r>
      <w:r w:rsidR="00D73369" w:rsidRPr="00D3302C">
        <w:rPr>
          <w:rFonts w:cs="Calibri"/>
          <w:sz w:val="22"/>
          <w:lang w:val="en"/>
        </w:rPr>
        <w:t>about work</w:t>
      </w:r>
      <w:r w:rsidR="00D73369">
        <w:rPr>
          <w:rFonts w:cs="Calibri"/>
          <w:sz w:val="22"/>
          <w:lang w:val="en"/>
        </w:rPr>
        <w:t xml:space="preserve"> </w:t>
      </w:r>
      <w:r>
        <w:rPr>
          <w:rFonts w:cs="Calibri"/>
          <w:sz w:val="22"/>
          <w:lang w:val="en"/>
        </w:rPr>
        <w:t>of the analysts conducting the proceedings - these are only some of the issues. One of larger thematic blocks involved competition law and abuse of dominant position. Also of great interest to the students were the methods applied by UOK</w:t>
      </w:r>
      <w:r w:rsidR="0074444F">
        <w:rPr>
          <w:rFonts w:cs="Calibri"/>
          <w:sz w:val="22"/>
          <w:lang w:val="en"/>
        </w:rPr>
        <w:t>i</w:t>
      </w:r>
      <w:r>
        <w:rPr>
          <w:rFonts w:cs="Calibri"/>
          <w:sz w:val="22"/>
          <w:lang w:val="en"/>
        </w:rPr>
        <w:t xml:space="preserve">K </w:t>
      </w:r>
      <w:r w:rsidR="003951E6">
        <w:rPr>
          <w:rFonts w:cs="Calibri"/>
          <w:sz w:val="22"/>
          <w:lang w:val="en"/>
        </w:rPr>
        <w:t xml:space="preserve">employees </w:t>
      </w:r>
      <w:r>
        <w:rPr>
          <w:rFonts w:cs="Calibri"/>
          <w:sz w:val="22"/>
          <w:lang w:val="en"/>
        </w:rPr>
        <w:t>to obtain evidence, that is</w:t>
      </w:r>
      <w:r w:rsidR="00113CF4" w:rsidRPr="00113CF4">
        <w:rPr>
          <w:rFonts w:cs="Calibri"/>
          <w:sz w:val="22"/>
          <w:lang w:val="en"/>
        </w:rPr>
        <w:t xml:space="preserve"> </w:t>
      </w:r>
      <w:r w:rsidR="00113CF4">
        <w:rPr>
          <w:rFonts w:cs="Calibri"/>
          <w:sz w:val="22"/>
          <w:lang w:val="en"/>
        </w:rPr>
        <w:t>among others</w:t>
      </w:r>
      <w:r>
        <w:rPr>
          <w:rFonts w:cs="Calibri"/>
          <w:sz w:val="22"/>
          <w:lang w:val="en"/>
        </w:rPr>
        <w:t xml:space="preserve"> computer forensics using artificial intelligence, mystery shopper, and </w:t>
      </w:r>
      <w:r w:rsidR="00E036F8" w:rsidRPr="00E036F8">
        <w:rPr>
          <w:rFonts w:cs="Calibri"/>
          <w:sz w:val="22"/>
          <w:lang w:val="en"/>
        </w:rPr>
        <w:t>open-source intelligence</w:t>
      </w:r>
      <w:r w:rsidR="00113CF4">
        <w:rPr>
          <w:rFonts w:cs="Calibri"/>
          <w:sz w:val="22"/>
          <w:lang w:val="en"/>
        </w:rPr>
        <w:t xml:space="preserve">. </w:t>
      </w:r>
    </w:p>
    <w:p w14:paraId="0037F88F" w14:textId="196F3B60" w:rsidR="006419AA" w:rsidRPr="002F656A" w:rsidRDefault="006419AA" w:rsidP="006419AA">
      <w:pPr>
        <w:shd w:val="clear" w:color="auto" w:fill="FFFFFF"/>
        <w:spacing w:before="100" w:beforeAutospacing="1" w:after="240" w:line="360" w:lineRule="auto"/>
        <w:jc w:val="both"/>
        <w:rPr>
          <w:sz w:val="22"/>
          <w:lang w:val="en-GB"/>
        </w:rPr>
      </w:pPr>
      <w:r>
        <w:rPr>
          <w:i/>
          <w:iCs/>
          <w:sz w:val="22"/>
          <w:lang w:val="en"/>
        </w:rPr>
        <w:t xml:space="preserve">- The purpose of the </w:t>
      </w:r>
      <w:hyperlink r:id="rId9" w:history="1">
        <w:r>
          <w:rPr>
            <w:rStyle w:val="Hipercze"/>
            <w:i/>
            <w:iCs/>
            <w:sz w:val="22"/>
            <w:lang w:val="en"/>
          </w:rPr>
          <w:t>Competition Advocacy Contest</w:t>
        </w:r>
      </w:hyperlink>
      <w:r>
        <w:rPr>
          <w:i/>
          <w:iCs/>
          <w:sz w:val="22"/>
          <w:lang w:val="en"/>
        </w:rPr>
        <w:t xml:space="preserve"> is to strengthen the role that competition authorities, agencies and NGOs play in promoting competition. This is done by rewarding and </w:t>
      </w:r>
      <w:r w:rsidR="000A1A5F">
        <w:rPr>
          <w:i/>
          <w:iCs/>
          <w:sz w:val="22"/>
          <w:lang w:val="en"/>
        </w:rPr>
        <w:t xml:space="preserve">presenting </w:t>
      </w:r>
      <w:r>
        <w:rPr>
          <w:i/>
          <w:iCs/>
          <w:sz w:val="22"/>
          <w:lang w:val="en"/>
        </w:rPr>
        <w:t>the most interesting and effective such initiatives.</w:t>
      </w:r>
      <w:r w:rsidR="008C0FBD">
        <w:rPr>
          <w:i/>
          <w:iCs/>
          <w:sz w:val="22"/>
          <w:lang w:val="en"/>
        </w:rPr>
        <w:t xml:space="preserve"> </w:t>
      </w:r>
      <w:r w:rsidR="0034367C" w:rsidRPr="008C0FBD">
        <w:rPr>
          <w:i/>
          <w:iCs/>
          <w:sz w:val="22"/>
          <w:lang w:val="en"/>
        </w:rPr>
        <w:t xml:space="preserve">We are pleased that the UOKiK Summer Camp is considered </w:t>
      </w:r>
      <w:r w:rsidR="000D24D0">
        <w:rPr>
          <w:i/>
          <w:iCs/>
          <w:sz w:val="22"/>
          <w:lang w:val="en"/>
        </w:rPr>
        <w:t xml:space="preserve">as </w:t>
      </w:r>
      <w:r w:rsidR="0034367C" w:rsidRPr="008C0FBD">
        <w:rPr>
          <w:i/>
          <w:iCs/>
          <w:sz w:val="22"/>
          <w:lang w:val="en"/>
        </w:rPr>
        <w:t>an example of how to promote knowledge about the value of market</w:t>
      </w:r>
      <w:r w:rsidR="008C0FBD">
        <w:rPr>
          <w:i/>
          <w:iCs/>
          <w:sz w:val="22"/>
          <w:lang w:val="en"/>
        </w:rPr>
        <w:t>’s</w:t>
      </w:r>
      <w:r w:rsidR="0034367C" w:rsidRPr="008C0FBD">
        <w:rPr>
          <w:i/>
          <w:iCs/>
          <w:sz w:val="22"/>
          <w:lang w:val="en"/>
        </w:rPr>
        <w:t xml:space="preserve"> competitiveness among students in a modern, attractive way</w:t>
      </w:r>
      <w:r w:rsidR="008C0FBD">
        <w:rPr>
          <w:i/>
          <w:iCs/>
          <w:sz w:val="22"/>
          <w:lang w:val="en"/>
        </w:rPr>
        <w:t xml:space="preserve"> </w:t>
      </w:r>
      <w:r>
        <w:rPr>
          <w:i/>
          <w:iCs/>
          <w:sz w:val="22"/>
          <w:lang w:val="en"/>
        </w:rPr>
        <w:t xml:space="preserve">- </w:t>
      </w:r>
      <w:r>
        <w:rPr>
          <w:sz w:val="22"/>
          <w:lang w:val="en"/>
        </w:rPr>
        <w:t>says the President of UOKiK, Tomasz Chróstny.</w:t>
      </w:r>
    </w:p>
    <w:p w14:paraId="31B9AEB2" w14:textId="7CB2D04D" w:rsidR="006419AA" w:rsidRDefault="002F52C9" w:rsidP="00E73295">
      <w:pPr>
        <w:shd w:val="clear" w:color="auto" w:fill="FFFFFF"/>
        <w:spacing w:before="100" w:beforeAutospacing="1" w:after="240" w:line="360" w:lineRule="auto"/>
        <w:jc w:val="both"/>
        <w:rPr>
          <w:sz w:val="22"/>
          <w:lang w:val="en"/>
        </w:rPr>
      </w:pPr>
      <w:r>
        <w:rPr>
          <w:i/>
          <w:iCs/>
          <w:sz w:val="22"/>
          <w:lang w:val="en"/>
        </w:rPr>
        <w:t>- Our workshops are aimed at students in at least the second year of law, economics</w:t>
      </w:r>
      <w:r w:rsidR="00FC7E0E">
        <w:rPr>
          <w:i/>
          <w:iCs/>
          <w:sz w:val="22"/>
          <w:lang w:val="en"/>
        </w:rPr>
        <w:t>,</w:t>
      </w:r>
      <w:r>
        <w:rPr>
          <w:i/>
          <w:iCs/>
          <w:sz w:val="22"/>
          <w:lang w:val="en"/>
        </w:rPr>
        <w:t xml:space="preserve"> or related fields. They allow you to learn about the work of UOK</w:t>
      </w:r>
      <w:r w:rsidR="00FC7E0E">
        <w:rPr>
          <w:i/>
          <w:iCs/>
          <w:sz w:val="22"/>
          <w:lang w:val="en"/>
        </w:rPr>
        <w:t>i</w:t>
      </w:r>
      <w:r>
        <w:rPr>
          <w:i/>
          <w:iCs/>
          <w:sz w:val="22"/>
          <w:lang w:val="en"/>
        </w:rPr>
        <w:t xml:space="preserve">K experts for the protection of competition. Recruitment for Summer Camp 2024 already </w:t>
      </w:r>
      <w:r w:rsidR="000F1C82">
        <w:rPr>
          <w:i/>
          <w:iCs/>
          <w:sz w:val="22"/>
          <w:lang w:val="en"/>
        </w:rPr>
        <w:t>started</w:t>
      </w:r>
      <w:r>
        <w:rPr>
          <w:i/>
          <w:iCs/>
          <w:sz w:val="22"/>
          <w:lang w:val="en"/>
        </w:rPr>
        <w:t xml:space="preserve">, with a June 16 deadline for applications. Comprehensive information can be found at uokik.gov.pl. We hope that some of the program participants will join our team. </w:t>
      </w:r>
      <w:r w:rsidR="00AB128D" w:rsidRPr="00AB128D">
        <w:rPr>
          <w:i/>
          <w:iCs/>
          <w:sz w:val="22"/>
          <w:lang w:val="en"/>
        </w:rPr>
        <w:t xml:space="preserve">They will be able to shape </w:t>
      </w:r>
      <w:r w:rsidR="00AB128D" w:rsidRPr="00AB128D">
        <w:rPr>
          <w:i/>
          <w:iCs/>
          <w:sz w:val="22"/>
          <w:lang w:val="en"/>
        </w:rPr>
        <w:lastRenderedPageBreak/>
        <w:t>competition protection on the Polish market, including by identifying and removing anti-competitive practices</w:t>
      </w:r>
      <w:r w:rsidR="00AB128D">
        <w:rPr>
          <w:i/>
          <w:iCs/>
          <w:sz w:val="22"/>
          <w:lang w:val="en"/>
        </w:rPr>
        <w:t xml:space="preserve"> - </w:t>
      </w:r>
      <w:r>
        <w:rPr>
          <w:sz w:val="22"/>
          <w:lang w:val="en"/>
        </w:rPr>
        <w:t>adds the President of UOKiK, Tomasz Chróstny.</w:t>
      </w:r>
    </w:p>
    <w:p w14:paraId="72C65B16" w14:textId="0D1A8B66" w:rsidR="00D41096" w:rsidRPr="00D41096" w:rsidRDefault="006419AA" w:rsidP="00AB128D">
      <w:pPr>
        <w:shd w:val="clear" w:color="auto" w:fill="FFFFFF"/>
        <w:spacing w:before="100" w:beforeAutospacing="1" w:after="240" w:line="360" w:lineRule="auto"/>
        <w:jc w:val="both"/>
        <w:rPr>
          <w:rFonts w:cs="Calibri"/>
          <w:sz w:val="22"/>
          <w:lang w:val="en"/>
        </w:rPr>
      </w:pPr>
      <w:r>
        <w:rPr>
          <w:rFonts w:cs="Calibri"/>
          <w:sz w:val="22"/>
          <w:lang w:val="en"/>
        </w:rPr>
        <w:t>Summer Camp is not the only UOK</w:t>
      </w:r>
      <w:r w:rsidR="00FC7E0E">
        <w:rPr>
          <w:rFonts w:cs="Calibri"/>
          <w:sz w:val="22"/>
          <w:lang w:val="en"/>
        </w:rPr>
        <w:t>i</w:t>
      </w:r>
      <w:r>
        <w:rPr>
          <w:rFonts w:cs="Calibri"/>
          <w:sz w:val="22"/>
          <w:lang w:val="en"/>
        </w:rPr>
        <w:t xml:space="preserve">K project aimed at students. For years, we have been </w:t>
      </w:r>
      <w:r w:rsidRPr="00D41096">
        <w:rPr>
          <w:rFonts w:cs="Calibri"/>
          <w:sz w:val="22"/>
          <w:lang w:val="en"/>
        </w:rPr>
        <w:t>holding competitions for master's and doctoral theses</w:t>
      </w:r>
      <w:r w:rsidR="00D41096" w:rsidRPr="00D41096">
        <w:rPr>
          <w:rFonts w:cs="Calibri"/>
          <w:sz w:val="22"/>
          <w:lang w:val="en"/>
        </w:rPr>
        <w:t>. Currently</w:t>
      </w:r>
      <w:r w:rsidR="000A1A5F">
        <w:rPr>
          <w:rFonts w:cs="Calibri"/>
          <w:sz w:val="22"/>
          <w:lang w:val="en"/>
        </w:rPr>
        <w:t xml:space="preserve"> are underway: </w:t>
      </w:r>
      <w:r w:rsidR="00D41096" w:rsidRPr="00D41096">
        <w:rPr>
          <w:rFonts w:cs="Calibri"/>
          <w:sz w:val="22"/>
          <w:lang w:val="en"/>
        </w:rPr>
        <w:t xml:space="preserve">the 16th edition of the competition of the President of UOKiK for the best master's thesis in the area of competition protection and the 14th edition in the area of consumer protection and </w:t>
      </w:r>
      <w:r w:rsidR="005E7ABB">
        <w:rPr>
          <w:rFonts w:cs="Calibri"/>
          <w:sz w:val="22"/>
          <w:lang w:val="en"/>
        </w:rPr>
        <w:t xml:space="preserve">also </w:t>
      </w:r>
      <w:r w:rsidR="00D41096" w:rsidRPr="00D41096">
        <w:rPr>
          <w:rFonts w:cs="Calibri"/>
          <w:sz w:val="22"/>
          <w:lang w:val="en"/>
        </w:rPr>
        <w:t>the 4th edition of the competition of the President of UOKiK for the best doctoral dissertations in the area of competition protection and consumer protection</w:t>
      </w:r>
      <w:r w:rsidR="000A1A5F">
        <w:rPr>
          <w:rFonts w:cs="Calibri"/>
          <w:sz w:val="22"/>
          <w:lang w:val="en"/>
        </w:rPr>
        <w:t xml:space="preserve">. </w:t>
      </w:r>
      <w:bookmarkEnd w:id="0"/>
    </w:p>
    <w:sectPr w:rsidR="00D41096" w:rsidRPr="00D41096" w:rsidSect="00CA5D74">
      <w:headerReference w:type="default" r:id="rId10"/>
      <w:footerReference w:type="default" r:id="rId11"/>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3A99" w14:textId="77777777" w:rsidR="006A5900" w:rsidRDefault="006A5900">
      <w:r>
        <w:separator/>
      </w:r>
    </w:p>
  </w:endnote>
  <w:endnote w:type="continuationSeparator" w:id="0">
    <w:p w14:paraId="5ACDCEAA" w14:textId="77777777" w:rsidR="006A5900" w:rsidRDefault="006A5900">
      <w:r>
        <w:continuationSeparator/>
      </w:r>
    </w:p>
  </w:endnote>
  <w:endnote w:type="continuationNotice" w:id="1">
    <w:p w14:paraId="16E66611" w14:textId="77777777" w:rsidR="006A5900" w:rsidRDefault="006A5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A921" w14:textId="77777777" w:rsidR="000E72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F813DE4" wp14:editId="6C3012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131DE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0F5052C6" w14:textId="6B8C3346" w:rsidR="000E72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EB92F" w14:textId="77777777" w:rsidR="006A5900" w:rsidRDefault="006A5900">
      <w:r>
        <w:separator/>
      </w:r>
    </w:p>
  </w:footnote>
  <w:footnote w:type="continuationSeparator" w:id="0">
    <w:p w14:paraId="5FD6FCBD" w14:textId="77777777" w:rsidR="006A5900" w:rsidRDefault="006A5900">
      <w:r>
        <w:continuationSeparator/>
      </w:r>
    </w:p>
  </w:footnote>
  <w:footnote w:type="continuationNotice" w:id="1">
    <w:p w14:paraId="137A40E5" w14:textId="77777777" w:rsidR="006A5900" w:rsidRDefault="006A5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3F89" w14:textId="1D079819" w:rsidR="000E726B" w:rsidRDefault="003A26A8" w:rsidP="0041396E">
    <w:pPr>
      <w:pStyle w:val="Nagwek"/>
      <w:tabs>
        <w:tab w:val="clear" w:pos="9072"/>
      </w:tabs>
    </w:pPr>
    <w:r>
      <w:rPr>
        <w:noProof/>
      </w:rPr>
      <w:drawing>
        <wp:inline distT="0" distB="0" distL="0" distR="0" wp14:anchorId="4762CA7A" wp14:editId="33FE8A88">
          <wp:extent cx="1438910" cy="54864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4D3855"/>
    <w:multiLevelType w:val="multilevel"/>
    <w:tmpl w:val="95627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7" w15:restartNumberingAfterBreak="0">
    <w:nsid w:val="2F737936"/>
    <w:multiLevelType w:val="hybridMultilevel"/>
    <w:tmpl w:val="C074B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E5944"/>
    <w:multiLevelType w:val="multilevel"/>
    <w:tmpl w:val="982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322894"/>
    <w:multiLevelType w:val="hybridMultilevel"/>
    <w:tmpl w:val="D0D4E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7216E"/>
    <w:multiLevelType w:val="hybridMultilevel"/>
    <w:tmpl w:val="75DC0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1"/>
  </w:num>
  <w:num w:numId="2">
    <w:abstractNumId w:val="15"/>
  </w:num>
  <w:num w:numId="3">
    <w:abstractNumId w:val="3"/>
  </w:num>
  <w:num w:numId="4">
    <w:abstractNumId w:val="17"/>
  </w:num>
  <w:num w:numId="5">
    <w:abstractNumId w:val="9"/>
  </w:num>
  <w:num w:numId="6">
    <w:abstractNumId w:val="16"/>
  </w:num>
  <w:num w:numId="7">
    <w:abstractNumId w:val="6"/>
  </w:num>
  <w:num w:numId="8">
    <w:abstractNumId w:val="21"/>
  </w:num>
  <w:num w:numId="9">
    <w:abstractNumId w:val="0"/>
  </w:num>
  <w:num w:numId="10">
    <w:abstractNumId w:val="13"/>
  </w:num>
  <w:num w:numId="11">
    <w:abstractNumId w:val="12"/>
  </w:num>
  <w:num w:numId="12">
    <w:abstractNumId w:val="8"/>
  </w:num>
  <w:num w:numId="13">
    <w:abstractNumId w:val="5"/>
  </w:num>
  <w:num w:numId="14">
    <w:abstractNumId w:val="4"/>
  </w:num>
  <w:num w:numId="15">
    <w:abstractNumId w:val="19"/>
  </w:num>
  <w:num w:numId="16">
    <w:abstractNumId w:val="2"/>
  </w:num>
  <w:num w:numId="17">
    <w:abstractNumId w:val="1"/>
  </w:num>
  <w:num w:numId="18">
    <w:abstractNumId w:val="10"/>
  </w:num>
  <w:num w:numId="19">
    <w:abstractNumId w:val="20"/>
  </w:num>
  <w:num w:numId="20">
    <w:abstractNumId w:val="7"/>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620B"/>
    <w:rsid w:val="0000713A"/>
    <w:rsid w:val="00007E00"/>
    <w:rsid w:val="00007EF4"/>
    <w:rsid w:val="000102B5"/>
    <w:rsid w:val="00010BBD"/>
    <w:rsid w:val="00011459"/>
    <w:rsid w:val="00011AF2"/>
    <w:rsid w:val="0002062B"/>
    <w:rsid w:val="00022C26"/>
    <w:rsid w:val="00023634"/>
    <w:rsid w:val="0002523D"/>
    <w:rsid w:val="00027680"/>
    <w:rsid w:val="000278BB"/>
    <w:rsid w:val="00041A30"/>
    <w:rsid w:val="000429D9"/>
    <w:rsid w:val="00042F96"/>
    <w:rsid w:val="000535DB"/>
    <w:rsid w:val="000651E9"/>
    <w:rsid w:val="00065354"/>
    <w:rsid w:val="00071F5C"/>
    <w:rsid w:val="00073AA7"/>
    <w:rsid w:val="00073D2E"/>
    <w:rsid w:val="000770BB"/>
    <w:rsid w:val="0008009F"/>
    <w:rsid w:val="00080766"/>
    <w:rsid w:val="00081215"/>
    <w:rsid w:val="0008180E"/>
    <w:rsid w:val="00082ACF"/>
    <w:rsid w:val="00082CF7"/>
    <w:rsid w:val="000862B6"/>
    <w:rsid w:val="000874C0"/>
    <w:rsid w:val="0009240E"/>
    <w:rsid w:val="000A1A5F"/>
    <w:rsid w:val="000A74FA"/>
    <w:rsid w:val="000B149D"/>
    <w:rsid w:val="000B1AC5"/>
    <w:rsid w:val="000B20AF"/>
    <w:rsid w:val="000B7247"/>
    <w:rsid w:val="000C2377"/>
    <w:rsid w:val="000C42BB"/>
    <w:rsid w:val="000C7FF2"/>
    <w:rsid w:val="000D24D0"/>
    <w:rsid w:val="000D2504"/>
    <w:rsid w:val="000D4D95"/>
    <w:rsid w:val="000D6E5D"/>
    <w:rsid w:val="000E36E7"/>
    <w:rsid w:val="000E726B"/>
    <w:rsid w:val="000F1C82"/>
    <w:rsid w:val="001029EF"/>
    <w:rsid w:val="0010559C"/>
    <w:rsid w:val="00107844"/>
    <w:rsid w:val="00107C1E"/>
    <w:rsid w:val="00113CF4"/>
    <w:rsid w:val="00120FBD"/>
    <w:rsid w:val="0012424D"/>
    <w:rsid w:val="00126787"/>
    <w:rsid w:val="0013159A"/>
    <w:rsid w:val="00131BB9"/>
    <w:rsid w:val="00134074"/>
    <w:rsid w:val="00135455"/>
    <w:rsid w:val="00136BE3"/>
    <w:rsid w:val="00137E5B"/>
    <w:rsid w:val="00143310"/>
    <w:rsid w:val="00144E9C"/>
    <w:rsid w:val="00161094"/>
    <w:rsid w:val="00163DF9"/>
    <w:rsid w:val="00164833"/>
    <w:rsid w:val="001666D6"/>
    <w:rsid w:val="00166B5D"/>
    <w:rsid w:val="001675EF"/>
    <w:rsid w:val="0017028A"/>
    <w:rsid w:val="0018004B"/>
    <w:rsid w:val="00186A20"/>
    <w:rsid w:val="00190D5A"/>
    <w:rsid w:val="001979B5"/>
    <w:rsid w:val="001A4382"/>
    <w:rsid w:val="001A5A1F"/>
    <w:rsid w:val="001A5F7C"/>
    <w:rsid w:val="001A6E5B"/>
    <w:rsid w:val="001A7451"/>
    <w:rsid w:val="001B4381"/>
    <w:rsid w:val="001B7A69"/>
    <w:rsid w:val="001C1FAD"/>
    <w:rsid w:val="001C3AA7"/>
    <w:rsid w:val="001D2174"/>
    <w:rsid w:val="001D2F7C"/>
    <w:rsid w:val="001D4902"/>
    <w:rsid w:val="001D7CC7"/>
    <w:rsid w:val="001E188E"/>
    <w:rsid w:val="001E1C74"/>
    <w:rsid w:val="001E445C"/>
    <w:rsid w:val="001E4F92"/>
    <w:rsid w:val="001E7323"/>
    <w:rsid w:val="001F16A4"/>
    <w:rsid w:val="001F4A73"/>
    <w:rsid w:val="001F7DB9"/>
    <w:rsid w:val="002016E7"/>
    <w:rsid w:val="00205580"/>
    <w:rsid w:val="00212523"/>
    <w:rsid w:val="00212A05"/>
    <w:rsid w:val="002136A3"/>
    <w:rsid w:val="002151D7"/>
    <w:rsid w:val="002157BB"/>
    <w:rsid w:val="0022610A"/>
    <w:rsid w:val="002262B5"/>
    <w:rsid w:val="0023138D"/>
    <w:rsid w:val="002317EF"/>
    <w:rsid w:val="00232DE1"/>
    <w:rsid w:val="00240013"/>
    <w:rsid w:val="0024118E"/>
    <w:rsid w:val="00241BAC"/>
    <w:rsid w:val="0024462B"/>
    <w:rsid w:val="00255F77"/>
    <w:rsid w:val="00260382"/>
    <w:rsid w:val="002645D4"/>
    <w:rsid w:val="00265410"/>
    <w:rsid w:val="002656E7"/>
    <w:rsid w:val="00266614"/>
    <w:rsid w:val="00266CB4"/>
    <w:rsid w:val="00267DD1"/>
    <w:rsid w:val="002801AA"/>
    <w:rsid w:val="00283295"/>
    <w:rsid w:val="002844AC"/>
    <w:rsid w:val="002947C7"/>
    <w:rsid w:val="00295B34"/>
    <w:rsid w:val="002962D1"/>
    <w:rsid w:val="00296ADF"/>
    <w:rsid w:val="0029783B"/>
    <w:rsid w:val="00297FAF"/>
    <w:rsid w:val="002A33FF"/>
    <w:rsid w:val="002A46F3"/>
    <w:rsid w:val="002A5D69"/>
    <w:rsid w:val="002B1DBF"/>
    <w:rsid w:val="002B40F0"/>
    <w:rsid w:val="002C0885"/>
    <w:rsid w:val="002C0D5D"/>
    <w:rsid w:val="002C104D"/>
    <w:rsid w:val="002C4461"/>
    <w:rsid w:val="002C692D"/>
    <w:rsid w:val="002C6ABE"/>
    <w:rsid w:val="002D1AE3"/>
    <w:rsid w:val="002D2003"/>
    <w:rsid w:val="002D25E5"/>
    <w:rsid w:val="002D3F66"/>
    <w:rsid w:val="002D7519"/>
    <w:rsid w:val="002E0E16"/>
    <w:rsid w:val="002E388C"/>
    <w:rsid w:val="002E6E42"/>
    <w:rsid w:val="002F1BF3"/>
    <w:rsid w:val="002F20FC"/>
    <w:rsid w:val="002F23DA"/>
    <w:rsid w:val="002F433E"/>
    <w:rsid w:val="002F4B9F"/>
    <w:rsid w:val="002F4D43"/>
    <w:rsid w:val="002F52C9"/>
    <w:rsid w:val="002F656A"/>
    <w:rsid w:val="003014B1"/>
    <w:rsid w:val="003052FF"/>
    <w:rsid w:val="003056C6"/>
    <w:rsid w:val="00311B14"/>
    <w:rsid w:val="00314393"/>
    <w:rsid w:val="00324306"/>
    <w:rsid w:val="003278D6"/>
    <w:rsid w:val="003303F0"/>
    <w:rsid w:val="00331071"/>
    <w:rsid w:val="0033193A"/>
    <w:rsid w:val="00337B90"/>
    <w:rsid w:val="0034059B"/>
    <w:rsid w:val="0034367C"/>
    <w:rsid w:val="00344364"/>
    <w:rsid w:val="0035019C"/>
    <w:rsid w:val="0035041C"/>
    <w:rsid w:val="00360248"/>
    <w:rsid w:val="00360C66"/>
    <w:rsid w:val="00361E3D"/>
    <w:rsid w:val="00365ED8"/>
    <w:rsid w:val="00366A46"/>
    <w:rsid w:val="00376127"/>
    <w:rsid w:val="00377A0D"/>
    <w:rsid w:val="0038677D"/>
    <w:rsid w:val="00392A20"/>
    <w:rsid w:val="003951E6"/>
    <w:rsid w:val="003A1ECD"/>
    <w:rsid w:val="003A26A8"/>
    <w:rsid w:val="003A56CB"/>
    <w:rsid w:val="003B0E38"/>
    <w:rsid w:val="003B21D0"/>
    <w:rsid w:val="003B557C"/>
    <w:rsid w:val="003C0711"/>
    <w:rsid w:val="003C1B0D"/>
    <w:rsid w:val="003C1CF7"/>
    <w:rsid w:val="003C2B5F"/>
    <w:rsid w:val="003C30FD"/>
    <w:rsid w:val="003D0644"/>
    <w:rsid w:val="003D2F3E"/>
    <w:rsid w:val="003D3FF4"/>
    <w:rsid w:val="003D4EBA"/>
    <w:rsid w:val="003D7161"/>
    <w:rsid w:val="003E0F53"/>
    <w:rsid w:val="003E3765"/>
    <w:rsid w:val="003E3F9D"/>
    <w:rsid w:val="003E414A"/>
    <w:rsid w:val="003E69E5"/>
    <w:rsid w:val="003F0B89"/>
    <w:rsid w:val="003F43A4"/>
    <w:rsid w:val="003F5020"/>
    <w:rsid w:val="003F5242"/>
    <w:rsid w:val="003F74D7"/>
    <w:rsid w:val="00404343"/>
    <w:rsid w:val="0040669A"/>
    <w:rsid w:val="00406B9E"/>
    <w:rsid w:val="0040748E"/>
    <w:rsid w:val="00412206"/>
    <w:rsid w:val="00413FAE"/>
    <w:rsid w:val="00414783"/>
    <w:rsid w:val="00415F12"/>
    <w:rsid w:val="00423DA4"/>
    <w:rsid w:val="00427E08"/>
    <w:rsid w:val="00431E3E"/>
    <w:rsid w:val="004326A1"/>
    <w:rsid w:val="004349BA"/>
    <w:rsid w:val="0043575C"/>
    <w:rsid w:val="004365C7"/>
    <w:rsid w:val="00437B67"/>
    <w:rsid w:val="004410CA"/>
    <w:rsid w:val="004425B7"/>
    <w:rsid w:val="00442868"/>
    <w:rsid w:val="00444A85"/>
    <w:rsid w:val="00444E51"/>
    <w:rsid w:val="00456782"/>
    <w:rsid w:val="00462CFA"/>
    <w:rsid w:val="00466871"/>
    <w:rsid w:val="00467EA4"/>
    <w:rsid w:val="00475E8C"/>
    <w:rsid w:val="004770B1"/>
    <w:rsid w:val="00480DF4"/>
    <w:rsid w:val="00481061"/>
    <w:rsid w:val="0048479E"/>
    <w:rsid w:val="00486DB1"/>
    <w:rsid w:val="00492BBC"/>
    <w:rsid w:val="00493E10"/>
    <w:rsid w:val="00496B62"/>
    <w:rsid w:val="004972E8"/>
    <w:rsid w:val="004A0E99"/>
    <w:rsid w:val="004B0E06"/>
    <w:rsid w:val="004B3F46"/>
    <w:rsid w:val="004C0F9E"/>
    <w:rsid w:val="004C1243"/>
    <w:rsid w:val="004C20B3"/>
    <w:rsid w:val="004C4C99"/>
    <w:rsid w:val="004C5C26"/>
    <w:rsid w:val="004C62B7"/>
    <w:rsid w:val="004D28B9"/>
    <w:rsid w:val="004D38DF"/>
    <w:rsid w:val="004D6256"/>
    <w:rsid w:val="004D799B"/>
    <w:rsid w:val="004F20CA"/>
    <w:rsid w:val="004F2423"/>
    <w:rsid w:val="004F2DE6"/>
    <w:rsid w:val="004F7E99"/>
    <w:rsid w:val="004F7F05"/>
    <w:rsid w:val="005003F9"/>
    <w:rsid w:val="0050417B"/>
    <w:rsid w:val="00505675"/>
    <w:rsid w:val="0050577B"/>
    <w:rsid w:val="005133CE"/>
    <w:rsid w:val="00516B60"/>
    <w:rsid w:val="00521BA3"/>
    <w:rsid w:val="00523E0D"/>
    <w:rsid w:val="00525588"/>
    <w:rsid w:val="0052710E"/>
    <w:rsid w:val="0053482E"/>
    <w:rsid w:val="00537EB6"/>
    <w:rsid w:val="00542048"/>
    <w:rsid w:val="005442FC"/>
    <w:rsid w:val="00545376"/>
    <w:rsid w:val="00546F81"/>
    <w:rsid w:val="00550835"/>
    <w:rsid w:val="0055631D"/>
    <w:rsid w:val="0056190A"/>
    <w:rsid w:val="00575DF8"/>
    <w:rsid w:val="00577B80"/>
    <w:rsid w:val="00582790"/>
    <w:rsid w:val="00590EE7"/>
    <w:rsid w:val="005915FB"/>
    <w:rsid w:val="00591B91"/>
    <w:rsid w:val="00593935"/>
    <w:rsid w:val="005973FD"/>
    <w:rsid w:val="00597C68"/>
    <w:rsid w:val="005A33FA"/>
    <w:rsid w:val="005A382B"/>
    <w:rsid w:val="005A4047"/>
    <w:rsid w:val="005B3C0C"/>
    <w:rsid w:val="005B766F"/>
    <w:rsid w:val="005C028F"/>
    <w:rsid w:val="005C0D39"/>
    <w:rsid w:val="005C4A18"/>
    <w:rsid w:val="005C4BE8"/>
    <w:rsid w:val="005C6232"/>
    <w:rsid w:val="005D059A"/>
    <w:rsid w:val="005D3298"/>
    <w:rsid w:val="005D62E4"/>
    <w:rsid w:val="005D68C4"/>
    <w:rsid w:val="005D6F7A"/>
    <w:rsid w:val="005D7CE9"/>
    <w:rsid w:val="005E2529"/>
    <w:rsid w:val="005E361D"/>
    <w:rsid w:val="005E5B88"/>
    <w:rsid w:val="005E771F"/>
    <w:rsid w:val="005E78EE"/>
    <w:rsid w:val="005E7ABB"/>
    <w:rsid w:val="005F139F"/>
    <w:rsid w:val="005F1EBD"/>
    <w:rsid w:val="005F59D4"/>
    <w:rsid w:val="006063D0"/>
    <w:rsid w:val="00611CB2"/>
    <w:rsid w:val="006125A4"/>
    <w:rsid w:val="00613C45"/>
    <w:rsid w:val="00617CAF"/>
    <w:rsid w:val="00620FFC"/>
    <w:rsid w:val="006262DD"/>
    <w:rsid w:val="00633D4E"/>
    <w:rsid w:val="00634C53"/>
    <w:rsid w:val="0063526F"/>
    <w:rsid w:val="00636721"/>
    <w:rsid w:val="00637BE6"/>
    <w:rsid w:val="00637E86"/>
    <w:rsid w:val="006419AA"/>
    <w:rsid w:val="006422DE"/>
    <w:rsid w:val="006439FA"/>
    <w:rsid w:val="0065722B"/>
    <w:rsid w:val="00666182"/>
    <w:rsid w:val="0067002A"/>
    <w:rsid w:val="006742E7"/>
    <w:rsid w:val="0067485D"/>
    <w:rsid w:val="00676115"/>
    <w:rsid w:val="00683BB1"/>
    <w:rsid w:val="00691E5B"/>
    <w:rsid w:val="00692B56"/>
    <w:rsid w:val="00694915"/>
    <w:rsid w:val="006A2065"/>
    <w:rsid w:val="006A29B3"/>
    <w:rsid w:val="006A3D88"/>
    <w:rsid w:val="006A4A7A"/>
    <w:rsid w:val="006A5900"/>
    <w:rsid w:val="006A6708"/>
    <w:rsid w:val="006B00B4"/>
    <w:rsid w:val="006B0848"/>
    <w:rsid w:val="006B733D"/>
    <w:rsid w:val="006C25B7"/>
    <w:rsid w:val="006C34AE"/>
    <w:rsid w:val="006C67AF"/>
    <w:rsid w:val="006C70D4"/>
    <w:rsid w:val="006C738F"/>
    <w:rsid w:val="006D3DC5"/>
    <w:rsid w:val="006D601C"/>
    <w:rsid w:val="006E7D5C"/>
    <w:rsid w:val="006F03AE"/>
    <w:rsid w:val="006F143B"/>
    <w:rsid w:val="006F3BDF"/>
    <w:rsid w:val="006F46BD"/>
    <w:rsid w:val="00700C54"/>
    <w:rsid w:val="00701842"/>
    <w:rsid w:val="007039EC"/>
    <w:rsid w:val="00714E9A"/>
    <w:rsid w:val="0071572D"/>
    <w:rsid w:val="007157BA"/>
    <w:rsid w:val="007169F9"/>
    <w:rsid w:val="007174A6"/>
    <w:rsid w:val="007224B3"/>
    <w:rsid w:val="00726909"/>
    <w:rsid w:val="00727487"/>
    <w:rsid w:val="00731303"/>
    <w:rsid w:val="00731809"/>
    <w:rsid w:val="00736C2B"/>
    <w:rsid w:val="007402E0"/>
    <w:rsid w:val="00740E67"/>
    <w:rsid w:val="00741E22"/>
    <w:rsid w:val="0074444F"/>
    <w:rsid w:val="0074489D"/>
    <w:rsid w:val="00746549"/>
    <w:rsid w:val="00750D50"/>
    <w:rsid w:val="007514AD"/>
    <w:rsid w:val="0075524D"/>
    <w:rsid w:val="007560B0"/>
    <w:rsid w:val="00757780"/>
    <w:rsid w:val="00757DC8"/>
    <w:rsid w:val="007627D7"/>
    <w:rsid w:val="00763B82"/>
    <w:rsid w:val="00771EA4"/>
    <w:rsid w:val="00775678"/>
    <w:rsid w:val="00776C4F"/>
    <w:rsid w:val="0077794E"/>
    <w:rsid w:val="007838E4"/>
    <w:rsid w:val="007846DC"/>
    <w:rsid w:val="007871EF"/>
    <w:rsid w:val="007874CB"/>
    <w:rsid w:val="00797406"/>
    <w:rsid w:val="007A0C7F"/>
    <w:rsid w:val="007A126E"/>
    <w:rsid w:val="007A19D8"/>
    <w:rsid w:val="007B25B1"/>
    <w:rsid w:val="007B480B"/>
    <w:rsid w:val="007D4BCC"/>
    <w:rsid w:val="007D542E"/>
    <w:rsid w:val="007D6987"/>
    <w:rsid w:val="007E2BCD"/>
    <w:rsid w:val="007E36E4"/>
    <w:rsid w:val="007F0ACE"/>
    <w:rsid w:val="00800F0E"/>
    <w:rsid w:val="00804024"/>
    <w:rsid w:val="00805919"/>
    <w:rsid w:val="0081287E"/>
    <w:rsid w:val="00812B3A"/>
    <w:rsid w:val="00813A47"/>
    <w:rsid w:val="0081753E"/>
    <w:rsid w:val="00824BD9"/>
    <w:rsid w:val="00830045"/>
    <w:rsid w:val="00831D0E"/>
    <w:rsid w:val="00834908"/>
    <w:rsid w:val="00840554"/>
    <w:rsid w:val="00840A7A"/>
    <w:rsid w:val="008458AB"/>
    <w:rsid w:val="0085010E"/>
    <w:rsid w:val="0085454F"/>
    <w:rsid w:val="00865A28"/>
    <w:rsid w:val="0087354F"/>
    <w:rsid w:val="00876174"/>
    <w:rsid w:val="00896985"/>
    <w:rsid w:val="0089769C"/>
    <w:rsid w:val="008A128B"/>
    <w:rsid w:val="008A1AED"/>
    <w:rsid w:val="008A5CE8"/>
    <w:rsid w:val="008B01C4"/>
    <w:rsid w:val="008B0989"/>
    <w:rsid w:val="008C0FBD"/>
    <w:rsid w:val="008C2F09"/>
    <w:rsid w:val="008C53D0"/>
    <w:rsid w:val="008D0E5C"/>
    <w:rsid w:val="008D527A"/>
    <w:rsid w:val="008D56DA"/>
    <w:rsid w:val="008D5771"/>
    <w:rsid w:val="008E5C43"/>
    <w:rsid w:val="008F266A"/>
    <w:rsid w:val="008F472E"/>
    <w:rsid w:val="008F5275"/>
    <w:rsid w:val="008F7A68"/>
    <w:rsid w:val="00902556"/>
    <w:rsid w:val="0090338C"/>
    <w:rsid w:val="00907746"/>
    <w:rsid w:val="0091048E"/>
    <w:rsid w:val="009106E8"/>
    <w:rsid w:val="00910D94"/>
    <w:rsid w:val="009123DB"/>
    <w:rsid w:val="00913931"/>
    <w:rsid w:val="00924ABC"/>
    <w:rsid w:val="00925B31"/>
    <w:rsid w:val="00940E8F"/>
    <w:rsid w:val="00942461"/>
    <w:rsid w:val="00942B01"/>
    <w:rsid w:val="00942E13"/>
    <w:rsid w:val="0095309C"/>
    <w:rsid w:val="00954CBE"/>
    <w:rsid w:val="0096017B"/>
    <w:rsid w:val="0096065C"/>
    <w:rsid w:val="00961FD2"/>
    <w:rsid w:val="009652F2"/>
    <w:rsid w:val="00967A86"/>
    <w:rsid w:val="009719ED"/>
    <w:rsid w:val="00975F85"/>
    <w:rsid w:val="00981FB1"/>
    <w:rsid w:val="00984753"/>
    <w:rsid w:val="00986C37"/>
    <w:rsid w:val="00993AC7"/>
    <w:rsid w:val="00994BDD"/>
    <w:rsid w:val="0099691C"/>
    <w:rsid w:val="00997528"/>
    <w:rsid w:val="0099796A"/>
    <w:rsid w:val="009A4E6B"/>
    <w:rsid w:val="009C1346"/>
    <w:rsid w:val="009D053F"/>
    <w:rsid w:val="009D05C8"/>
    <w:rsid w:val="009D32F1"/>
    <w:rsid w:val="009D4536"/>
    <w:rsid w:val="009D4673"/>
    <w:rsid w:val="009D5CBB"/>
    <w:rsid w:val="009E3C0B"/>
    <w:rsid w:val="009F21A9"/>
    <w:rsid w:val="009F3142"/>
    <w:rsid w:val="009F6F5F"/>
    <w:rsid w:val="00A01464"/>
    <w:rsid w:val="00A018E2"/>
    <w:rsid w:val="00A039A7"/>
    <w:rsid w:val="00A03C7F"/>
    <w:rsid w:val="00A1270A"/>
    <w:rsid w:val="00A13244"/>
    <w:rsid w:val="00A146DD"/>
    <w:rsid w:val="00A218EB"/>
    <w:rsid w:val="00A220B2"/>
    <w:rsid w:val="00A239AA"/>
    <w:rsid w:val="00A3196B"/>
    <w:rsid w:val="00A42F70"/>
    <w:rsid w:val="00A439E8"/>
    <w:rsid w:val="00A45753"/>
    <w:rsid w:val="00A503F1"/>
    <w:rsid w:val="00A52EC7"/>
    <w:rsid w:val="00A53423"/>
    <w:rsid w:val="00A5580F"/>
    <w:rsid w:val="00A6044E"/>
    <w:rsid w:val="00A62659"/>
    <w:rsid w:val="00A65F20"/>
    <w:rsid w:val="00A70595"/>
    <w:rsid w:val="00A76293"/>
    <w:rsid w:val="00A77DA2"/>
    <w:rsid w:val="00A81877"/>
    <w:rsid w:val="00A81D57"/>
    <w:rsid w:val="00A85D9D"/>
    <w:rsid w:val="00A8681E"/>
    <w:rsid w:val="00A92C4C"/>
    <w:rsid w:val="00AA584C"/>
    <w:rsid w:val="00AA602D"/>
    <w:rsid w:val="00AB128D"/>
    <w:rsid w:val="00AB2E5D"/>
    <w:rsid w:val="00AB572D"/>
    <w:rsid w:val="00AC4F2C"/>
    <w:rsid w:val="00AD1052"/>
    <w:rsid w:val="00AD4082"/>
    <w:rsid w:val="00AD73B8"/>
    <w:rsid w:val="00AE0205"/>
    <w:rsid w:val="00AE0B33"/>
    <w:rsid w:val="00AE2923"/>
    <w:rsid w:val="00AE7CC7"/>
    <w:rsid w:val="00AE7F9D"/>
    <w:rsid w:val="00AF1794"/>
    <w:rsid w:val="00AF3390"/>
    <w:rsid w:val="00B028F7"/>
    <w:rsid w:val="00B0473B"/>
    <w:rsid w:val="00B12356"/>
    <w:rsid w:val="00B13C42"/>
    <w:rsid w:val="00B22863"/>
    <w:rsid w:val="00B22A67"/>
    <w:rsid w:val="00B36411"/>
    <w:rsid w:val="00B406B4"/>
    <w:rsid w:val="00B41502"/>
    <w:rsid w:val="00B428C1"/>
    <w:rsid w:val="00B433FD"/>
    <w:rsid w:val="00B46D8C"/>
    <w:rsid w:val="00B51024"/>
    <w:rsid w:val="00B512B5"/>
    <w:rsid w:val="00B60CD8"/>
    <w:rsid w:val="00B60F9C"/>
    <w:rsid w:val="00B6769E"/>
    <w:rsid w:val="00B73F22"/>
    <w:rsid w:val="00B76F9A"/>
    <w:rsid w:val="00B810B2"/>
    <w:rsid w:val="00BA21E4"/>
    <w:rsid w:val="00BA26F7"/>
    <w:rsid w:val="00BA3C8D"/>
    <w:rsid w:val="00BA4FE0"/>
    <w:rsid w:val="00BA79F0"/>
    <w:rsid w:val="00BB1ADF"/>
    <w:rsid w:val="00BB3BE6"/>
    <w:rsid w:val="00BB3D8D"/>
    <w:rsid w:val="00BB5068"/>
    <w:rsid w:val="00BB7AE8"/>
    <w:rsid w:val="00BC2D78"/>
    <w:rsid w:val="00BC3750"/>
    <w:rsid w:val="00BC3AEA"/>
    <w:rsid w:val="00BD0481"/>
    <w:rsid w:val="00BD1D3C"/>
    <w:rsid w:val="00BD4414"/>
    <w:rsid w:val="00BD4447"/>
    <w:rsid w:val="00BE020B"/>
    <w:rsid w:val="00BE2623"/>
    <w:rsid w:val="00BE3923"/>
    <w:rsid w:val="00BE4664"/>
    <w:rsid w:val="00BE4BF0"/>
    <w:rsid w:val="00BE5EE5"/>
    <w:rsid w:val="00BE68EE"/>
    <w:rsid w:val="00BE7F63"/>
    <w:rsid w:val="00BF0F88"/>
    <w:rsid w:val="00BF45FB"/>
    <w:rsid w:val="00C123B1"/>
    <w:rsid w:val="00C21071"/>
    <w:rsid w:val="00C2398C"/>
    <w:rsid w:val="00C25569"/>
    <w:rsid w:val="00C27366"/>
    <w:rsid w:val="00C303D7"/>
    <w:rsid w:val="00C3087A"/>
    <w:rsid w:val="00C31C06"/>
    <w:rsid w:val="00C32FFB"/>
    <w:rsid w:val="00C33A67"/>
    <w:rsid w:val="00C35DC6"/>
    <w:rsid w:val="00C35F62"/>
    <w:rsid w:val="00C4224C"/>
    <w:rsid w:val="00C459FB"/>
    <w:rsid w:val="00C4634C"/>
    <w:rsid w:val="00C5065B"/>
    <w:rsid w:val="00C62310"/>
    <w:rsid w:val="00C63AA8"/>
    <w:rsid w:val="00C655AC"/>
    <w:rsid w:val="00C7783C"/>
    <w:rsid w:val="00C81210"/>
    <w:rsid w:val="00C903DF"/>
    <w:rsid w:val="00C90F16"/>
    <w:rsid w:val="00CA03A0"/>
    <w:rsid w:val="00CA5D74"/>
    <w:rsid w:val="00CA6B58"/>
    <w:rsid w:val="00CB07E4"/>
    <w:rsid w:val="00CB1AE6"/>
    <w:rsid w:val="00CB1C63"/>
    <w:rsid w:val="00CB3ED4"/>
    <w:rsid w:val="00CB3F86"/>
    <w:rsid w:val="00CB68FF"/>
    <w:rsid w:val="00CC1AEC"/>
    <w:rsid w:val="00CC21E3"/>
    <w:rsid w:val="00CC5F90"/>
    <w:rsid w:val="00CC7303"/>
    <w:rsid w:val="00CD2483"/>
    <w:rsid w:val="00CD2BD3"/>
    <w:rsid w:val="00CD34F0"/>
    <w:rsid w:val="00CE0954"/>
    <w:rsid w:val="00CE0AB8"/>
    <w:rsid w:val="00CF11F7"/>
    <w:rsid w:val="00CF3B87"/>
    <w:rsid w:val="00D00DD6"/>
    <w:rsid w:val="00D068A0"/>
    <w:rsid w:val="00D1323F"/>
    <w:rsid w:val="00D20168"/>
    <w:rsid w:val="00D202BA"/>
    <w:rsid w:val="00D23760"/>
    <w:rsid w:val="00D251AC"/>
    <w:rsid w:val="00D253F8"/>
    <w:rsid w:val="00D25E68"/>
    <w:rsid w:val="00D31033"/>
    <w:rsid w:val="00D323FA"/>
    <w:rsid w:val="00D3302C"/>
    <w:rsid w:val="00D338AD"/>
    <w:rsid w:val="00D41096"/>
    <w:rsid w:val="00D43766"/>
    <w:rsid w:val="00D47CCF"/>
    <w:rsid w:val="00D5115E"/>
    <w:rsid w:val="00D54C78"/>
    <w:rsid w:val="00D55468"/>
    <w:rsid w:val="00D562D5"/>
    <w:rsid w:val="00D63312"/>
    <w:rsid w:val="00D6457B"/>
    <w:rsid w:val="00D66DEC"/>
    <w:rsid w:val="00D7000A"/>
    <w:rsid w:val="00D71A41"/>
    <w:rsid w:val="00D73369"/>
    <w:rsid w:val="00D763CA"/>
    <w:rsid w:val="00D768A4"/>
    <w:rsid w:val="00D84278"/>
    <w:rsid w:val="00D922B8"/>
    <w:rsid w:val="00D92F52"/>
    <w:rsid w:val="00D97A86"/>
    <w:rsid w:val="00DA2246"/>
    <w:rsid w:val="00DA57AC"/>
    <w:rsid w:val="00DA753F"/>
    <w:rsid w:val="00DB794C"/>
    <w:rsid w:val="00DC182C"/>
    <w:rsid w:val="00DC391C"/>
    <w:rsid w:val="00DC5754"/>
    <w:rsid w:val="00DD34A3"/>
    <w:rsid w:val="00DD5BD4"/>
    <w:rsid w:val="00DD6056"/>
    <w:rsid w:val="00DE22EA"/>
    <w:rsid w:val="00DE7C6A"/>
    <w:rsid w:val="00DF2857"/>
    <w:rsid w:val="00DF32D8"/>
    <w:rsid w:val="00DF782B"/>
    <w:rsid w:val="00E01C34"/>
    <w:rsid w:val="00E03021"/>
    <w:rsid w:val="00E036F8"/>
    <w:rsid w:val="00E03AEF"/>
    <w:rsid w:val="00E102DE"/>
    <w:rsid w:val="00E23ACD"/>
    <w:rsid w:val="00E24825"/>
    <w:rsid w:val="00E25FE4"/>
    <w:rsid w:val="00E31A68"/>
    <w:rsid w:val="00E42093"/>
    <w:rsid w:val="00E437F3"/>
    <w:rsid w:val="00E5222E"/>
    <w:rsid w:val="00E522AD"/>
    <w:rsid w:val="00E54195"/>
    <w:rsid w:val="00E64103"/>
    <w:rsid w:val="00E6541C"/>
    <w:rsid w:val="00E65F84"/>
    <w:rsid w:val="00E73295"/>
    <w:rsid w:val="00E76CD1"/>
    <w:rsid w:val="00E81264"/>
    <w:rsid w:val="00E819E3"/>
    <w:rsid w:val="00E84C17"/>
    <w:rsid w:val="00E90EE2"/>
    <w:rsid w:val="00E937FE"/>
    <w:rsid w:val="00EA6DF4"/>
    <w:rsid w:val="00EB3980"/>
    <w:rsid w:val="00EC1A12"/>
    <w:rsid w:val="00EE4AD8"/>
    <w:rsid w:val="00EF6E30"/>
    <w:rsid w:val="00F05FF3"/>
    <w:rsid w:val="00F139AC"/>
    <w:rsid w:val="00F2021F"/>
    <w:rsid w:val="00F2195F"/>
    <w:rsid w:val="00F21EAC"/>
    <w:rsid w:val="00F27316"/>
    <w:rsid w:val="00F3243D"/>
    <w:rsid w:val="00F35DC6"/>
    <w:rsid w:val="00F45D9C"/>
    <w:rsid w:val="00F46D0D"/>
    <w:rsid w:val="00F521ED"/>
    <w:rsid w:val="00F5268D"/>
    <w:rsid w:val="00F53CCB"/>
    <w:rsid w:val="00F56623"/>
    <w:rsid w:val="00F57FCD"/>
    <w:rsid w:val="00F60633"/>
    <w:rsid w:val="00F764D9"/>
    <w:rsid w:val="00F8163E"/>
    <w:rsid w:val="00F92199"/>
    <w:rsid w:val="00F92B59"/>
    <w:rsid w:val="00F948BC"/>
    <w:rsid w:val="00F960CF"/>
    <w:rsid w:val="00F96E1B"/>
    <w:rsid w:val="00FA10A3"/>
    <w:rsid w:val="00FA1226"/>
    <w:rsid w:val="00FC08A2"/>
    <w:rsid w:val="00FC5C48"/>
    <w:rsid w:val="00FC63A0"/>
    <w:rsid w:val="00FC7E0E"/>
    <w:rsid w:val="00FD09D8"/>
    <w:rsid w:val="00FF2210"/>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F65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link w:val="Nagwek2Znak"/>
    <w:uiPriority w:val="9"/>
    <w:qFormat/>
    <w:rsid w:val="00AB128D"/>
    <w:pPr>
      <w:spacing w:before="100" w:beforeAutospacing="1" w:after="100" w:afterAutospacing="1"/>
      <w:outlineLvl w:val="1"/>
    </w:pPr>
    <w:rPr>
      <w:rFonts w:ascii="Times New Roman" w:hAnsi="Times New Roman"/>
      <w:b/>
      <w:bCs/>
      <w:sz w:val="36"/>
      <w:szCs w:val="36"/>
      <w:lang w:eastAsia="pl-PL"/>
    </w:rPr>
  </w:style>
  <w:style w:type="paragraph" w:styleId="Nagwek3">
    <w:name w:val="heading 3"/>
    <w:basedOn w:val="Normalny"/>
    <w:link w:val="Nagwek3Znak"/>
    <w:uiPriority w:val="9"/>
    <w:qFormat/>
    <w:rsid w:val="00AB128D"/>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styleId="Tekstprzypisudolnego">
    <w:name w:val="footnote text"/>
    <w:basedOn w:val="Normalny"/>
    <w:link w:val="TekstprzypisudolnegoZnak"/>
    <w:uiPriority w:val="99"/>
    <w:semiHidden/>
    <w:unhideWhenUsed/>
    <w:rsid w:val="00CE0AB8"/>
    <w:rPr>
      <w:sz w:val="20"/>
      <w:szCs w:val="20"/>
    </w:rPr>
  </w:style>
  <w:style w:type="character" w:customStyle="1" w:styleId="TekstprzypisudolnegoZnak">
    <w:name w:val="Tekst przypisu dolnego Znak"/>
    <w:basedOn w:val="Domylnaczcionkaakapitu"/>
    <w:link w:val="Tekstprzypisudolnego"/>
    <w:uiPriority w:val="99"/>
    <w:semiHidden/>
    <w:rsid w:val="00CE0AB8"/>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CE0AB8"/>
    <w:rPr>
      <w:vertAlign w:val="superscript"/>
    </w:rPr>
  </w:style>
  <w:style w:type="character" w:customStyle="1" w:styleId="Nagwek2Znak">
    <w:name w:val="Nagłówek 2 Znak"/>
    <w:basedOn w:val="Domylnaczcionkaakapitu"/>
    <w:link w:val="Nagwek2"/>
    <w:uiPriority w:val="9"/>
    <w:rsid w:val="00AB128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AB128D"/>
    <w:rPr>
      <w:rFonts w:ascii="Times New Roman" w:eastAsia="Times New Roman" w:hAnsi="Times New Roman" w:cs="Times New Roman"/>
      <w:b/>
      <w:bCs/>
      <w:sz w:val="27"/>
      <w:szCs w:val="27"/>
      <w:lang w:eastAsia="pl-PL"/>
    </w:rPr>
  </w:style>
  <w:style w:type="character" w:customStyle="1" w:styleId="ztplmc">
    <w:name w:val="ztplmc"/>
    <w:basedOn w:val="Domylnaczcionkaakapitu"/>
    <w:rsid w:val="00AB128D"/>
  </w:style>
  <w:style w:type="character" w:customStyle="1" w:styleId="rynqvb">
    <w:name w:val="rynqvb"/>
    <w:basedOn w:val="Domylnaczcionkaakapitu"/>
    <w:rsid w:val="00AB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174538381">
      <w:bodyDiv w:val="1"/>
      <w:marLeft w:val="0"/>
      <w:marRight w:val="0"/>
      <w:marTop w:val="0"/>
      <w:marBottom w:val="0"/>
      <w:divBdr>
        <w:top w:val="none" w:sz="0" w:space="0" w:color="auto"/>
        <w:left w:val="none" w:sz="0" w:space="0" w:color="auto"/>
        <w:bottom w:val="none" w:sz="0" w:space="0" w:color="auto"/>
        <w:right w:val="none" w:sz="0" w:space="0" w:color="auto"/>
      </w:divBdr>
      <w:divsChild>
        <w:div w:id="228030886">
          <w:marLeft w:val="0"/>
          <w:marRight w:val="0"/>
          <w:marTop w:val="0"/>
          <w:marBottom w:val="0"/>
          <w:divBdr>
            <w:top w:val="none" w:sz="0" w:space="0" w:color="auto"/>
            <w:left w:val="none" w:sz="0" w:space="0" w:color="auto"/>
            <w:bottom w:val="none" w:sz="0" w:space="0" w:color="auto"/>
            <w:right w:val="none" w:sz="0" w:space="0" w:color="auto"/>
          </w:divBdr>
        </w:div>
        <w:div w:id="1796757444">
          <w:marLeft w:val="0"/>
          <w:marRight w:val="0"/>
          <w:marTop w:val="0"/>
          <w:marBottom w:val="0"/>
          <w:divBdr>
            <w:top w:val="none" w:sz="0" w:space="0" w:color="auto"/>
            <w:left w:val="none" w:sz="0" w:space="0" w:color="auto"/>
            <w:bottom w:val="none" w:sz="0" w:space="0" w:color="auto"/>
            <w:right w:val="none" w:sz="0" w:space="0" w:color="auto"/>
          </w:divBdr>
          <w:divsChild>
            <w:div w:id="2052266052">
              <w:marLeft w:val="0"/>
              <w:marRight w:val="0"/>
              <w:marTop w:val="0"/>
              <w:marBottom w:val="0"/>
              <w:divBdr>
                <w:top w:val="none" w:sz="0" w:space="0" w:color="auto"/>
                <w:left w:val="none" w:sz="0" w:space="0" w:color="auto"/>
                <w:bottom w:val="none" w:sz="0" w:space="0" w:color="auto"/>
                <w:right w:val="none" w:sz="0" w:space="0" w:color="auto"/>
              </w:divBdr>
              <w:divsChild>
                <w:div w:id="844904378">
                  <w:marLeft w:val="0"/>
                  <w:marRight w:val="0"/>
                  <w:marTop w:val="0"/>
                  <w:marBottom w:val="0"/>
                  <w:divBdr>
                    <w:top w:val="none" w:sz="0" w:space="0" w:color="auto"/>
                    <w:left w:val="none" w:sz="0" w:space="0" w:color="auto"/>
                    <w:bottom w:val="none" w:sz="0" w:space="0" w:color="auto"/>
                    <w:right w:val="none" w:sz="0" w:space="0" w:color="auto"/>
                  </w:divBdr>
                  <w:divsChild>
                    <w:div w:id="19204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orldbank.org/en/events/2024/02/01/competition-advocacy-contest-2024"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59D0-C8D4-492D-AB0B-9A5BB2274C7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A5CF725-880E-4785-9290-247E2CB8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424</Words>
  <Characters>2548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Dorota Wrzeciono</cp:lastModifiedBy>
  <cp:revision>52</cp:revision>
  <cp:lastPrinted>2019-03-06T14:11:00Z</cp:lastPrinted>
  <dcterms:created xsi:type="dcterms:W3CDTF">2024-05-10T10:44:00Z</dcterms:created>
  <dcterms:modified xsi:type="dcterms:W3CDTF">2024-05-17T06:22:00Z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e47c7766-2b94-4d15-a15d-678a33e1523a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