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99866" w14:textId="7229F186" w:rsidR="00952E55" w:rsidRPr="007270CF" w:rsidRDefault="00F26F76" w:rsidP="006461F7">
      <w:pPr>
        <w:spacing w:after="240" w:line="360" w:lineRule="auto"/>
        <w:jc w:val="both"/>
        <w:rPr>
          <w:sz w:val="32"/>
          <w:szCs w:val="32"/>
          <w:lang w:val="en-GB"/>
        </w:rPr>
      </w:pPr>
      <w:r w:rsidRPr="007270CF">
        <w:rPr>
          <w:sz w:val="32"/>
          <w:szCs w:val="32"/>
          <w:lang w:val="en-GB"/>
        </w:rPr>
        <w:t>JURA COFFE</w:t>
      </w:r>
      <w:r w:rsidR="007270CF">
        <w:rPr>
          <w:sz w:val="32"/>
          <w:szCs w:val="32"/>
          <w:lang w:val="en-GB"/>
        </w:rPr>
        <w:t>E</w:t>
      </w:r>
      <w:r w:rsidRPr="007270CF">
        <w:rPr>
          <w:sz w:val="32"/>
          <w:szCs w:val="32"/>
          <w:lang w:val="en-GB"/>
        </w:rPr>
        <w:t xml:space="preserve"> MACHINES - FINES BY PRESIDENT OF UOKIK FOR OBSTRUCTING THE SEA</w:t>
      </w:r>
      <w:r w:rsidR="005F7CDA" w:rsidRPr="007270CF">
        <w:rPr>
          <w:sz w:val="32"/>
          <w:szCs w:val="32"/>
          <w:lang w:val="en-GB"/>
        </w:rPr>
        <w:t>R</w:t>
      </w:r>
      <w:r w:rsidRPr="007270CF">
        <w:rPr>
          <w:sz w:val="32"/>
          <w:szCs w:val="32"/>
          <w:lang w:val="en-GB"/>
        </w:rPr>
        <w:t>CH</w:t>
      </w:r>
    </w:p>
    <w:p w14:paraId="6E41058B" w14:textId="4807FFC2" w:rsidR="00952E55" w:rsidRPr="007270CF" w:rsidRDefault="00952E55" w:rsidP="00E27B97">
      <w:pPr>
        <w:pStyle w:val="Akapitzlist"/>
        <w:numPr>
          <w:ilvl w:val="0"/>
          <w:numId w:val="1"/>
        </w:numPr>
        <w:shd w:val="clear" w:color="auto" w:fill="FFFFFF"/>
        <w:spacing w:after="240" w:line="360" w:lineRule="auto"/>
        <w:jc w:val="both"/>
        <w:rPr>
          <w:b/>
          <w:sz w:val="22"/>
          <w:lang w:val="en-GB"/>
        </w:rPr>
      </w:pPr>
      <w:r w:rsidRPr="007270CF">
        <w:rPr>
          <w:b/>
          <w:bCs/>
          <w:sz w:val="22"/>
          <w:lang w:val="en-GB"/>
        </w:rPr>
        <w:t>The companies such as Euro-net and Jura Poland have deleted evidence that may have shown p</w:t>
      </w:r>
      <w:bookmarkStart w:id="0" w:name="_GoBack"/>
      <w:bookmarkEnd w:id="0"/>
      <w:r w:rsidRPr="007270CF">
        <w:rPr>
          <w:b/>
          <w:bCs/>
          <w:sz w:val="22"/>
          <w:lang w:val="en-GB"/>
        </w:rPr>
        <w:t>rohibited price fixing procedure of Jura coffee machines.</w:t>
      </w:r>
    </w:p>
    <w:p w14:paraId="43FCA7AD" w14:textId="45331136" w:rsidR="00952E55" w:rsidRPr="007270CF" w:rsidRDefault="00952E55" w:rsidP="00E27B97">
      <w:pPr>
        <w:pStyle w:val="Akapitzlist"/>
        <w:numPr>
          <w:ilvl w:val="0"/>
          <w:numId w:val="1"/>
        </w:numPr>
        <w:shd w:val="clear" w:color="auto" w:fill="FFFFFF"/>
        <w:spacing w:after="240" w:line="360" w:lineRule="auto"/>
        <w:jc w:val="both"/>
        <w:rPr>
          <w:b/>
          <w:sz w:val="22"/>
          <w:lang w:val="en-GB"/>
        </w:rPr>
      </w:pPr>
      <w:r w:rsidRPr="007270CF">
        <w:rPr>
          <w:b/>
          <w:bCs/>
          <w:sz w:val="22"/>
          <w:lang w:val="en-GB"/>
        </w:rPr>
        <w:t>Thus, they obstructed searches conducted as part of the preliminary investigation.</w:t>
      </w:r>
    </w:p>
    <w:p w14:paraId="024C8D7A" w14:textId="4E23A301" w:rsidR="00952E55" w:rsidRPr="007270CF" w:rsidRDefault="00952E55" w:rsidP="00E27B97">
      <w:pPr>
        <w:pStyle w:val="Akapitzlist"/>
        <w:numPr>
          <w:ilvl w:val="0"/>
          <w:numId w:val="1"/>
        </w:numPr>
        <w:shd w:val="clear" w:color="auto" w:fill="FFFFFF"/>
        <w:spacing w:after="240" w:line="360" w:lineRule="auto"/>
        <w:jc w:val="both"/>
        <w:rPr>
          <w:b/>
          <w:sz w:val="22"/>
          <w:lang w:val="en-GB"/>
        </w:rPr>
      </w:pPr>
      <w:r w:rsidRPr="007270CF">
        <w:rPr>
          <w:b/>
          <w:bCs/>
          <w:sz w:val="22"/>
          <w:lang w:val="en-GB"/>
        </w:rPr>
        <w:t>President of UOKiK, Tomasz Chróstny, has imposed fines tota</w:t>
      </w:r>
      <w:r w:rsidR="007270CF">
        <w:rPr>
          <w:b/>
          <w:bCs/>
          <w:sz w:val="22"/>
          <w:lang w:val="en-GB"/>
        </w:rPr>
        <w:t>l</w:t>
      </w:r>
      <w:r w:rsidRPr="007270CF">
        <w:rPr>
          <w:b/>
          <w:bCs/>
          <w:sz w:val="22"/>
          <w:lang w:val="en-GB"/>
        </w:rPr>
        <w:t>ling PLN 11 million on the entrepreneurs.</w:t>
      </w:r>
    </w:p>
    <w:p w14:paraId="094A7A59" w14:textId="0862FD82" w:rsidR="00130B0F" w:rsidRPr="007270CF" w:rsidRDefault="006461F7" w:rsidP="000F4F39">
      <w:pPr>
        <w:shd w:val="clear" w:color="auto" w:fill="FFFFFF"/>
        <w:spacing w:after="240" w:line="360" w:lineRule="auto"/>
        <w:jc w:val="both"/>
        <w:rPr>
          <w:sz w:val="22"/>
          <w:lang w:val="en-GB"/>
        </w:rPr>
      </w:pPr>
      <w:r w:rsidRPr="007270CF">
        <w:rPr>
          <w:b/>
          <w:bCs/>
          <w:sz w:val="22"/>
          <w:lang w:val="en-GB"/>
        </w:rPr>
        <w:t xml:space="preserve">[Warsaw, </w:t>
      </w:r>
      <w:r w:rsidR="00533E5A">
        <w:rPr>
          <w:b/>
          <w:bCs/>
          <w:sz w:val="22"/>
          <w:lang w:val="en-GB"/>
        </w:rPr>
        <w:t>11</w:t>
      </w:r>
      <w:r w:rsidR="00D3100C">
        <w:rPr>
          <w:b/>
          <w:bCs/>
          <w:sz w:val="22"/>
          <w:lang w:val="en-GB"/>
        </w:rPr>
        <w:t xml:space="preserve"> </w:t>
      </w:r>
      <w:r w:rsidRPr="007270CF">
        <w:rPr>
          <w:b/>
          <w:bCs/>
          <w:sz w:val="22"/>
          <w:lang w:val="en-GB"/>
        </w:rPr>
        <w:t xml:space="preserve">September 2023] </w:t>
      </w:r>
      <w:r w:rsidR="003048AE" w:rsidRPr="003048AE">
        <w:rPr>
          <w:sz w:val="22"/>
          <w:lang w:val="en-GB"/>
        </w:rPr>
        <w:t>The</w:t>
      </w:r>
      <w:r w:rsidR="003048AE">
        <w:rPr>
          <w:b/>
          <w:bCs/>
          <w:sz w:val="22"/>
          <w:lang w:val="en-GB"/>
        </w:rPr>
        <w:t xml:space="preserve"> </w:t>
      </w:r>
      <w:r w:rsidRPr="007270CF">
        <w:rPr>
          <w:color w:val="000000" w:themeColor="text1"/>
          <w:sz w:val="22"/>
          <w:shd w:val="clear" w:color="auto" w:fill="FFFFFF"/>
          <w:lang w:val="en-GB"/>
        </w:rPr>
        <w:t>President of UOKiK may, in special cases, conduct unannounced searches at the premises of entrepreneurs.</w:t>
      </w:r>
      <w:r w:rsidRPr="007270CF">
        <w:rPr>
          <w:color w:val="3C4147"/>
          <w:sz w:val="22"/>
          <w:shd w:val="clear" w:color="auto" w:fill="FFFFFF"/>
          <w:lang w:val="en-GB"/>
        </w:rPr>
        <w:t xml:space="preserve"> </w:t>
      </w:r>
      <w:r w:rsidRPr="007270CF">
        <w:rPr>
          <w:color w:val="000000" w:themeColor="text1"/>
          <w:sz w:val="22"/>
          <w:shd w:val="clear" w:color="auto" w:fill="FFFFFF"/>
          <w:lang w:val="en-GB"/>
        </w:rPr>
        <w:t>This is a tool used in situations where an entity is suspected of having evidence of competition-restrictive practices that may be relevant to the case.</w:t>
      </w:r>
      <w:r w:rsidRPr="007270CF">
        <w:rPr>
          <w:rStyle w:val="Pogrubienie"/>
          <w:rFonts w:cs="Tahoma"/>
          <w:color w:val="000000" w:themeColor="text1"/>
          <w:sz w:val="22"/>
          <w:shd w:val="clear" w:color="auto" w:fill="FFFFFF"/>
          <w:lang w:val="en-GB"/>
        </w:rPr>
        <w:t> Searches may be conducted only after obtaining a court approval. </w:t>
      </w:r>
      <w:r w:rsidRPr="007270CF">
        <w:rPr>
          <w:color w:val="000000" w:themeColor="text1"/>
          <w:sz w:val="22"/>
          <w:shd w:val="clear" w:color="auto" w:fill="FFFFFF"/>
          <w:lang w:val="en-GB"/>
        </w:rPr>
        <w:t>The entrepreneur is then obliged to allow the Authority</w:t>
      </w:r>
      <w:r w:rsidR="007270CF" w:rsidRPr="007270CF">
        <w:rPr>
          <w:color w:val="000000" w:themeColor="text1"/>
          <w:sz w:val="22"/>
          <w:shd w:val="clear" w:color="auto" w:fill="FFFFFF"/>
          <w:lang w:val="en-GB"/>
        </w:rPr>
        <w:t>’</w:t>
      </w:r>
      <w:r w:rsidRPr="007270CF">
        <w:rPr>
          <w:color w:val="000000" w:themeColor="text1"/>
          <w:sz w:val="22"/>
          <w:shd w:val="clear" w:color="auto" w:fill="FFFFFF"/>
          <w:lang w:val="en-GB"/>
        </w:rPr>
        <w:t xml:space="preserve">s employees to enter the buildings and premises as well as to provide access to all documents, telephones used for business purposes and other data carriers. </w:t>
      </w:r>
      <w:r w:rsidRPr="007270CF">
        <w:rPr>
          <w:sz w:val="22"/>
          <w:lang w:val="en-GB"/>
        </w:rPr>
        <w:t>At the end of November 2022, UOK</w:t>
      </w:r>
      <w:r w:rsidR="007270CF" w:rsidRPr="007270CF">
        <w:rPr>
          <w:sz w:val="22"/>
          <w:lang w:val="en-GB"/>
        </w:rPr>
        <w:t>i</w:t>
      </w:r>
      <w:r w:rsidRPr="007270CF">
        <w:rPr>
          <w:sz w:val="22"/>
          <w:lang w:val="en-GB"/>
        </w:rPr>
        <w:t xml:space="preserve">K employees, under the permission of the court and assisted by the Police, searched the offices of several companies, as part of a </w:t>
      </w:r>
      <w:hyperlink r:id="rId9" w:history="1">
        <w:r w:rsidRPr="007270CF">
          <w:rPr>
            <w:rStyle w:val="Hipercze"/>
            <w:sz w:val="22"/>
            <w:lang w:val="en-GB"/>
          </w:rPr>
          <w:t>preliminary investigation</w:t>
        </w:r>
      </w:hyperlink>
      <w:r w:rsidRPr="007270CF">
        <w:rPr>
          <w:sz w:val="22"/>
          <w:lang w:val="en-GB"/>
        </w:rPr>
        <w:t xml:space="preserve"> concerning suspected prohibited price fixing of Jura coffee machines. In two cases, namely: Jura Poland and Euro-net</w:t>
      </w:r>
      <w:r w:rsidR="009248FB">
        <w:rPr>
          <w:sz w:val="22"/>
          <w:lang w:val="en-GB"/>
        </w:rPr>
        <w:t>,</w:t>
      </w:r>
      <w:r w:rsidRPr="007270CF">
        <w:rPr>
          <w:sz w:val="22"/>
          <w:lang w:val="en-GB"/>
        </w:rPr>
        <w:t xml:space="preserve"> there was an obstruction of the search.</w:t>
      </w:r>
    </w:p>
    <w:p w14:paraId="15EF2020" w14:textId="3A433F72" w:rsidR="00130B0F" w:rsidRPr="007270CF" w:rsidRDefault="00130B0F" w:rsidP="000F4F39">
      <w:pPr>
        <w:shd w:val="clear" w:color="auto" w:fill="FFFFFF"/>
        <w:spacing w:after="240" w:line="360" w:lineRule="auto"/>
        <w:jc w:val="both"/>
        <w:rPr>
          <w:sz w:val="22"/>
          <w:lang w:val="en-GB"/>
        </w:rPr>
      </w:pPr>
      <w:r w:rsidRPr="007270CF">
        <w:rPr>
          <w:sz w:val="22"/>
          <w:lang w:val="en-GB"/>
        </w:rPr>
        <w:t xml:space="preserve">- </w:t>
      </w:r>
      <w:r w:rsidRPr="007270CF">
        <w:rPr>
          <w:i/>
          <w:iCs/>
          <w:sz w:val="22"/>
          <w:lang w:val="en-GB"/>
        </w:rPr>
        <w:t>The companies: Jura Poland and Euro-net similarly obstructed our operations. Employees of these companies, upon learning that the search had begun, deleted messages from the instant messaging devices installed on their phones used for business purposes. This could have obstructed collecting evidence of a prohibited agreement resulting in the fact that buyers of Jura coffee machines could pay more for the products. That</w:t>
      </w:r>
      <w:r w:rsidR="007270CF" w:rsidRPr="007270CF">
        <w:rPr>
          <w:i/>
          <w:iCs/>
          <w:sz w:val="22"/>
          <w:lang w:val="en-GB"/>
        </w:rPr>
        <w:t>’</w:t>
      </w:r>
      <w:r w:rsidRPr="007270CF">
        <w:rPr>
          <w:i/>
          <w:iCs/>
          <w:sz w:val="22"/>
          <w:lang w:val="en-GB"/>
        </w:rPr>
        <w:t xml:space="preserve">s why I have imposed the fines </w:t>
      </w:r>
      <w:r w:rsidR="007270CF" w:rsidRPr="007270CF">
        <w:rPr>
          <w:i/>
          <w:iCs/>
          <w:sz w:val="22"/>
          <w:lang w:val="en-GB"/>
        </w:rPr>
        <w:t>totalling</w:t>
      </w:r>
      <w:r w:rsidRPr="007270CF">
        <w:rPr>
          <w:i/>
          <w:iCs/>
          <w:sz w:val="22"/>
          <w:lang w:val="en-GB"/>
        </w:rPr>
        <w:t xml:space="preserve"> PLN 11 million on the companies - </w:t>
      </w:r>
      <w:r w:rsidRPr="007270CF">
        <w:rPr>
          <w:sz w:val="22"/>
          <w:lang w:val="en-GB"/>
        </w:rPr>
        <w:t xml:space="preserve">says President of UOKiK, Tomasz Chróstny. </w:t>
      </w:r>
    </w:p>
    <w:p w14:paraId="34814A97" w14:textId="3B6593D2" w:rsidR="00C67506" w:rsidRPr="007270CF" w:rsidRDefault="00C67506" w:rsidP="000F4F39">
      <w:pPr>
        <w:shd w:val="clear" w:color="auto" w:fill="FFFFFF"/>
        <w:spacing w:after="240" w:line="360" w:lineRule="auto"/>
        <w:jc w:val="both"/>
        <w:rPr>
          <w:b/>
          <w:sz w:val="22"/>
          <w:lang w:val="en-GB"/>
        </w:rPr>
      </w:pPr>
      <w:r w:rsidRPr="007270CF">
        <w:rPr>
          <w:b/>
          <w:bCs/>
          <w:sz w:val="22"/>
          <w:lang w:val="en-GB"/>
        </w:rPr>
        <w:t>Euro-net and Jura Poland</w:t>
      </w:r>
    </w:p>
    <w:p w14:paraId="5D738EE0" w14:textId="2D5DD2E4" w:rsidR="00556CFF" w:rsidRPr="007270CF" w:rsidRDefault="00431C40" w:rsidP="00C900F5">
      <w:pPr>
        <w:shd w:val="clear" w:color="auto" w:fill="FFFFFF"/>
        <w:spacing w:after="240" w:line="360" w:lineRule="auto"/>
        <w:jc w:val="both"/>
        <w:rPr>
          <w:sz w:val="22"/>
          <w:lang w:val="en-GB"/>
        </w:rPr>
      </w:pPr>
      <w:r w:rsidRPr="007270CF">
        <w:rPr>
          <w:sz w:val="22"/>
          <w:lang w:val="en-GB"/>
        </w:rPr>
        <w:t>As soon as UOK</w:t>
      </w:r>
      <w:r w:rsidR="007270CF" w:rsidRPr="007270CF">
        <w:rPr>
          <w:sz w:val="22"/>
          <w:lang w:val="en-GB"/>
        </w:rPr>
        <w:t>i</w:t>
      </w:r>
      <w:r w:rsidRPr="007270CF">
        <w:rPr>
          <w:sz w:val="22"/>
          <w:lang w:val="en-GB"/>
        </w:rPr>
        <w:t>K initiated a search at Euro-net, its employee deleted content from a phone used for business purposes. These involved conversations with Jura Poland representatives conducted on WhatsApp messenger. A similar situation occurred at Jura Poland. UOK</w:t>
      </w:r>
      <w:r w:rsidR="007270CF" w:rsidRPr="007270CF">
        <w:rPr>
          <w:sz w:val="22"/>
          <w:lang w:val="en-GB"/>
        </w:rPr>
        <w:t>i</w:t>
      </w:r>
      <w:r w:rsidRPr="007270CF">
        <w:rPr>
          <w:sz w:val="22"/>
          <w:lang w:val="en-GB"/>
        </w:rPr>
        <w:t xml:space="preserve">K employees found that one sales manager deleted all conversations from WhatsApp. This </w:t>
      </w:r>
      <w:r w:rsidRPr="007270CF">
        <w:rPr>
          <w:sz w:val="22"/>
          <w:lang w:val="en-GB"/>
        </w:rPr>
        <w:lastRenderedPageBreak/>
        <w:t xml:space="preserve">occurred after they had already received information about the start of the search. In the course of subsequent actions, the employee admitted that he had deleted conversations about Jura products. </w:t>
      </w:r>
    </w:p>
    <w:p w14:paraId="453C8659" w14:textId="254147A6" w:rsidR="00952E55" w:rsidRPr="007270CF" w:rsidRDefault="00952E55" w:rsidP="00952E55">
      <w:pPr>
        <w:spacing w:before="120" w:after="120" w:line="360" w:lineRule="auto"/>
        <w:jc w:val="both"/>
        <w:rPr>
          <w:rFonts w:cs="Segoe UI"/>
          <w:b/>
          <w:color w:val="000000"/>
          <w:sz w:val="22"/>
          <w:lang w:val="en-GB"/>
        </w:rPr>
      </w:pPr>
      <w:r w:rsidRPr="007270CF">
        <w:rPr>
          <w:rFonts w:cs="Segoe UI"/>
          <w:b/>
          <w:bCs/>
          <w:color w:val="000000"/>
          <w:sz w:val="22"/>
          <w:lang w:val="en-GB"/>
        </w:rPr>
        <w:t>Fines</w:t>
      </w:r>
    </w:p>
    <w:p w14:paraId="2CA5328A" w14:textId="0B3A855E" w:rsidR="00585F3A" w:rsidRPr="007270CF" w:rsidRDefault="00952E55" w:rsidP="00585F3A">
      <w:pPr>
        <w:spacing w:before="120" w:after="120" w:line="360" w:lineRule="auto"/>
        <w:jc w:val="both"/>
        <w:rPr>
          <w:sz w:val="22"/>
          <w:lang w:val="en-GB"/>
        </w:rPr>
      </w:pPr>
      <w:r w:rsidRPr="007270CF">
        <w:rPr>
          <w:color w:val="000000"/>
          <w:sz w:val="22"/>
          <w:lang w:val="en-GB"/>
        </w:rPr>
        <w:t xml:space="preserve">For obstructing the search, </w:t>
      </w:r>
      <w:r w:rsidR="007270CF" w:rsidRPr="007270CF">
        <w:rPr>
          <w:color w:val="000000"/>
          <w:sz w:val="22"/>
          <w:lang w:val="en-GB"/>
        </w:rPr>
        <w:t xml:space="preserve">the </w:t>
      </w:r>
      <w:r w:rsidRPr="007270CF">
        <w:rPr>
          <w:color w:val="000000"/>
          <w:sz w:val="22"/>
          <w:lang w:val="en-GB"/>
        </w:rPr>
        <w:t xml:space="preserve">President of UOKiK has imposed fines of PLN 10 million on Euro-net and PLN 1 million on Jura Poland. Decisions are not final and can be appealed to the court. According to the regulations in effect on the day the investigations were initiated, the penalty for </w:t>
      </w:r>
      <w:r w:rsidRPr="007270CF">
        <w:rPr>
          <w:sz w:val="22"/>
          <w:lang w:val="en-GB"/>
        </w:rPr>
        <w:t xml:space="preserve">obstructing a search was up to the equivalent of EUR 50 million. In determining the amount of fines, </w:t>
      </w:r>
      <w:r w:rsidR="007270CF" w:rsidRPr="007270CF">
        <w:rPr>
          <w:sz w:val="22"/>
          <w:lang w:val="en-GB"/>
        </w:rPr>
        <w:t xml:space="preserve">the </w:t>
      </w:r>
      <w:r w:rsidRPr="007270CF">
        <w:rPr>
          <w:sz w:val="22"/>
          <w:lang w:val="en-GB"/>
        </w:rPr>
        <w:t>President of UOK</w:t>
      </w:r>
      <w:r w:rsidR="007270CF" w:rsidRPr="007270CF">
        <w:rPr>
          <w:sz w:val="22"/>
          <w:lang w:val="en-GB"/>
        </w:rPr>
        <w:t>i</w:t>
      </w:r>
      <w:r w:rsidRPr="007270CF">
        <w:rPr>
          <w:sz w:val="22"/>
          <w:lang w:val="en-GB"/>
        </w:rPr>
        <w:t xml:space="preserve">K took into account, among other things, the circumstances of the violation, as well as their impact on the course and timing of the investigation. </w:t>
      </w:r>
    </w:p>
    <w:p w14:paraId="14BFB446" w14:textId="4197722D" w:rsidR="000F4F39" w:rsidRPr="007270CF" w:rsidRDefault="00810979" w:rsidP="00952E55">
      <w:pPr>
        <w:spacing w:before="120" w:after="120" w:line="360" w:lineRule="auto"/>
        <w:jc w:val="both"/>
        <w:rPr>
          <w:sz w:val="22"/>
          <w:lang w:val="en-GB"/>
        </w:rPr>
      </w:pPr>
      <w:r w:rsidRPr="007270CF">
        <w:rPr>
          <w:sz w:val="22"/>
          <w:lang w:val="en-GB"/>
        </w:rPr>
        <w:t>After the change in the laws, the fine can be up to 3</w:t>
      </w:r>
      <w:r w:rsidR="00C721E0">
        <w:rPr>
          <w:sz w:val="22"/>
          <w:lang w:val="en-GB"/>
        </w:rPr>
        <w:t>%</w:t>
      </w:r>
      <w:r w:rsidRPr="007270CF">
        <w:rPr>
          <w:sz w:val="22"/>
          <w:lang w:val="en-GB"/>
        </w:rPr>
        <w:t xml:space="preserve"> of an entrepreneur</w:t>
      </w:r>
      <w:r w:rsidR="007270CF" w:rsidRPr="007270CF">
        <w:rPr>
          <w:sz w:val="22"/>
          <w:lang w:val="en-GB"/>
        </w:rPr>
        <w:t>’</w:t>
      </w:r>
      <w:r w:rsidRPr="007270CF">
        <w:rPr>
          <w:sz w:val="22"/>
          <w:lang w:val="en-GB"/>
        </w:rPr>
        <w:t xml:space="preserve">s turnover in the case of currently initiated investigation. </w:t>
      </w:r>
    </w:p>
    <w:p w14:paraId="58A4506B" w14:textId="7CBDAC5A" w:rsidR="00585F3A" w:rsidRPr="007270CF" w:rsidRDefault="00585F3A" w:rsidP="00952E55">
      <w:pPr>
        <w:spacing w:before="120" w:after="120" w:line="360" w:lineRule="auto"/>
        <w:jc w:val="both"/>
        <w:rPr>
          <w:rFonts w:cs="Segoe UI"/>
          <w:b/>
          <w:color w:val="000000"/>
          <w:sz w:val="22"/>
          <w:lang w:val="en-GB"/>
        </w:rPr>
      </w:pPr>
      <w:r w:rsidRPr="007270CF">
        <w:rPr>
          <w:rFonts w:cs="Segoe UI"/>
          <w:b/>
          <w:bCs/>
          <w:color w:val="000000"/>
          <w:sz w:val="22"/>
          <w:lang w:val="en-GB"/>
        </w:rPr>
        <w:t>Coffee machine price fixing investigation</w:t>
      </w:r>
    </w:p>
    <w:p w14:paraId="1FEE3954" w14:textId="5AEF2890" w:rsidR="00585F3A" w:rsidRPr="007270CF" w:rsidRDefault="00585F3A" w:rsidP="00585F3A">
      <w:pPr>
        <w:shd w:val="clear" w:color="auto" w:fill="FFFFFF"/>
        <w:spacing w:after="240" w:line="360" w:lineRule="auto"/>
        <w:jc w:val="both"/>
        <w:rPr>
          <w:rFonts w:cs="Calibri"/>
          <w:color w:val="000000" w:themeColor="text1"/>
          <w:sz w:val="22"/>
          <w:lang w:val="en-GB"/>
        </w:rPr>
      </w:pPr>
      <w:r w:rsidRPr="007270CF">
        <w:rPr>
          <w:sz w:val="22"/>
          <w:lang w:val="en-GB"/>
        </w:rPr>
        <w:t xml:space="preserve">The case of price fixing of Jura brand coffee machines is ongoing and is currently under preliminary investigation. This means that </w:t>
      </w:r>
      <w:r w:rsidRPr="007270CF">
        <w:rPr>
          <w:color w:val="000000" w:themeColor="text1"/>
          <w:sz w:val="22"/>
          <w:shd w:val="clear" w:color="auto" w:fill="FFFFFF"/>
          <w:lang w:val="en-GB"/>
        </w:rPr>
        <w:t>it is conducted in a case and not against specific entrepreneurs. If the evidence collected confirms the suspicions, the President of the Authority will initiate antitrust proceedings and bring charges against individual entities. An enterprise involved in a competition-restricting agreement faces a fine of up to 10% of its turnover. The managers responsible for concluding the collusion, in turn, face a fine of up to PLN 2 million.</w:t>
      </w:r>
    </w:p>
    <w:p w14:paraId="111A0344" w14:textId="2143615F" w:rsidR="00585F3A" w:rsidRPr="007270CF" w:rsidRDefault="00585F3A" w:rsidP="00585F3A">
      <w:pPr>
        <w:shd w:val="clear" w:color="auto" w:fill="FFFFFF"/>
        <w:spacing w:after="240" w:line="360" w:lineRule="auto"/>
        <w:jc w:val="both"/>
        <w:rPr>
          <w:rFonts w:cs="Calibri"/>
          <w:color w:val="000000" w:themeColor="text1"/>
          <w:sz w:val="22"/>
          <w:lang w:val="en-GB"/>
        </w:rPr>
      </w:pPr>
      <w:r w:rsidRPr="007270CF">
        <w:rPr>
          <w:rFonts w:cs="Calibri"/>
          <w:color w:val="000000" w:themeColor="text1"/>
          <w:sz w:val="22"/>
          <w:lang w:val="en-GB"/>
        </w:rPr>
        <w:t xml:space="preserve">Severe sanctions can be avoided by taking advantage of the </w:t>
      </w:r>
      <w:hyperlink r:id="rId10" w:tgtFrame="_blank" w:history="1">
        <w:r w:rsidRPr="007270CF">
          <w:rPr>
            <w:rStyle w:val="Hipercze"/>
            <w:rFonts w:cs="Calibri"/>
            <w:color w:val="000000" w:themeColor="text1"/>
            <w:sz w:val="22"/>
            <w:lang w:val="en-GB"/>
          </w:rPr>
          <w:t>leniency scheme</w:t>
        </w:r>
      </w:hyperlink>
      <w:r w:rsidRPr="007270CF">
        <w:rPr>
          <w:rFonts w:cs="Calibri"/>
          <w:color w:val="000000" w:themeColor="text1"/>
          <w:sz w:val="22"/>
          <w:lang w:val="en-GB"/>
        </w:rPr>
        <w:t>.</w:t>
      </w:r>
      <w:r w:rsidRPr="007270CF">
        <w:rPr>
          <w:rFonts w:cs="Calibri"/>
          <w:i/>
          <w:iCs/>
          <w:color w:val="000000" w:themeColor="text1"/>
          <w:sz w:val="22"/>
          <w:lang w:val="en-GB"/>
        </w:rPr>
        <w:t xml:space="preserve"> </w:t>
      </w:r>
      <w:r w:rsidRPr="007270CF">
        <w:rPr>
          <w:rFonts w:cs="Calibri"/>
          <w:color w:val="000000" w:themeColor="text1"/>
          <w:sz w:val="22"/>
          <w:lang w:val="en-GB"/>
        </w:rPr>
        <w:t xml:space="preserve">It offers to entrepreneurs involved in an illegal agreement and to managers responsible for collusion an opportunity to reduce a fine or, in some cases, avoid it altogether. It is applicable to those who agree to cooperate with the President of UOKiK as a “crown witness” and provide evidence or information on the illegal agreement. We encourage the parties interested in the leniency scheme to contact the Authority. By calling a dedicated number: 22 55 60 555, you will be able to talk to UOKiK lawyers, who will answer all of your questions related to leniency applications - including those asked anonymously. </w:t>
      </w:r>
    </w:p>
    <w:p w14:paraId="034BC9CA" w14:textId="02FA70AA" w:rsidR="003F4064" w:rsidRPr="007270CF" w:rsidRDefault="00DE15A5" w:rsidP="001712E6">
      <w:pPr>
        <w:shd w:val="clear" w:color="auto" w:fill="FFFFFF"/>
        <w:spacing w:after="240" w:line="360" w:lineRule="auto"/>
        <w:jc w:val="both"/>
        <w:rPr>
          <w:lang w:val="en-GB"/>
        </w:rPr>
      </w:pPr>
      <w:r w:rsidRPr="007270CF">
        <w:rPr>
          <w:color w:val="000000" w:themeColor="text1"/>
          <w:sz w:val="22"/>
          <w:lang w:val="en-GB"/>
        </w:rPr>
        <w:t xml:space="preserve">We also remind you that we conduct a programme to obtain information from anonymous whistleblowers. </w:t>
      </w:r>
      <w:r w:rsidRPr="007270CF">
        <w:rPr>
          <w:color w:val="000000" w:themeColor="text1"/>
          <w:sz w:val="22"/>
          <w:shd w:val="clear" w:color="auto" w:fill="FFFFFF"/>
          <w:lang w:val="en-GB"/>
        </w:rPr>
        <w:t xml:space="preserve">Do you wish to inform UOKiK about competition restricting practices? </w:t>
      </w:r>
      <w:r w:rsidRPr="007270CF">
        <w:rPr>
          <w:color w:val="000000" w:themeColor="text1"/>
          <w:sz w:val="22"/>
          <w:shd w:val="clear" w:color="auto" w:fill="FFFFFF"/>
          <w:lang w:val="en-GB"/>
        </w:rPr>
        <w:lastRenderedPageBreak/>
        <w:t>Visit </w:t>
      </w:r>
      <w:hyperlink r:id="rId11" w:history="1">
        <w:r w:rsidRPr="007270CF">
          <w:rPr>
            <w:rStyle w:val="czeinternetowe"/>
            <w:rFonts w:cs="Tahoma"/>
            <w:color w:val="133C8A"/>
            <w:sz w:val="22"/>
            <w:highlight w:val="white"/>
            <w:lang w:val="en-GB"/>
          </w:rPr>
          <w:t>konkurencja.uokik.gov.pl/sygnalista/</w:t>
        </w:r>
      </w:hyperlink>
      <w:r w:rsidR="007270CF" w:rsidRPr="007270CF">
        <w:rPr>
          <w:color w:val="3C4147"/>
          <w:sz w:val="22"/>
          <w:shd w:val="clear" w:color="auto" w:fill="FFFFFF"/>
          <w:lang w:val="en-GB"/>
        </w:rPr>
        <w:t xml:space="preserve"> </w:t>
      </w:r>
      <w:r w:rsidRPr="007270CF">
        <w:rPr>
          <w:color w:val="000000" w:themeColor="text1"/>
          <w:sz w:val="22"/>
          <w:shd w:val="clear" w:color="auto" w:fill="FFFFFF"/>
          <w:lang w:val="en-GB"/>
        </w:rPr>
        <w:t>and fill out a simple form. The pan-European system we rely on ensures full anonymity, also towards the Office itself.</w:t>
      </w:r>
    </w:p>
    <w:sectPr w:rsidR="003F4064" w:rsidRPr="007270CF" w:rsidSect="001712E6">
      <w:headerReference w:type="default" r:id="rId12"/>
      <w:footerReference w:type="default" r:id="rId13"/>
      <w:pgSz w:w="11906" w:h="16838"/>
      <w:pgMar w:top="1843" w:right="1417" w:bottom="1560"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1DE2B" w14:textId="77777777" w:rsidR="00516F49" w:rsidRDefault="00516F49">
      <w:r>
        <w:separator/>
      </w:r>
    </w:p>
  </w:endnote>
  <w:endnote w:type="continuationSeparator" w:id="0">
    <w:p w14:paraId="0F353C1A" w14:textId="77777777" w:rsidR="00516F49" w:rsidRDefault="0051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FB97" w14:textId="77777777" w:rsidR="007B101D" w:rsidRPr="007270CF" w:rsidRDefault="008D527A" w:rsidP="001A4AC7">
    <w:pPr>
      <w:pStyle w:val="Stopka"/>
      <w:tabs>
        <w:tab w:val="clear" w:pos="9072"/>
        <w:tab w:val="left" w:pos="5568"/>
      </w:tabs>
      <w:rPr>
        <w:rFonts w:asciiTheme="minorHAnsi" w:hAnsiTheme="minorHAnsi" w:cstheme="minorHAnsi"/>
        <w:color w:val="595959" w:themeColor="text1" w:themeTint="A6"/>
        <w:sz w:val="16"/>
        <w:szCs w:val="16"/>
        <w:lang w:val="en-GB"/>
      </w:rPr>
    </w:pPr>
    <w:r w:rsidRPr="007270C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2CA9E032" wp14:editId="0C0AA84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A2890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7270CF">
      <w:rPr>
        <w:rFonts w:asciiTheme="minorHAnsi" w:hAnsiTheme="minorHAnsi" w:cstheme="minorHAnsi"/>
        <w:color w:val="595959" w:themeColor="text1" w:themeTint="A6"/>
        <w:sz w:val="16"/>
        <w:szCs w:val="16"/>
        <w:lang w:val="en-GB"/>
      </w:rPr>
      <w:t>WWW.UOKiK.GOV.PL   PHONE 22 55 60 246    MOBILE. 695 902 088</w:t>
    </w:r>
    <w:r w:rsidRPr="007270CF">
      <w:rPr>
        <w:rFonts w:asciiTheme="minorHAnsi" w:hAnsiTheme="minorHAnsi" w:cstheme="minorHAnsi"/>
        <w:color w:val="595959" w:themeColor="text1" w:themeTint="A6"/>
        <w:sz w:val="16"/>
        <w:szCs w:val="16"/>
        <w:lang w:val="en-GB"/>
      </w:rPr>
      <w:tab/>
    </w:r>
  </w:p>
  <w:p w14:paraId="1F5BBFCD" w14:textId="77777777" w:rsidR="007B101D" w:rsidRPr="007270CF"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7270CF">
      <w:rPr>
        <w:rFonts w:asciiTheme="minorHAnsi" w:hAnsiTheme="minorHAnsi" w:cstheme="minorHAnsi"/>
        <w:color w:val="595959" w:themeColor="text1" w:themeTint="A6"/>
        <w:sz w:val="16"/>
        <w:szCs w:val="16"/>
        <w:lang w:val="en-GB"/>
      </w:rPr>
      <w:t xml:space="preserve">UOKiK Communication Department, Pl. Powstańców Warszawy 1, 00-950 Warsaw </w:t>
    </w:r>
    <w:r w:rsidRPr="007270CF">
      <w:rPr>
        <w:rFonts w:asciiTheme="minorHAnsi" w:hAnsiTheme="minorHAnsi" w:cstheme="minorHAnsi"/>
        <w:color w:val="595959" w:themeColor="text1" w:themeTint="A6"/>
        <w:sz w:val="16"/>
        <w:szCs w:val="16"/>
        <w:lang w:val="en-GB"/>
      </w:rPr>
      <w:br/>
      <w:t xml:space="preserve">E-mail: </w:t>
    </w:r>
    <w:hyperlink r:id="rId1" w:history="1">
      <w:r w:rsidRPr="007270CF">
        <w:rPr>
          <w:rStyle w:val="Hipercze"/>
          <w:rFonts w:asciiTheme="minorHAnsi" w:hAnsiTheme="minorHAnsi" w:cstheme="minorHAnsi"/>
          <w:color w:val="595959" w:themeColor="text1" w:themeTint="A6"/>
          <w:sz w:val="16"/>
          <w:szCs w:val="16"/>
          <w:lang w:val="en-GB"/>
        </w:rPr>
        <w:t>biuroprasowe@uokik.gov.pl</w:t>
      </w:r>
    </w:hyperlink>
    <w:r w:rsidRPr="007270CF">
      <w:rPr>
        <w:rFonts w:asciiTheme="minorHAnsi" w:hAnsiTheme="minorHAnsi" w:cstheme="minorHAnsi"/>
        <w:color w:val="595959" w:themeColor="text1" w:themeTint="A6"/>
        <w:sz w:val="16"/>
        <w:szCs w:val="16"/>
        <w:lang w:val="en-GB"/>
      </w:rPr>
      <w:t xml:space="preserve"> Twitter: </w:t>
    </w:r>
    <w:hyperlink r:id="rId2" w:history="1">
      <w:r w:rsidRPr="007270CF">
        <w:rPr>
          <w:rStyle w:val="Hipercze"/>
          <w:rFonts w:asciiTheme="minorHAnsi" w:hAnsiTheme="minorHAnsi" w:cstheme="minorHAnsi"/>
          <w:color w:val="595959" w:themeColor="text1" w:themeTint="A6"/>
          <w:sz w:val="16"/>
          <w:szCs w:val="16"/>
          <w:lang w:val="en-GB"/>
        </w:rPr>
        <w:t>@</w:t>
      </w:r>
      <w:r w:rsidRPr="007270CF">
        <w:rPr>
          <w:rStyle w:val="u-linkcomplex-target"/>
          <w:rFonts w:asciiTheme="minorHAnsi" w:hAnsiTheme="minorHAnsi" w:cstheme="minorHAnsi"/>
          <w:color w:val="595959" w:themeColor="text1" w:themeTint="A6"/>
          <w:sz w:val="16"/>
          <w:szCs w:val="16"/>
          <w:u w:val="single"/>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CBB8" w14:textId="77777777" w:rsidR="00516F49" w:rsidRDefault="00516F49">
      <w:r>
        <w:separator/>
      </w:r>
    </w:p>
  </w:footnote>
  <w:footnote w:type="continuationSeparator" w:id="0">
    <w:p w14:paraId="3BE248C4" w14:textId="77777777" w:rsidR="00516F49" w:rsidRDefault="0051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D077" w14:textId="276AE0B0" w:rsidR="007B101D" w:rsidRDefault="00533E5A" w:rsidP="007B101D">
    <w:pPr>
      <w:pStyle w:val="Nagwek"/>
      <w:tabs>
        <w:tab w:val="clear" w:pos="9072"/>
      </w:tabs>
    </w:pPr>
    <w:r>
      <w:rPr>
        <w:noProof/>
        <w:color w:val="1F497D"/>
        <w:lang w:eastAsia="pl-PL"/>
      </w:rPr>
      <w:drawing>
        <wp:anchor distT="0" distB="0" distL="114300" distR="114300" simplePos="0" relativeHeight="251659264" behindDoc="0" locked="0" layoutInCell="1" allowOverlap="1" wp14:anchorId="096312F0" wp14:editId="38DA3D35">
          <wp:simplePos x="0" y="0"/>
          <wp:positionH relativeFrom="column">
            <wp:posOffset>-4445</wp:posOffset>
          </wp:positionH>
          <wp:positionV relativeFrom="paragraph">
            <wp:posOffset>-3175</wp:posOffset>
          </wp:positionV>
          <wp:extent cx="1438910" cy="548640"/>
          <wp:effectExtent l="0" t="0" r="8890" b="3810"/>
          <wp:wrapSquare wrapText="bothSides"/>
          <wp:docPr id="1" name="Obraz 1"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E47C3"/>
    <w:multiLevelType w:val="hybridMultilevel"/>
    <w:tmpl w:val="B0D68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D39"/>
    <w:rsid w:val="0000236E"/>
    <w:rsid w:val="00002C19"/>
    <w:rsid w:val="000033E9"/>
    <w:rsid w:val="000034BE"/>
    <w:rsid w:val="00003B8A"/>
    <w:rsid w:val="000058D4"/>
    <w:rsid w:val="00005ADD"/>
    <w:rsid w:val="0000648A"/>
    <w:rsid w:val="0000713A"/>
    <w:rsid w:val="00007AE8"/>
    <w:rsid w:val="00007E00"/>
    <w:rsid w:val="00010AAE"/>
    <w:rsid w:val="00011AF2"/>
    <w:rsid w:val="00012763"/>
    <w:rsid w:val="000132DB"/>
    <w:rsid w:val="000138E7"/>
    <w:rsid w:val="000215D9"/>
    <w:rsid w:val="00023634"/>
    <w:rsid w:val="00023AC3"/>
    <w:rsid w:val="000243F6"/>
    <w:rsid w:val="0002523D"/>
    <w:rsid w:val="00025538"/>
    <w:rsid w:val="000266E4"/>
    <w:rsid w:val="0003037E"/>
    <w:rsid w:val="0003153F"/>
    <w:rsid w:val="00032EB0"/>
    <w:rsid w:val="00033699"/>
    <w:rsid w:val="00035800"/>
    <w:rsid w:val="00035CF5"/>
    <w:rsid w:val="000408E2"/>
    <w:rsid w:val="00040DB1"/>
    <w:rsid w:val="000418BA"/>
    <w:rsid w:val="00042F96"/>
    <w:rsid w:val="0004321C"/>
    <w:rsid w:val="00043570"/>
    <w:rsid w:val="000456DA"/>
    <w:rsid w:val="00046BDA"/>
    <w:rsid w:val="000475E5"/>
    <w:rsid w:val="000511F7"/>
    <w:rsid w:val="000517B6"/>
    <w:rsid w:val="000518D0"/>
    <w:rsid w:val="000529E3"/>
    <w:rsid w:val="00054529"/>
    <w:rsid w:val="0005475A"/>
    <w:rsid w:val="000557A0"/>
    <w:rsid w:val="000609D3"/>
    <w:rsid w:val="00061913"/>
    <w:rsid w:val="000628EA"/>
    <w:rsid w:val="00062A85"/>
    <w:rsid w:val="00062B57"/>
    <w:rsid w:val="000651E9"/>
    <w:rsid w:val="00066BFC"/>
    <w:rsid w:val="00066C31"/>
    <w:rsid w:val="00067D68"/>
    <w:rsid w:val="00070C04"/>
    <w:rsid w:val="00072461"/>
    <w:rsid w:val="00073AA7"/>
    <w:rsid w:val="00073BB5"/>
    <w:rsid w:val="00075E73"/>
    <w:rsid w:val="00076B4D"/>
    <w:rsid w:val="0008080A"/>
    <w:rsid w:val="00080B84"/>
    <w:rsid w:val="000824E6"/>
    <w:rsid w:val="00083B1D"/>
    <w:rsid w:val="000846D0"/>
    <w:rsid w:val="000851F7"/>
    <w:rsid w:val="00086701"/>
    <w:rsid w:val="00087890"/>
    <w:rsid w:val="00090B57"/>
    <w:rsid w:val="00090C0D"/>
    <w:rsid w:val="00090C3A"/>
    <w:rsid w:val="00095A26"/>
    <w:rsid w:val="00095D2F"/>
    <w:rsid w:val="000964D4"/>
    <w:rsid w:val="00096C9D"/>
    <w:rsid w:val="000A0163"/>
    <w:rsid w:val="000A0E5E"/>
    <w:rsid w:val="000A0F5B"/>
    <w:rsid w:val="000A0FDC"/>
    <w:rsid w:val="000A1502"/>
    <w:rsid w:val="000A5494"/>
    <w:rsid w:val="000A74FA"/>
    <w:rsid w:val="000B11F1"/>
    <w:rsid w:val="000B149D"/>
    <w:rsid w:val="000B14E4"/>
    <w:rsid w:val="000B1AC5"/>
    <w:rsid w:val="000B1D66"/>
    <w:rsid w:val="000B216A"/>
    <w:rsid w:val="000B2C35"/>
    <w:rsid w:val="000B33AC"/>
    <w:rsid w:val="000B45E0"/>
    <w:rsid w:val="000B5736"/>
    <w:rsid w:val="000B5F3C"/>
    <w:rsid w:val="000B7247"/>
    <w:rsid w:val="000C059A"/>
    <w:rsid w:val="000C07D2"/>
    <w:rsid w:val="000C0829"/>
    <w:rsid w:val="000C08B8"/>
    <w:rsid w:val="000C19C9"/>
    <w:rsid w:val="000C3784"/>
    <w:rsid w:val="000C397F"/>
    <w:rsid w:val="000C3ED9"/>
    <w:rsid w:val="000C55FD"/>
    <w:rsid w:val="000C5E51"/>
    <w:rsid w:val="000C7A93"/>
    <w:rsid w:val="000D1D83"/>
    <w:rsid w:val="000D1EB0"/>
    <w:rsid w:val="000D33D9"/>
    <w:rsid w:val="000D3533"/>
    <w:rsid w:val="000D35F2"/>
    <w:rsid w:val="000D35F8"/>
    <w:rsid w:val="000D459B"/>
    <w:rsid w:val="000D6449"/>
    <w:rsid w:val="000D6A02"/>
    <w:rsid w:val="000D753A"/>
    <w:rsid w:val="000E01C5"/>
    <w:rsid w:val="000E12AE"/>
    <w:rsid w:val="000E1518"/>
    <w:rsid w:val="000E189A"/>
    <w:rsid w:val="000E1AA4"/>
    <w:rsid w:val="000E1C2F"/>
    <w:rsid w:val="000E2416"/>
    <w:rsid w:val="000E2DB2"/>
    <w:rsid w:val="000E415F"/>
    <w:rsid w:val="000E4505"/>
    <w:rsid w:val="000E5B95"/>
    <w:rsid w:val="000E5E04"/>
    <w:rsid w:val="000E696B"/>
    <w:rsid w:val="000E6E74"/>
    <w:rsid w:val="000E75D6"/>
    <w:rsid w:val="000F0659"/>
    <w:rsid w:val="000F0806"/>
    <w:rsid w:val="000F09CE"/>
    <w:rsid w:val="000F1C07"/>
    <w:rsid w:val="000F4F39"/>
    <w:rsid w:val="000F5D6A"/>
    <w:rsid w:val="000F5E44"/>
    <w:rsid w:val="000F66F0"/>
    <w:rsid w:val="000F6A92"/>
    <w:rsid w:val="000F6AA3"/>
    <w:rsid w:val="000F6C0A"/>
    <w:rsid w:val="00102ADB"/>
    <w:rsid w:val="00104A77"/>
    <w:rsid w:val="001050AC"/>
    <w:rsid w:val="0010559C"/>
    <w:rsid w:val="001068AD"/>
    <w:rsid w:val="00107844"/>
    <w:rsid w:val="001137DE"/>
    <w:rsid w:val="00114DB8"/>
    <w:rsid w:val="0011686B"/>
    <w:rsid w:val="00120BAF"/>
    <w:rsid w:val="00120FBD"/>
    <w:rsid w:val="0012220B"/>
    <w:rsid w:val="001224AA"/>
    <w:rsid w:val="00122F1C"/>
    <w:rsid w:val="0012424D"/>
    <w:rsid w:val="00124479"/>
    <w:rsid w:val="001251CB"/>
    <w:rsid w:val="00126E55"/>
    <w:rsid w:val="00127093"/>
    <w:rsid w:val="00130B0F"/>
    <w:rsid w:val="00130BC1"/>
    <w:rsid w:val="0013159A"/>
    <w:rsid w:val="0013249E"/>
    <w:rsid w:val="001326A7"/>
    <w:rsid w:val="001327CC"/>
    <w:rsid w:val="00133F3F"/>
    <w:rsid w:val="00135455"/>
    <w:rsid w:val="001357D4"/>
    <w:rsid w:val="0013583B"/>
    <w:rsid w:val="00137C4D"/>
    <w:rsid w:val="00140132"/>
    <w:rsid w:val="0014036B"/>
    <w:rsid w:val="00140E35"/>
    <w:rsid w:val="00141138"/>
    <w:rsid w:val="00141643"/>
    <w:rsid w:val="00142163"/>
    <w:rsid w:val="00142339"/>
    <w:rsid w:val="00142627"/>
    <w:rsid w:val="001429B2"/>
    <w:rsid w:val="00143310"/>
    <w:rsid w:val="00143B88"/>
    <w:rsid w:val="00144138"/>
    <w:rsid w:val="0014463B"/>
    <w:rsid w:val="00144E9C"/>
    <w:rsid w:val="00147B97"/>
    <w:rsid w:val="00150858"/>
    <w:rsid w:val="001510F0"/>
    <w:rsid w:val="00151EEC"/>
    <w:rsid w:val="00152247"/>
    <w:rsid w:val="0015230D"/>
    <w:rsid w:val="001547A5"/>
    <w:rsid w:val="00161094"/>
    <w:rsid w:val="0016164B"/>
    <w:rsid w:val="00161EBF"/>
    <w:rsid w:val="001636B7"/>
    <w:rsid w:val="00163936"/>
    <w:rsid w:val="00163B50"/>
    <w:rsid w:val="00163DF9"/>
    <w:rsid w:val="00165F71"/>
    <w:rsid w:val="001660FE"/>
    <w:rsid w:val="00166630"/>
    <w:rsid w:val="001666D6"/>
    <w:rsid w:val="00166A8B"/>
    <w:rsid w:val="00166B5D"/>
    <w:rsid w:val="001675EF"/>
    <w:rsid w:val="00167FBE"/>
    <w:rsid w:val="0017028A"/>
    <w:rsid w:val="001709A7"/>
    <w:rsid w:val="001712E6"/>
    <w:rsid w:val="00171DD2"/>
    <w:rsid w:val="00172A8D"/>
    <w:rsid w:val="00172D1B"/>
    <w:rsid w:val="0017317B"/>
    <w:rsid w:val="00174C39"/>
    <w:rsid w:val="00174D09"/>
    <w:rsid w:val="0017713A"/>
    <w:rsid w:val="001774F1"/>
    <w:rsid w:val="00177F28"/>
    <w:rsid w:val="00180131"/>
    <w:rsid w:val="001804E9"/>
    <w:rsid w:val="00181546"/>
    <w:rsid w:val="00181677"/>
    <w:rsid w:val="001819C9"/>
    <w:rsid w:val="00181B5E"/>
    <w:rsid w:val="00181D70"/>
    <w:rsid w:val="00182AFF"/>
    <w:rsid w:val="001849D5"/>
    <w:rsid w:val="00184AEE"/>
    <w:rsid w:val="00184C57"/>
    <w:rsid w:val="00186CCF"/>
    <w:rsid w:val="00186CE0"/>
    <w:rsid w:val="00186FBE"/>
    <w:rsid w:val="001872F9"/>
    <w:rsid w:val="0019028A"/>
    <w:rsid w:val="00190D5A"/>
    <w:rsid w:val="001913E5"/>
    <w:rsid w:val="00193A9E"/>
    <w:rsid w:val="0019507F"/>
    <w:rsid w:val="001956EE"/>
    <w:rsid w:val="00195B66"/>
    <w:rsid w:val="00196447"/>
    <w:rsid w:val="00196EBE"/>
    <w:rsid w:val="001979B5"/>
    <w:rsid w:val="001A125C"/>
    <w:rsid w:val="001A17AA"/>
    <w:rsid w:val="001A1A34"/>
    <w:rsid w:val="001A1B47"/>
    <w:rsid w:val="001A2A93"/>
    <w:rsid w:val="001A31EA"/>
    <w:rsid w:val="001A4AC7"/>
    <w:rsid w:val="001A5F7C"/>
    <w:rsid w:val="001A5FDA"/>
    <w:rsid w:val="001A6B58"/>
    <w:rsid w:val="001A6CEC"/>
    <w:rsid w:val="001A6E5B"/>
    <w:rsid w:val="001A73F4"/>
    <w:rsid w:val="001A7451"/>
    <w:rsid w:val="001B0B39"/>
    <w:rsid w:val="001B0CFD"/>
    <w:rsid w:val="001B141C"/>
    <w:rsid w:val="001B223E"/>
    <w:rsid w:val="001B46CA"/>
    <w:rsid w:val="001B6E69"/>
    <w:rsid w:val="001B6FDA"/>
    <w:rsid w:val="001B748F"/>
    <w:rsid w:val="001C072F"/>
    <w:rsid w:val="001C14FE"/>
    <w:rsid w:val="001C1FAD"/>
    <w:rsid w:val="001C1FE2"/>
    <w:rsid w:val="001C25AF"/>
    <w:rsid w:val="001C5081"/>
    <w:rsid w:val="001C56DC"/>
    <w:rsid w:val="001C6E8E"/>
    <w:rsid w:val="001C7B79"/>
    <w:rsid w:val="001D0390"/>
    <w:rsid w:val="001D252B"/>
    <w:rsid w:val="001D2D46"/>
    <w:rsid w:val="001D2DF8"/>
    <w:rsid w:val="001D3145"/>
    <w:rsid w:val="001D5F94"/>
    <w:rsid w:val="001D62DD"/>
    <w:rsid w:val="001D6BF4"/>
    <w:rsid w:val="001D7C60"/>
    <w:rsid w:val="001D7F1E"/>
    <w:rsid w:val="001E038D"/>
    <w:rsid w:val="001E0D73"/>
    <w:rsid w:val="001E1641"/>
    <w:rsid w:val="001E188E"/>
    <w:rsid w:val="001E20BB"/>
    <w:rsid w:val="001E2184"/>
    <w:rsid w:val="001E21BF"/>
    <w:rsid w:val="001E29BD"/>
    <w:rsid w:val="001E38F6"/>
    <w:rsid w:val="001E4F92"/>
    <w:rsid w:val="001E560E"/>
    <w:rsid w:val="001E618C"/>
    <w:rsid w:val="001E6A40"/>
    <w:rsid w:val="001E6A8E"/>
    <w:rsid w:val="001F09DD"/>
    <w:rsid w:val="001F0FBB"/>
    <w:rsid w:val="001F227E"/>
    <w:rsid w:val="001F4A73"/>
    <w:rsid w:val="001F6114"/>
    <w:rsid w:val="001F6427"/>
    <w:rsid w:val="00200041"/>
    <w:rsid w:val="00200177"/>
    <w:rsid w:val="002001CA"/>
    <w:rsid w:val="00200397"/>
    <w:rsid w:val="002009AB"/>
    <w:rsid w:val="00200A99"/>
    <w:rsid w:val="0020212D"/>
    <w:rsid w:val="0020219C"/>
    <w:rsid w:val="0020303A"/>
    <w:rsid w:val="00203D83"/>
    <w:rsid w:val="00204480"/>
    <w:rsid w:val="00205580"/>
    <w:rsid w:val="00210123"/>
    <w:rsid w:val="0021100C"/>
    <w:rsid w:val="00213E15"/>
    <w:rsid w:val="00214215"/>
    <w:rsid w:val="00214FC1"/>
    <w:rsid w:val="002157BB"/>
    <w:rsid w:val="00217837"/>
    <w:rsid w:val="0022139C"/>
    <w:rsid w:val="002218CA"/>
    <w:rsid w:val="0022207C"/>
    <w:rsid w:val="00222399"/>
    <w:rsid w:val="002225C0"/>
    <w:rsid w:val="00223B3D"/>
    <w:rsid w:val="002247E9"/>
    <w:rsid w:val="00225A5B"/>
    <w:rsid w:val="002262B5"/>
    <w:rsid w:val="0023138D"/>
    <w:rsid w:val="00231AEA"/>
    <w:rsid w:val="00231F98"/>
    <w:rsid w:val="00234A2D"/>
    <w:rsid w:val="00236C7E"/>
    <w:rsid w:val="00240013"/>
    <w:rsid w:val="0024118E"/>
    <w:rsid w:val="00241B1F"/>
    <w:rsid w:val="00241BAC"/>
    <w:rsid w:val="002421DE"/>
    <w:rsid w:val="00242E53"/>
    <w:rsid w:val="0024365D"/>
    <w:rsid w:val="00244A3E"/>
    <w:rsid w:val="0024583D"/>
    <w:rsid w:val="00245A3A"/>
    <w:rsid w:val="00246AF4"/>
    <w:rsid w:val="00246E9C"/>
    <w:rsid w:val="002472F3"/>
    <w:rsid w:val="00247661"/>
    <w:rsid w:val="002534FF"/>
    <w:rsid w:val="00254498"/>
    <w:rsid w:val="002568D2"/>
    <w:rsid w:val="00256FE7"/>
    <w:rsid w:val="00257EE8"/>
    <w:rsid w:val="00260382"/>
    <w:rsid w:val="00260812"/>
    <w:rsid w:val="00261374"/>
    <w:rsid w:val="0026210B"/>
    <w:rsid w:val="00262E81"/>
    <w:rsid w:val="002630AA"/>
    <w:rsid w:val="00263307"/>
    <w:rsid w:val="002635EB"/>
    <w:rsid w:val="00266256"/>
    <w:rsid w:val="00266281"/>
    <w:rsid w:val="00266900"/>
    <w:rsid w:val="00266B38"/>
    <w:rsid w:val="00266CB4"/>
    <w:rsid w:val="00267DD1"/>
    <w:rsid w:val="00270049"/>
    <w:rsid w:val="002703AB"/>
    <w:rsid w:val="00270C7D"/>
    <w:rsid w:val="00271087"/>
    <w:rsid w:val="00271457"/>
    <w:rsid w:val="0027448C"/>
    <w:rsid w:val="00274DE0"/>
    <w:rsid w:val="0027606F"/>
    <w:rsid w:val="0027623D"/>
    <w:rsid w:val="00276DCC"/>
    <w:rsid w:val="00277CBA"/>
    <w:rsid w:val="002801AA"/>
    <w:rsid w:val="00281115"/>
    <w:rsid w:val="00284AC8"/>
    <w:rsid w:val="00284F55"/>
    <w:rsid w:val="0028569D"/>
    <w:rsid w:val="00285EAE"/>
    <w:rsid w:val="00286C9E"/>
    <w:rsid w:val="00287AAE"/>
    <w:rsid w:val="00291BDD"/>
    <w:rsid w:val="002924FD"/>
    <w:rsid w:val="00294FB1"/>
    <w:rsid w:val="00295B34"/>
    <w:rsid w:val="002A00FA"/>
    <w:rsid w:val="002A0345"/>
    <w:rsid w:val="002A117E"/>
    <w:rsid w:val="002A20C3"/>
    <w:rsid w:val="002A415E"/>
    <w:rsid w:val="002A5D69"/>
    <w:rsid w:val="002A6711"/>
    <w:rsid w:val="002A7A6D"/>
    <w:rsid w:val="002B021F"/>
    <w:rsid w:val="002B067B"/>
    <w:rsid w:val="002B105F"/>
    <w:rsid w:val="002B13C2"/>
    <w:rsid w:val="002B1DBF"/>
    <w:rsid w:val="002B2B48"/>
    <w:rsid w:val="002B383D"/>
    <w:rsid w:val="002B3A4D"/>
    <w:rsid w:val="002B43C3"/>
    <w:rsid w:val="002B473B"/>
    <w:rsid w:val="002B4D70"/>
    <w:rsid w:val="002B5904"/>
    <w:rsid w:val="002B658E"/>
    <w:rsid w:val="002B6602"/>
    <w:rsid w:val="002B7F97"/>
    <w:rsid w:val="002C03AB"/>
    <w:rsid w:val="002C0D5D"/>
    <w:rsid w:val="002C1A7E"/>
    <w:rsid w:val="002C1BF9"/>
    <w:rsid w:val="002C284C"/>
    <w:rsid w:val="002C40B4"/>
    <w:rsid w:val="002C49C2"/>
    <w:rsid w:val="002C6791"/>
    <w:rsid w:val="002C692D"/>
    <w:rsid w:val="002C6ABE"/>
    <w:rsid w:val="002C7134"/>
    <w:rsid w:val="002C74C0"/>
    <w:rsid w:val="002C7775"/>
    <w:rsid w:val="002D0184"/>
    <w:rsid w:val="002D0410"/>
    <w:rsid w:val="002D205F"/>
    <w:rsid w:val="002D212A"/>
    <w:rsid w:val="002D2D27"/>
    <w:rsid w:val="002D3643"/>
    <w:rsid w:val="002D3E86"/>
    <w:rsid w:val="002D68EB"/>
    <w:rsid w:val="002D7388"/>
    <w:rsid w:val="002D76D6"/>
    <w:rsid w:val="002E0930"/>
    <w:rsid w:val="002E121F"/>
    <w:rsid w:val="002E1A5B"/>
    <w:rsid w:val="002E388C"/>
    <w:rsid w:val="002E59AC"/>
    <w:rsid w:val="002E5CC8"/>
    <w:rsid w:val="002E77A2"/>
    <w:rsid w:val="002E78C5"/>
    <w:rsid w:val="002E7D1C"/>
    <w:rsid w:val="002F11AC"/>
    <w:rsid w:val="002F1977"/>
    <w:rsid w:val="002F1BF3"/>
    <w:rsid w:val="002F2283"/>
    <w:rsid w:val="002F2B37"/>
    <w:rsid w:val="002F4D43"/>
    <w:rsid w:val="002F4F2B"/>
    <w:rsid w:val="002F5221"/>
    <w:rsid w:val="002F52C3"/>
    <w:rsid w:val="002F539F"/>
    <w:rsid w:val="002F624A"/>
    <w:rsid w:val="00300B78"/>
    <w:rsid w:val="0030182B"/>
    <w:rsid w:val="00302194"/>
    <w:rsid w:val="003043B1"/>
    <w:rsid w:val="003048AE"/>
    <w:rsid w:val="00304937"/>
    <w:rsid w:val="003056C6"/>
    <w:rsid w:val="00305CE7"/>
    <w:rsid w:val="00306298"/>
    <w:rsid w:val="003064B5"/>
    <w:rsid w:val="003079AE"/>
    <w:rsid w:val="00311B14"/>
    <w:rsid w:val="003124F8"/>
    <w:rsid w:val="003134D1"/>
    <w:rsid w:val="003145A5"/>
    <w:rsid w:val="00315CEE"/>
    <w:rsid w:val="00316488"/>
    <w:rsid w:val="00321123"/>
    <w:rsid w:val="0032426F"/>
    <w:rsid w:val="00324306"/>
    <w:rsid w:val="0032443A"/>
    <w:rsid w:val="003247E6"/>
    <w:rsid w:val="003258BE"/>
    <w:rsid w:val="00326EF9"/>
    <w:rsid w:val="003278D6"/>
    <w:rsid w:val="003303F0"/>
    <w:rsid w:val="00330993"/>
    <w:rsid w:val="0033190F"/>
    <w:rsid w:val="00333ABB"/>
    <w:rsid w:val="00335AFD"/>
    <w:rsid w:val="00335EF3"/>
    <w:rsid w:val="0033629D"/>
    <w:rsid w:val="00336BE6"/>
    <w:rsid w:val="003377A4"/>
    <w:rsid w:val="003379DB"/>
    <w:rsid w:val="00337B49"/>
    <w:rsid w:val="0034059B"/>
    <w:rsid w:val="0034136C"/>
    <w:rsid w:val="0034262E"/>
    <w:rsid w:val="00343B6B"/>
    <w:rsid w:val="00343B89"/>
    <w:rsid w:val="0034406A"/>
    <w:rsid w:val="0034615A"/>
    <w:rsid w:val="00346816"/>
    <w:rsid w:val="00347F95"/>
    <w:rsid w:val="0035019C"/>
    <w:rsid w:val="00350EB7"/>
    <w:rsid w:val="003515E0"/>
    <w:rsid w:val="00351A52"/>
    <w:rsid w:val="00351F4F"/>
    <w:rsid w:val="0035398C"/>
    <w:rsid w:val="00353CDD"/>
    <w:rsid w:val="00355E22"/>
    <w:rsid w:val="00357E68"/>
    <w:rsid w:val="00360248"/>
    <w:rsid w:val="00360EDB"/>
    <w:rsid w:val="00361AA8"/>
    <w:rsid w:val="00362C94"/>
    <w:rsid w:val="003645B2"/>
    <w:rsid w:val="00365A4A"/>
    <w:rsid w:val="00366480"/>
    <w:rsid w:val="00366A46"/>
    <w:rsid w:val="00366CE6"/>
    <w:rsid w:val="003701D6"/>
    <w:rsid w:val="0037248C"/>
    <w:rsid w:val="00372845"/>
    <w:rsid w:val="00372C99"/>
    <w:rsid w:val="003736FC"/>
    <w:rsid w:val="003755CF"/>
    <w:rsid w:val="0037717E"/>
    <w:rsid w:val="00377A0D"/>
    <w:rsid w:val="00380001"/>
    <w:rsid w:val="0038055D"/>
    <w:rsid w:val="00381BA9"/>
    <w:rsid w:val="0038246D"/>
    <w:rsid w:val="003824C7"/>
    <w:rsid w:val="00382E81"/>
    <w:rsid w:val="00383739"/>
    <w:rsid w:val="00383C65"/>
    <w:rsid w:val="00384E26"/>
    <w:rsid w:val="00384F75"/>
    <w:rsid w:val="00385D99"/>
    <w:rsid w:val="0038677D"/>
    <w:rsid w:val="00386D24"/>
    <w:rsid w:val="00387DE6"/>
    <w:rsid w:val="003930D3"/>
    <w:rsid w:val="00393350"/>
    <w:rsid w:val="003957EE"/>
    <w:rsid w:val="003A1733"/>
    <w:rsid w:val="003A1BC2"/>
    <w:rsid w:val="003A3840"/>
    <w:rsid w:val="003A4F2A"/>
    <w:rsid w:val="003A542B"/>
    <w:rsid w:val="003A5CD1"/>
    <w:rsid w:val="003A71C7"/>
    <w:rsid w:val="003A74AD"/>
    <w:rsid w:val="003B2E8C"/>
    <w:rsid w:val="003B6335"/>
    <w:rsid w:val="003B64B2"/>
    <w:rsid w:val="003C169B"/>
    <w:rsid w:val="003C1C56"/>
    <w:rsid w:val="003C307D"/>
    <w:rsid w:val="003C4314"/>
    <w:rsid w:val="003C4663"/>
    <w:rsid w:val="003C48AC"/>
    <w:rsid w:val="003C6384"/>
    <w:rsid w:val="003C65A5"/>
    <w:rsid w:val="003D2D64"/>
    <w:rsid w:val="003D3FF4"/>
    <w:rsid w:val="003D4CB5"/>
    <w:rsid w:val="003D4F5E"/>
    <w:rsid w:val="003D5D0B"/>
    <w:rsid w:val="003D657A"/>
    <w:rsid w:val="003D7161"/>
    <w:rsid w:val="003E0222"/>
    <w:rsid w:val="003E0E09"/>
    <w:rsid w:val="003E3F9D"/>
    <w:rsid w:val="003E4D36"/>
    <w:rsid w:val="003E69E5"/>
    <w:rsid w:val="003E7410"/>
    <w:rsid w:val="003F3733"/>
    <w:rsid w:val="003F4064"/>
    <w:rsid w:val="003F4437"/>
    <w:rsid w:val="003F480B"/>
    <w:rsid w:val="003F4921"/>
    <w:rsid w:val="003F5976"/>
    <w:rsid w:val="003F6DDA"/>
    <w:rsid w:val="003F7610"/>
    <w:rsid w:val="003F7FD6"/>
    <w:rsid w:val="0040011E"/>
    <w:rsid w:val="00400220"/>
    <w:rsid w:val="00404F30"/>
    <w:rsid w:val="00405490"/>
    <w:rsid w:val="00405A26"/>
    <w:rsid w:val="0040748E"/>
    <w:rsid w:val="00407BAF"/>
    <w:rsid w:val="00411426"/>
    <w:rsid w:val="00412206"/>
    <w:rsid w:val="00414036"/>
    <w:rsid w:val="00415865"/>
    <w:rsid w:val="004160D7"/>
    <w:rsid w:val="0042000C"/>
    <w:rsid w:val="004208BA"/>
    <w:rsid w:val="00421C8D"/>
    <w:rsid w:val="00422F8F"/>
    <w:rsid w:val="004252AC"/>
    <w:rsid w:val="0042563C"/>
    <w:rsid w:val="00425C3A"/>
    <w:rsid w:val="00427E08"/>
    <w:rsid w:val="00427E69"/>
    <w:rsid w:val="00431C40"/>
    <w:rsid w:val="004326FD"/>
    <w:rsid w:val="00433510"/>
    <w:rsid w:val="00433E52"/>
    <w:rsid w:val="004349BA"/>
    <w:rsid w:val="00435649"/>
    <w:rsid w:val="0043575C"/>
    <w:rsid w:val="00435C7F"/>
    <w:rsid w:val="004365C7"/>
    <w:rsid w:val="00442000"/>
    <w:rsid w:val="004424CB"/>
    <w:rsid w:val="004425B7"/>
    <w:rsid w:val="00442680"/>
    <w:rsid w:val="0044449E"/>
    <w:rsid w:val="00444A85"/>
    <w:rsid w:val="00446CB1"/>
    <w:rsid w:val="00446DE4"/>
    <w:rsid w:val="00447C50"/>
    <w:rsid w:val="004507DE"/>
    <w:rsid w:val="0045087C"/>
    <w:rsid w:val="0045181A"/>
    <w:rsid w:val="00454112"/>
    <w:rsid w:val="00456436"/>
    <w:rsid w:val="004567C6"/>
    <w:rsid w:val="004570C7"/>
    <w:rsid w:val="00460878"/>
    <w:rsid w:val="00460FE3"/>
    <w:rsid w:val="00462242"/>
    <w:rsid w:val="00462B85"/>
    <w:rsid w:val="00462CFA"/>
    <w:rsid w:val="004637C6"/>
    <w:rsid w:val="004649E8"/>
    <w:rsid w:val="004649EB"/>
    <w:rsid w:val="00464E19"/>
    <w:rsid w:val="0046512D"/>
    <w:rsid w:val="00467D4B"/>
    <w:rsid w:val="004700F1"/>
    <w:rsid w:val="0047045A"/>
    <w:rsid w:val="00471CB6"/>
    <w:rsid w:val="00473380"/>
    <w:rsid w:val="0047429F"/>
    <w:rsid w:val="00474300"/>
    <w:rsid w:val="004746C2"/>
    <w:rsid w:val="004759DC"/>
    <w:rsid w:val="00475F23"/>
    <w:rsid w:val="004772E6"/>
    <w:rsid w:val="004807F9"/>
    <w:rsid w:val="00481236"/>
    <w:rsid w:val="00481B9B"/>
    <w:rsid w:val="00482949"/>
    <w:rsid w:val="004831FE"/>
    <w:rsid w:val="00484210"/>
    <w:rsid w:val="0048479A"/>
    <w:rsid w:val="004850F4"/>
    <w:rsid w:val="0048518B"/>
    <w:rsid w:val="004857D0"/>
    <w:rsid w:val="004858CE"/>
    <w:rsid w:val="00485960"/>
    <w:rsid w:val="00486DB1"/>
    <w:rsid w:val="00487329"/>
    <w:rsid w:val="00492F7D"/>
    <w:rsid w:val="004937EB"/>
    <w:rsid w:val="00493BCC"/>
    <w:rsid w:val="00493E10"/>
    <w:rsid w:val="004940B6"/>
    <w:rsid w:val="00494945"/>
    <w:rsid w:val="00494A6A"/>
    <w:rsid w:val="00495097"/>
    <w:rsid w:val="004955A2"/>
    <w:rsid w:val="0049666F"/>
    <w:rsid w:val="004972E8"/>
    <w:rsid w:val="00497F3E"/>
    <w:rsid w:val="004A2907"/>
    <w:rsid w:val="004A3110"/>
    <w:rsid w:val="004A3AD0"/>
    <w:rsid w:val="004A4814"/>
    <w:rsid w:val="004A7318"/>
    <w:rsid w:val="004A799E"/>
    <w:rsid w:val="004B1408"/>
    <w:rsid w:val="004C03DC"/>
    <w:rsid w:val="004C04B3"/>
    <w:rsid w:val="004C0F9E"/>
    <w:rsid w:val="004C10B1"/>
    <w:rsid w:val="004C1243"/>
    <w:rsid w:val="004C15F3"/>
    <w:rsid w:val="004C2F3A"/>
    <w:rsid w:val="004C3BF0"/>
    <w:rsid w:val="004C5489"/>
    <w:rsid w:val="004C586A"/>
    <w:rsid w:val="004C5C26"/>
    <w:rsid w:val="004C6BC3"/>
    <w:rsid w:val="004D08D2"/>
    <w:rsid w:val="004D0F58"/>
    <w:rsid w:val="004D1295"/>
    <w:rsid w:val="004D2141"/>
    <w:rsid w:val="004D249B"/>
    <w:rsid w:val="004D2BAC"/>
    <w:rsid w:val="004D3A1C"/>
    <w:rsid w:val="004D3CF6"/>
    <w:rsid w:val="004D4B57"/>
    <w:rsid w:val="004D4F79"/>
    <w:rsid w:val="004D4FE4"/>
    <w:rsid w:val="004D5799"/>
    <w:rsid w:val="004E0E1A"/>
    <w:rsid w:val="004E221C"/>
    <w:rsid w:val="004E2476"/>
    <w:rsid w:val="004E31C2"/>
    <w:rsid w:val="004E3408"/>
    <w:rsid w:val="004E3765"/>
    <w:rsid w:val="004E391B"/>
    <w:rsid w:val="004E4111"/>
    <w:rsid w:val="004E5198"/>
    <w:rsid w:val="004E57C9"/>
    <w:rsid w:val="004F1D8D"/>
    <w:rsid w:val="004F1FA5"/>
    <w:rsid w:val="004F280A"/>
    <w:rsid w:val="004F35F3"/>
    <w:rsid w:val="004F37B1"/>
    <w:rsid w:val="004F416D"/>
    <w:rsid w:val="004F4D8E"/>
    <w:rsid w:val="004F5DB3"/>
    <w:rsid w:val="004F6D89"/>
    <w:rsid w:val="004F7E99"/>
    <w:rsid w:val="005003F9"/>
    <w:rsid w:val="005015CB"/>
    <w:rsid w:val="0050417B"/>
    <w:rsid w:val="005041E7"/>
    <w:rsid w:val="00504A98"/>
    <w:rsid w:val="005063B3"/>
    <w:rsid w:val="005076FE"/>
    <w:rsid w:val="00507914"/>
    <w:rsid w:val="00512761"/>
    <w:rsid w:val="00513078"/>
    <w:rsid w:val="005133CE"/>
    <w:rsid w:val="00514DC2"/>
    <w:rsid w:val="005155C8"/>
    <w:rsid w:val="00516F49"/>
    <w:rsid w:val="005211B6"/>
    <w:rsid w:val="00521BA3"/>
    <w:rsid w:val="00521E69"/>
    <w:rsid w:val="00523693"/>
    <w:rsid w:val="00523E0D"/>
    <w:rsid w:val="00524739"/>
    <w:rsid w:val="00524FBF"/>
    <w:rsid w:val="005253CA"/>
    <w:rsid w:val="00525588"/>
    <w:rsid w:val="00525DF3"/>
    <w:rsid w:val="005261A5"/>
    <w:rsid w:val="00526A73"/>
    <w:rsid w:val="0052710E"/>
    <w:rsid w:val="0053070E"/>
    <w:rsid w:val="00530782"/>
    <w:rsid w:val="00530E54"/>
    <w:rsid w:val="005325BE"/>
    <w:rsid w:val="00533E5A"/>
    <w:rsid w:val="00535C92"/>
    <w:rsid w:val="0053782D"/>
    <w:rsid w:val="00540BB8"/>
    <w:rsid w:val="00540DE8"/>
    <w:rsid w:val="00542EBB"/>
    <w:rsid w:val="00543270"/>
    <w:rsid w:val="005437EA"/>
    <w:rsid w:val="005442FC"/>
    <w:rsid w:val="0054667B"/>
    <w:rsid w:val="005477AE"/>
    <w:rsid w:val="00547F8D"/>
    <w:rsid w:val="005504B8"/>
    <w:rsid w:val="005513DA"/>
    <w:rsid w:val="00552CE9"/>
    <w:rsid w:val="005536CE"/>
    <w:rsid w:val="0055498A"/>
    <w:rsid w:val="00554FCF"/>
    <w:rsid w:val="005550DC"/>
    <w:rsid w:val="0055631D"/>
    <w:rsid w:val="00556CFF"/>
    <w:rsid w:val="00557464"/>
    <w:rsid w:val="00557F33"/>
    <w:rsid w:val="00560948"/>
    <w:rsid w:val="00561F66"/>
    <w:rsid w:val="00561FE7"/>
    <w:rsid w:val="00563D9C"/>
    <w:rsid w:val="00565244"/>
    <w:rsid w:val="00565760"/>
    <w:rsid w:val="00566BB0"/>
    <w:rsid w:val="00567798"/>
    <w:rsid w:val="00567E03"/>
    <w:rsid w:val="00567FDA"/>
    <w:rsid w:val="005702CB"/>
    <w:rsid w:val="00571DA4"/>
    <w:rsid w:val="00574DD3"/>
    <w:rsid w:val="00575F8C"/>
    <w:rsid w:val="00577191"/>
    <w:rsid w:val="005779EA"/>
    <w:rsid w:val="0058203C"/>
    <w:rsid w:val="00582C29"/>
    <w:rsid w:val="00585AB6"/>
    <w:rsid w:val="00585F3A"/>
    <w:rsid w:val="0058675B"/>
    <w:rsid w:val="0058777C"/>
    <w:rsid w:val="00591B6B"/>
    <w:rsid w:val="00591F80"/>
    <w:rsid w:val="0059345E"/>
    <w:rsid w:val="005935A8"/>
    <w:rsid w:val="00593935"/>
    <w:rsid w:val="005941B0"/>
    <w:rsid w:val="00594C9B"/>
    <w:rsid w:val="00595241"/>
    <w:rsid w:val="00596ABC"/>
    <w:rsid w:val="005972E4"/>
    <w:rsid w:val="005973FD"/>
    <w:rsid w:val="00597C68"/>
    <w:rsid w:val="005A01A2"/>
    <w:rsid w:val="005A2A92"/>
    <w:rsid w:val="005A382B"/>
    <w:rsid w:val="005A4047"/>
    <w:rsid w:val="005A45B9"/>
    <w:rsid w:val="005A46F3"/>
    <w:rsid w:val="005B004E"/>
    <w:rsid w:val="005B0127"/>
    <w:rsid w:val="005B030A"/>
    <w:rsid w:val="005B059A"/>
    <w:rsid w:val="005B19BE"/>
    <w:rsid w:val="005B32A3"/>
    <w:rsid w:val="005B371A"/>
    <w:rsid w:val="005B3F71"/>
    <w:rsid w:val="005B6BEC"/>
    <w:rsid w:val="005B737F"/>
    <w:rsid w:val="005C0C17"/>
    <w:rsid w:val="005C0D39"/>
    <w:rsid w:val="005C1C8F"/>
    <w:rsid w:val="005C2CED"/>
    <w:rsid w:val="005C4531"/>
    <w:rsid w:val="005C5051"/>
    <w:rsid w:val="005C575A"/>
    <w:rsid w:val="005C6232"/>
    <w:rsid w:val="005C6A02"/>
    <w:rsid w:val="005C78BB"/>
    <w:rsid w:val="005C7AFA"/>
    <w:rsid w:val="005C7C42"/>
    <w:rsid w:val="005D40F0"/>
    <w:rsid w:val="005D6F7A"/>
    <w:rsid w:val="005D7A83"/>
    <w:rsid w:val="005D7F44"/>
    <w:rsid w:val="005E0921"/>
    <w:rsid w:val="005E123B"/>
    <w:rsid w:val="005E12CA"/>
    <w:rsid w:val="005E26BC"/>
    <w:rsid w:val="005E307E"/>
    <w:rsid w:val="005E55EF"/>
    <w:rsid w:val="005E5805"/>
    <w:rsid w:val="005E5B88"/>
    <w:rsid w:val="005E78EE"/>
    <w:rsid w:val="005F139F"/>
    <w:rsid w:val="005F169D"/>
    <w:rsid w:val="005F1EBD"/>
    <w:rsid w:val="005F2BBC"/>
    <w:rsid w:val="005F3811"/>
    <w:rsid w:val="005F4D73"/>
    <w:rsid w:val="005F682E"/>
    <w:rsid w:val="005F7341"/>
    <w:rsid w:val="005F783C"/>
    <w:rsid w:val="005F7CDA"/>
    <w:rsid w:val="0060045D"/>
    <w:rsid w:val="006008FB"/>
    <w:rsid w:val="006010FA"/>
    <w:rsid w:val="00602432"/>
    <w:rsid w:val="006030C7"/>
    <w:rsid w:val="006046B7"/>
    <w:rsid w:val="006063D0"/>
    <w:rsid w:val="00610470"/>
    <w:rsid w:val="00610F00"/>
    <w:rsid w:val="00612119"/>
    <w:rsid w:val="006129D0"/>
    <w:rsid w:val="00613C45"/>
    <w:rsid w:val="00615A6C"/>
    <w:rsid w:val="00616EBD"/>
    <w:rsid w:val="00617245"/>
    <w:rsid w:val="00620DB4"/>
    <w:rsid w:val="006211ED"/>
    <w:rsid w:val="00621457"/>
    <w:rsid w:val="00621548"/>
    <w:rsid w:val="00623664"/>
    <w:rsid w:val="00623DAF"/>
    <w:rsid w:val="00623EE1"/>
    <w:rsid w:val="00624C88"/>
    <w:rsid w:val="006253FD"/>
    <w:rsid w:val="00631863"/>
    <w:rsid w:val="00631D28"/>
    <w:rsid w:val="0063281B"/>
    <w:rsid w:val="00632E71"/>
    <w:rsid w:val="00633104"/>
    <w:rsid w:val="0063316E"/>
    <w:rsid w:val="0063350F"/>
    <w:rsid w:val="00633D4E"/>
    <w:rsid w:val="00633F15"/>
    <w:rsid w:val="0063526F"/>
    <w:rsid w:val="00635443"/>
    <w:rsid w:val="006374E2"/>
    <w:rsid w:val="00637E86"/>
    <w:rsid w:val="006422DE"/>
    <w:rsid w:val="0064249B"/>
    <w:rsid w:val="006438E4"/>
    <w:rsid w:val="006439FA"/>
    <w:rsid w:val="006448A8"/>
    <w:rsid w:val="006461F7"/>
    <w:rsid w:val="00647903"/>
    <w:rsid w:val="00647D2E"/>
    <w:rsid w:val="00650D5F"/>
    <w:rsid w:val="0065163B"/>
    <w:rsid w:val="006524E4"/>
    <w:rsid w:val="00652D1F"/>
    <w:rsid w:val="006531E3"/>
    <w:rsid w:val="006554CA"/>
    <w:rsid w:val="0065575E"/>
    <w:rsid w:val="0066204D"/>
    <w:rsid w:val="00663E02"/>
    <w:rsid w:val="00664525"/>
    <w:rsid w:val="00665264"/>
    <w:rsid w:val="00670421"/>
    <w:rsid w:val="00673769"/>
    <w:rsid w:val="0067485D"/>
    <w:rsid w:val="0067581C"/>
    <w:rsid w:val="006773A3"/>
    <w:rsid w:val="00677AA9"/>
    <w:rsid w:val="00683C38"/>
    <w:rsid w:val="00684030"/>
    <w:rsid w:val="00684FF2"/>
    <w:rsid w:val="0068521A"/>
    <w:rsid w:val="00685D44"/>
    <w:rsid w:val="00690E22"/>
    <w:rsid w:val="006911EB"/>
    <w:rsid w:val="00692A60"/>
    <w:rsid w:val="00693140"/>
    <w:rsid w:val="00696C06"/>
    <w:rsid w:val="006A1127"/>
    <w:rsid w:val="006A2065"/>
    <w:rsid w:val="006A3D88"/>
    <w:rsid w:val="006A42DD"/>
    <w:rsid w:val="006A4A7A"/>
    <w:rsid w:val="006A5EB9"/>
    <w:rsid w:val="006A5FCF"/>
    <w:rsid w:val="006A6A73"/>
    <w:rsid w:val="006A6B18"/>
    <w:rsid w:val="006A76DA"/>
    <w:rsid w:val="006B02DD"/>
    <w:rsid w:val="006B0719"/>
    <w:rsid w:val="006B0848"/>
    <w:rsid w:val="006B0F4E"/>
    <w:rsid w:val="006B3F76"/>
    <w:rsid w:val="006B48EC"/>
    <w:rsid w:val="006B519A"/>
    <w:rsid w:val="006B51D3"/>
    <w:rsid w:val="006B5734"/>
    <w:rsid w:val="006B5A1E"/>
    <w:rsid w:val="006B6F08"/>
    <w:rsid w:val="006B733D"/>
    <w:rsid w:val="006B73E2"/>
    <w:rsid w:val="006C048D"/>
    <w:rsid w:val="006C34AE"/>
    <w:rsid w:val="006C53EC"/>
    <w:rsid w:val="006C609C"/>
    <w:rsid w:val="006C65B3"/>
    <w:rsid w:val="006C67AF"/>
    <w:rsid w:val="006C6E67"/>
    <w:rsid w:val="006C75EB"/>
    <w:rsid w:val="006C76BE"/>
    <w:rsid w:val="006D050B"/>
    <w:rsid w:val="006D0B53"/>
    <w:rsid w:val="006D13C0"/>
    <w:rsid w:val="006D17BE"/>
    <w:rsid w:val="006D17E9"/>
    <w:rsid w:val="006D3DC5"/>
    <w:rsid w:val="006D466F"/>
    <w:rsid w:val="006D650F"/>
    <w:rsid w:val="006E1AB6"/>
    <w:rsid w:val="006E4670"/>
    <w:rsid w:val="006E4E62"/>
    <w:rsid w:val="006E5978"/>
    <w:rsid w:val="006E6894"/>
    <w:rsid w:val="006E6ACC"/>
    <w:rsid w:val="006F110E"/>
    <w:rsid w:val="006F143B"/>
    <w:rsid w:val="006F1BE7"/>
    <w:rsid w:val="006F2560"/>
    <w:rsid w:val="006F2F0E"/>
    <w:rsid w:val="006F34BD"/>
    <w:rsid w:val="006F3A28"/>
    <w:rsid w:val="006F3A58"/>
    <w:rsid w:val="006F4B71"/>
    <w:rsid w:val="006F4EA7"/>
    <w:rsid w:val="006F51F1"/>
    <w:rsid w:val="006F55F1"/>
    <w:rsid w:val="006F5867"/>
    <w:rsid w:val="006F683B"/>
    <w:rsid w:val="006F6896"/>
    <w:rsid w:val="006F6EF6"/>
    <w:rsid w:val="007004CD"/>
    <w:rsid w:val="0070121D"/>
    <w:rsid w:val="00702C5E"/>
    <w:rsid w:val="007039EC"/>
    <w:rsid w:val="0070408F"/>
    <w:rsid w:val="00705E92"/>
    <w:rsid w:val="007065AF"/>
    <w:rsid w:val="00711146"/>
    <w:rsid w:val="00712623"/>
    <w:rsid w:val="00714087"/>
    <w:rsid w:val="007153AD"/>
    <w:rsid w:val="007154EB"/>
    <w:rsid w:val="0071572D"/>
    <w:rsid w:val="007157BA"/>
    <w:rsid w:val="007159BF"/>
    <w:rsid w:val="00716338"/>
    <w:rsid w:val="007169F9"/>
    <w:rsid w:val="00716B31"/>
    <w:rsid w:val="00716E55"/>
    <w:rsid w:val="007171BA"/>
    <w:rsid w:val="007174A6"/>
    <w:rsid w:val="007175EA"/>
    <w:rsid w:val="00717D54"/>
    <w:rsid w:val="00721EE8"/>
    <w:rsid w:val="007224B3"/>
    <w:rsid w:val="007229D8"/>
    <w:rsid w:val="007247E4"/>
    <w:rsid w:val="00725481"/>
    <w:rsid w:val="00726054"/>
    <w:rsid w:val="00726BB4"/>
    <w:rsid w:val="007270CF"/>
    <w:rsid w:val="0072753E"/>
    <w:rsid w:val="00730368"/>
    <w:rsid w:val="00731303"/>
    <w:rsid w:val="00732B28"/>
    <w:rsid w:val="00733DF9"/>
    <w:rsid w:val="00734A27"/>
    <w:rsid w:val="00736423"/>
    <w:rsid w:val="00736708"/>
    <w:rsid w:val="00736E6A"/>
    <w:rsid w:val="007402E0"/>
    <w:rsid w:val="0074098D"/>
    <w:rsid w:val="0074156C"/>
    <w:rsid w:val="0074285D"/>
    <w:rsid w:val="0074388C"/>
    <w:rsid w:val="00743D3C"/>
    <w:rsid w:val="0074489D"/>
    <w:rsid w:val="00744BC0"/>
    <w:rsid w:val="00745FF9"/>
    <w:rsid w:val="0074619F"/>
    <w:rsid w:val="00746549"/>
    <w:rsid w:val="00746C0E"/>
    <w:rsid w:val="007514AD"/>
    <w:rsid w:val="00751B77"/>
    <w:rsid w:val="0075320C"/>
    <w:rsid w:val="00753931"/>
    <w:rsid w:val="00754EE9"/>
    <w:rsid w:val="007550A6"/>
    <w:rsid w:val="0075524D"/>
    <w:rsid w:val="007560B0"/>
    <w:rsid w:val="00756BDD"/>
    <w:rsid w:val="00756F9F"/>
    <w:rsid w:val="0075708D"/>
    <w:rsid w:val="00757966"/>
    <w:rsid w:val="00757D59"/>
    <w:rsid w:val="00761B4C"/>
    <w:rsid w:val="007627D7"/>
    <w:rsid w:val="00763202"/>
    <w:rsid w:val="00763623"/>
    <w:rsid w:val="007645AD"/>
    <w:rsid w:val="00764CE9"/>
    <w:rsid w:val="00764E8E"/>
    <w:rsid w:val="00765A42"/>
    <w:rsid w:val="00766793"/>
    <w:rsid w:val="00766CD2"/>
    <w:rsid w:val="00766F2B"/>
    <w:rsid w:val="007671C8"/>
    <w:rsid w:val="007673CA"/>
    <w:rsid w:val="00767EAD"/>
    <w:rsid w:val="00770A35"/>
    <w:rsid w:val="00771995"/>
    <w:rsid w:val="00771D20"/>
    <w:rsid w:val="00774628"/>
    <w:rsid w:val="00775163"/>
    <w:rsid w:val="00775AA0"/>
    <w:rsid w:val="00775ED6"/>
    <w:rsid w:val="007761E7"/>
    <w:rsid w:val="00776C4F"/>
    <w:rsid w:val="00776F93"/>
    <w:rsid w:val="00777DEE"/>
    <w:rsid w:val="00780D02"/>
    <w:rsid w:val="0078121E"/>
    <w:rsid w:val="007824E6"/>
    <w:rsid w:val="007838E4"/>
    <w:rsid w:val="007846DC"/>
    <w:rsid w:val="00785104"/>
    <w:rsid w:val="00786975"/>
    <w:rsid w:val="00787855"/>
    <w:rsid w:val="0078785A"/>
    <w:rsid w:val="0079001B"/>
    <w:rsid w:val="00790B5B"/>
    <w:rsid w:val="00790B92"/>
    <w:rsid w:val="00790EFE"/>
    <w:rsid w:val="007919FF"/>
    <w:rsid w:val="0079372C"/>
    <w:rsid w:val="0079466F"/>
    <w:rsid w:val="007947AA"/>
    <w:rsid w:val="00795184"/>
    <w:rsid w:val="00796DD4"/>
    <w:rsid w:val="0079711A"/>
    <w:rsid w:val="0079784E"/>
    <w:rsid w:val="00797863"/>
    <w:rsid w:val="00797D51"/>
    <w:rsid w:val="007A0D18"/>
    <w:rsid w:val="007A19D8"/>
    <w:rsid w:val="007A4286"/>
    <w:rsid w:val="007A4408"/>
    <w:rsid w:val="007A48EE"/>
    <w:rsid w:val="007A5600"/>
    <w:rsid w:val="007A5B3B"/>
    <w:rsid w:val="007A6CA3"/>
    <w:rsid w:val="007A7357"/>
    <w:rsid w:val="007B101D"/>
    <w:rsid w:val="007B10C2"/>
    <w:rsid w:val="007B1BE0"/>
    <w:rsid w:val="007B20E4"/>
    <w:rsid w:val="007B2EA1"/>
    <w:rsid w:val="007B39DD"/>
    <w:rsid w:val="007B60F2"/>
    <w:rsid w:val="007B6867"/>
    <w:rsid w:val="007B7B59"/>
    <w:rsid w:val="007C1E8D"/>
    <w:rsid w:val="007C277F"/>
    <w:rsid w:val="007C297F"/>
    <w:rsid w:val="007C2F70"/>
    <w:rsid w:val="007C3985"/>
    <w:rsid w:val="007C5A14"/>
    <w:rsid w:val="007C6DA3"/>
    <w:rsid w:val="007C7688"/>
    <w:rsid w:val="007C78DF"/>
    <w:rsid w:val="007D0CB4"/>
    <w:rsid w:val="007D49BA"/>
    <w:rsid w:val="007D5824"/>
    <w:rsid w:val="007D5F1D"/>
    <w:rsid w:val="007D5FB5"/>
    <w:rsid w:val="007D77FD"/>
    <w:rsid w:val="007E028F"/>
    <w:rsid w:val="007E301F"/>
    <w:rsid w:val="007E36E4"/>
    <w:rsid w:val="007E4E2C"/>
    <w:rsid w:val="007E5B8C"/>
    <w:rsid w:val="007E5ECE"/>
    <w:rsid w:val="007F0ACE"/>
    <w:rsid w:val="007F0B61"/>
    <w:rsid w:val="007F1A94"/>
    <w:rsid w:val="007F55FF"/>
    <w:rsid w:val="007F7538"/>
    <w:rsid w:val="007F7C31"/>
    <w:rsid w:val="00800F0E"/>
    <w:rsid w:val="008019F2"/>
    <w:rsid w:val="00802355"/>
    <w:rsid w:val="00804024"/>
    <w:rsid w:val="00804345"/>
    <w:rsid w:val="00805B7A"/>
    <w:rsid w:val="00805E74"/>
    <w:rsid w:val="008066FC"/>
    <w:rsid w:val="00806BA7"/>
    <w:rsid w:val="0080716D"/>
    <w:rsid w:val="00810979"/>
    <w:rsid w:val="00812939"/>
    <w:rsid w:val="00813413"/>
    <w:rsid w:val="00814D53"/>
    <w:rsid w:val="00815704"/>
    <w:rsid w:val="00815D4B"/>
    <w:rsid w:val="00816EE9"/>
    <w:rsid w:val="0081753E"/>
    <w:rsid w:val="008213FE"/>
    <w:rsid w:val="00823547"/>
    <w:rsid w:val="008259A1"/>
    <w:rsid w:val="00827774"/>
    <w:rsid w:val="00827827"/>
    <w:rsid w:val="00830648"/>
    <w:rsid w:val="00830719"/>
    <w:rsid w:val="008321A4"/>
    <w:rsid w:val="0083283F"/>
    <w:rsid w:val="0083293F"/>
    <w:rsid w:val="00833979"/>
    <w:rsid w:val="00834954"/>
    <w:rsid w:val="008349BE"/>
    <w:rsid w:val="00834C48"/>
    <w:rsid w:val="00834D87"/>
    <w:rsid w:val="0083591C"/>
    <w:rsid w:val="00837294"/>
    <w:rsid w:val="008404F7"/>
    <w:rsid w:val="00840742"/>
    <w:rsid w:val="00841F53"/>
    <w:rsid w:val="008440DD"/>
    <w:rsid w:val="00844B87"/>
    <w:rsid w:val="00844DAA"/>
    <w:rsid w:val="008467ED"/>
    <w:rsid w:val="0085010E"/>
    <w:rsid w:val="008505D7"/>
    <w:rsid w:val="00850B95"/>
    <w:rsid w:val="008540EE"/>
    <w:rsid w:val="00854447"/>
    <w:rsid w:val="0085454F"/>
    <w:rsid w:val="00856032"/>
    <w:rsid w:val="0085738F"/>
    <w:rsid w:val="00857841"/>
    <w:rsid w:val="00860F2F"/>
    <w:rsid w:val="0086143E"/>
    <w:rsid w:val="008644B9"/>
    <w:rsid w:val="00865296"/>
    <w:rsid w:val="008654DA"/>
    <w:rsid w:val="00865846"/>
    <w:rsid w:val="00867690"/>
    <w:rsid w:val="008700CD"/>
    <w:rsid w:val="008702C3"/>
    <w:rsid w:val="00871CFB"/>
    <w:rsid w:val="0087354F"/>
    <w:rsid w:val="00873C47"/>
    <w:rsid w:val="0087566A"/>
    <w:rsid w:val="00876B75"/>
    <w:rsid w:val="00880D9B"/>
    <w:rsid w:val="0088199F"/>
    <w:rsid w:val="008843B9"/>
    <w:rsid w:val="00895B8A"/>
    <w:rsid w:val="00895D67"/>
    <w:rsid w:val="00895E46"/>
    <w:rsid w:val="00896985"/>
    <w:rsid w:val="00896A1F"/>
    <w:rsid w:val="00896F38"/>
    <w:rsid w:val="008A03E3"/>
    <w:rsid w:val="008A05FA"/>
    <w:rsid w:val="008A15FC"/>
    <w:rsid w:val="008A3E8C"/>
    <w:rsid w:val="008B046C"/>
    <w:rsid w:val="008B0B67"/>
    <w:rsid w:val="008B101B"/>
    <w:rsid w:val="008B20F6"/>
    <w:rsid w:val="008B2142"/>
    <w:rsid w:val="008B22CC"/>
    <w:rsid w:val="008B4316"/>
    <w:rsid w:val="008B471A"/>
    <w:rsid w:val="008B4F96"/>
    <w:rsid w:val="008B5F28"/>
    <w:rsid w:val="008B620E"/>
    <w:rsid w:val="008B64D3"/>
    <w:rsid w:val="008B6663"/>
    <w:rsid w:val="008B7A30"/>
    <w:rsid w:val="008C0BB7"/>
    <w:rsid w:val="008C0FF1"/>
    <w:rsid w:val="008C2229"/>
    <w:rsid w:val="008C2A81"/>
    <w:rsid w:val="008C3481"/>
    <w:rsid w:val="008C35B3"/>
    <w:rsid w:val="008C53D0"/>
    <w:rsid w:val="008C5C3E"/>
    <w:rsid w:val="008C5D16"/>
    <w:rsid w:val="008C70FE"/>
    <w:rsid w:val="008C7419"/>
    <w:rsid w:val="008C746F"/>
    <w:rsid w:val="008C74CE"/>
    <w:rsid w:val="008D00C9"/>
    <w:rsid w:val="008D0D18"/>
    <w:rsid w:val="008D1520"/>
    <w:rsid w:val="008D17B0"/>
    <w:rsid w:val="008D2813"/>
    <w:rsid w:val="008D399F"/>
    <w:rsid w:val="008D527A"/>
    <w:rsid w:val="008D56DA"/>
    <w:rsid w:val="008D56E0"/>
    <w:rsid w:val="008D5771"/>
    <w:rsid w:val="008E277E"/>
    <w:rsid w:val="008E299B"/>
    <w:rsid w:val="008E42A9"/>
    <w:rsid w:val="008E4763"/>
    <w:rsid w:val="008F0740"/>
    <w:rsid w:val="008F1E6C"/>
    <w:rsid w:val="008F35DD"/>
    <w:rsid w:val="008F472E"/>
    <w:rsid w:val="008F4BFE"/>
    <w:rsid w:val="008F4D63"/>
    <w:rsid w:val="008F507B"/>
    <w:rsid w:val="00900D96"/>
    <w:rsid w:val="00902556"/>
    <w:rsid w:val="009027E5"/>
    <w:rsid w:val="00902D8B"/>
    <w:rsid w:val="00903295"/>
    <w:rsid w:val="0090338C"/>
    <w:rsid w:val="00904DB0"/>
    <w:rsid w:val="00904DE4"/>
    <w:rsid w:val="0090547B"/>
    <w:rsid w:val="009061AC"/>
    <w:rsid w:val="0091048E"/>
    <w:rsid w:val="0091063C"/>
    <w:rsid w:val="009111FD"/>
    <w:rsid w:val="00911339"/>
    <w:rsid w:val="00912185"/>
    <w:rsid w:val="00913F45"/>
    <w:rsid w:val="009145E7"/>
    <w:rsid w:val="00915501"/>
    <w:rsid w:val="00922270"/>
    <w:rsid w:val="00922669"/>
    <w:rsid w:val="00923BA5"/>
    <w:rsid w:val="0092406E"/>
    <w:rsid w:val="009248FB"/>
    <w:rsid w:val="00924ABC"/>
    <w:rsid w:val="00925499"/>
    <w:rsid w:val="00926965"/>
    <w:rsid w:val="00926D5F"/>
    <w:rsid w:val="00931434"/>
    <w:rsid w:val="009340A4"/>
    <w:rsid w:val="00934895"/>
    <w:rsid w:val="00934FDD"/>
    <w:rsid w:val="00936790"/>
    <w:rsid w:val="00936B60"/>
    <w:rsid w:val="00940220"/>
    <w:rsid w:val="0094032B"/>
    <w:rsid w:val="00940E8F"/>
    <w:rsid w:val="00941009"/>
    <w:rsid w:val="00941103"/>
    <w:rsid w:val="00941586"/>
    <w:rsid w:val="009420DB"/>
    <w:rsid w:val="009440B5"/>
    <w:rsid w:val="0094427C"/>
    <w:rsid w:val="0094458A"/>
    <w:rsid w:val="00944EA7"/>
    <w:rsid w:val="0094654A"/>
    <w:rsid w:val="00946714"/>
    <w:rsid w:val="00946D8E"/>
    <w:rsid w:val="009477A2"/>
    <w:rsid w:val="00950A62"/>
    <w:rsid w:val="00951B5A"/>
    <w:rsid w:val="0095212B"/>
    <w:rsid w:val="00952E55"/>
    <w:rsid w:val="0095309C"/>
    <w:rsid w:val="00953FEB"/>
    <w:rsid w:val="009556A5"/>
    <w:rsid w:val="009567A3"/>
    <w:rsid w:val="00956A11"/>
    <w:rsid w:val="00961AD9"/>
    <w:rsid w:val="00961BC1"/>
    <w:rsid w:val="00962DF4"/>
    <w:rsid w:val="009652F2"/>
    <w:rsid w:val="009706EF"/>
    <w:rsid w:val="0097075A"/>
    <w:rsid w:val="009714AF"/>
    <w:rsid w:val="009719ED"/>
    <w:rsid w:val="00971FCB"/>
    <w:rsid w:val="0097215B"/>
    <w:rsid w:val="00972AC6"/>
    <w:rsid w:val="009730C9"/>
    <w:rsid w:val="009754DC"/>
    <w:rsid w:val="00977F0F"/>
    <w:rsid w:val="00980395"/>
    <w:rsid w:val="00980F56"/>
    <w:rsid w:val="00980F8F"/>
    <w:rsid w:val="00981447"/>
    <w:rsid w:val="00981C9E"/>
    <w:rsid w:val="00981CCC"/>
    <w:rsid w:val="009824E0"/>
    <w:rsid w:val="0098271C"/>
    <w:rsid w:val="00982A60"/>
    <w:rsid w:val="00983803"/>
    <w:rsid w:val="00983D7C"/>
    <w:rsid w:val="0098421B"/>
    <w:rsid w:val="009843B9"/>
    <w:rsid w:val="00984585"/>
    <w:rsid w:val="00986C37"/>
    <w:rsid w:val="00987516"/>
    <w:rsid w:val="0099572D"/>
    <w:rsid w:val="009966A2"/>
    <w:rsid w:val="00996BA4"/>
    <w:rsid w:val="00997528"/>
    <w:rsid w:val="0099796A"/>
    <w:rsid w:val="009A1B6D"/>
    <w:rsid w:val="009A21D2"/>
    <w:rsid w:val="009A355A"/>
    <w:rsid w:val="009A366B"/>
    <w:rsid w:val="009A3B2A"/>
    <w:rsid w:val="009A5C95"/>
    <w:rsid w:val="009B02B4"/>
    <w:rsid w:val="009B03B0"/>
    <w:rsid w:val="009B1F53"/>
    <w:rsid w:val="009B36AC"/>
    <w:rsid w:val="009B4BFC"/>
    <w:rsid w:val="009B525D"/>
    <w:rsid w:val="009B62B3"/>
    <w:rsid w:val="009B691C"/>
    <w:rsid w:val="009C0A2F"/>
    <w:rsid w:val="009C0DA8"/>
    <w:rsid w:val="009C113F"/>
    <w:rsid w:val="009C1346"/>
    <w:rsid w:val="009C2604"/>
    <w:rsid w:val="009C2826"/>
    <w:rsid w:val="009C76AA"/>
    <w:rsid w:val="009D05C8"/>
    <w:rsid w:val="009D1248"/>
    <w:rsid w:val="009D1297"/>
    <w:rsid w:val="009D1E9E"/>
    <w:rsid w:val="009D2605"/>
    <w:rsid w:val="009E0DCF"/>
    <w:rsid w:val="009E1571"/>
    <w:rsid w:val="009E17C3"/>
    <w:rsid w:val="009E1843"/>
    <w:rsid w:val="009E2145"/>
    <w:rsid w:val="009E24C5"/>
    <w:rsid w:val="009E3C0B"/>
    <w:rsid w:val="009E5524"/>
    <w:rsid w:val="009E5AA3"/>
    <w:rsid w:val="009E5BAE"/>
    <w:rsid w:val="009E5BDB"/>
    <w:rsid w:val="009E7374"/>
    <w:rsid w:val="009F010C"/>
    <w:rsid w:val="009F0BDD"/>
    <w:rsid w:val="009F1576"/>
    <w:rsid w:val="009F294F"/>
    <w:rsid w:val="009F3BA0"/>
    <w:rsid w:val="009F56E6"/>
    <w:rsid w:val="009F593E"/>
    <w:rsid w:val="00A00CD0"/>
    <w:rsid w:val="00A02D9C"/>
    <w:rsid w:val="00A030C8"/>
    <w:rsid w:val="00A05E04"/>
    <w:rsid w:val="00A06E7C"/>
    <w:rsid w:val="00A11DA1"/>
    <w:rsid w:val="00A12F9F"/>
    <w:rsid w:val="00A13244"/>
    <w:rsid w:val="00A14123"/>
    <w:rsid w:val="00A14965"/>
    <w:rsid w:val="00A156F9"/>
    <w:rsid w:val="00A179F8"/>
    <w:rsid w:val="00A20353"/>
    <w:rsid w:val="00A20723"/>
    <w:rsid w:val="00A22335"/>
    <w:rsid w:val="00A22B73"/>
    <w:rsid w:val="00A238E2"/>
    <w:rsid w:val="00A239AA"/>
    <w:rsid w:val="00A23C10"/>
    <w:rsid w:val="00A24E84"/>
    <w:rsid w:val="00A266DD"/>
    <w:rsid w:val="00A27483"/>
    <w:rsid w:val="00A27FAC"/>
    <w:rsid w:val="00A324B5"/>
    <w:rsid w:val="00A335DC"/>
    <w:rsid w:val="00A33A70"/>
    <w:rsid w:val="00A33F4C"/>
    <w:rsid w:val="00A351AC"/>
    <w:rsid w:val="00A3589C"/>
    <w:rsid w:val="00A36409"/>
    <w:rsid w:val="00A37362"/>
    <w:rsid w:val="00A37AFE"/>
    <w:rsid w:val="00A439E8"/>
    <w:rsid w:val="00A444F4"/>
    <w:rsid w:val="00A4462E"/>
    <w:rsid w:val="00A449BE"/>
    <w:rsid w:val="00A45089"/>
    <w:rsid w:val="00A45753"/>
    <w:rsid w:val="00A5094E"/>
    <w:rsid w:val="00A51BCF"/>
    <w:rsid w:val="00A53417"/>
    <w:rsid w:val="00A53423"/>
    <w:rsid w:val="00A53B2A"/>
    <w:rsid w:val="00A53F6E"/>
    <w:rsid w:val="00A54CA1"/>
    <w:rsid w:val="00A572F2"/>
    <w:rsid w:val="00A611E6"/>
    <w:rsid w:val="00A61C5E"/>
    <w:rsid w:val="00A622C3"/>
    <w:rsid w:val="00A62659"/>
    <w:rsid w:val="00A64DF3"/>
    <w:rsid w:val="00A653B5"/>
    <w:rsid w:val="00A65F20"/>
    <w:rsid w:val="00A67858"/>
    <w:rsid w:val="00A67DE9"/>
    <w:rsid w:val="00A711B4"/>
    <w:rsid w:val="00A73834"/>
    <w:rsid w:val="00A738D8"/>
    <w:rsid w:val="00A73F04"/>
    <w:rsid w:val="00A73FFE"/>
    <w:rsid w:val="00A7430C"/>
    <w:rsid w:val="00A74AF5"/>
    <w:rsid w:val="00A74F34"/>
    <w:rsid w:val="00A753B7"/>
    <w:rsid w:val="00A76293"/>
    <w:rsid w:val="00A769DD"/>
    <w:rsid w:val="00A77DA2"/>
    <w:rsid w:val="00A80E6B"/>
    <w:rsid w:val="00A81A00"/>
    <w:rsid w:val="00A81AE1"/>
    <w:rsid w:val="00A81BB0"/>
    <w:rsid w:val="00A823F7"/>
    <w:rsid w:val="00A83362"/>
    <w:rsid w:val="00A840FA"/>
    <w:rsid w:val="00A847B4"/>
    <w:rsid w:val="00A858FC"/>
    <w:rsid w:val="00A85D9D"/>
    <w:rsid w:val="00A86932"/>
    <w:rsid w:val="00A86AA9"/>
    <w:rsid w:val="00A90ECE"/>
    <w:rsid w:val="00A91081"/>
    <w:rsid w:val="00A9125B"/>
    <w:rsid w:val="00A9172C"/>
    <w:rsid w:val="00A92C4C"/>
    <w:rsid w:val="00A92E23"/>
    <w:rsid w:val="00A94421"/>
    <w:rsid w:val="00A97A4C"/>
    <w:rsid w:val="00AA1AE6"/>
    <w:rsid w:val="00AA21BB"/>
    <w:rsid w:val="00AA3BCF"/>
    <w:rsid w:val="00AA3E7D"/>
    <w:rsid w:val="00AA55A3"/>
    <w:rsid w:val="00AA602D"/>
    <w:rsid w:val="00AA6618"/>
    <w:rsid w:val="00AA68A9"/>
    <w:rsid w:val="00AA79FC"/>
    <w:rsid w:val="00AA7D78"/>
    <w:rsid w:val="00AB19E2"/>
    <w:rsid w:val="00AB56F9"/>
    <w:rsid w:val="00AB572D"/>
    <w:rsid w:val="00AC0440"/>
    <w:rsid w:val="00AC3737"/>
    <w:rsid w:val="00AC486E"/>
    <w:rsid w:val="00AC695C"/>
    <w:rsid w:val="00AD240D"/>
    <w:rsid w:val="00AD2C2C"/>
    <w:rsid w:val="00AD2DDD"/>
    <w:rsid w:val="00AD43DF"/>
    <w:rsid w:val="00AD5094"/>
    <w:rsid w:val="00AD513A"/>
    <w:rsid w:val="00AD5292"/>
    <w:rsid w:val="00AD5A44"/>
    <w:rsid w:val="00AD5F7D"/>
    <w:rsid w:val="00AD64AE"/>
    <w:rsid w:val="00AD6C68"/>
    <w:rsid w:val="00AD6D36"/>
    <w:rsid w:val="00AD6FF4"/>
    <w:rsid w:val="00AE07E6"/>
    <w:rsid w:val="00AE1363"/>
    <w:rsid w:val="00AE2030"/>
    <w:rsid w:val="00AE2923"/>
    <w:rsid w:val="00AE29B5"/>
    <w:rsid w:val="00AE2FBE"/>
    <w:rsid w:val="00AE2FE3"/>
    <w:rsid w:val="00AE41DE"/>
    <w:rsid w:val="00AE4A98"/>
    <w:rsid w:val="00AE56DE"/>
    <w:rsid w:val="00AE5B6F"/>
    <w:rsid w:val="00AE66CE"/>
    <w:rsid w:val="00AE6CA7"/>
    <w:rsid w:val="00AE7954"/>
    <w:rsid w:val="00AE7F9D"/>
    <w:rsid w:val="00AF01E8"/>
    <w:rsid w:val="00AF1794"/>
    <w:rsid w:val="00AF1EB6"/>
    <w:rsid w:val="00AF2032"/>
    <w:rsid w:val="00AF2BDE"/>
    <w:rsid w:val="00AF3072"/>
    <w:rsid w:val="00AF5B71"/>
    <w:rsid w:val="00B01125"/>
    <w:rsid w:val="00B01D10"/>
    <w:rsid w:val="00B02759"/>
    <w:rsid w:val="00B02785"/>
    <w:rsid w:val="00B028F7"/>
    <w:rsid w:val="00B0348F"/>
    <w:rsid w:val="00B04342"/>
    <w:rsid w:val="00B04DF5"/>
    <w:rsid w:val="00B05B89"/>
    <w:rsid w:val="00B06FEC"/>
    <w:rsid w:val="00B1069E"/>
    <w:rsid w:val="00B10A14"/>
    <w:rsid w:val="00B12573"/>
    <w:rsid w:val="00B13AD6"/>
    <w:rsid w:val="00B1422B"/>
    <w:rsid w:val="00B16B93"/>
    <w:rsid w:val="00B170C8"/>
    <w:rsid w:val="00B17A80"/>
    <w:rsid w:val="00B200C5"/>
    <w:rsid w:val="00B2200C"/>
    <w:rsid w:val="00B22863"/>
    <w:rsid w:val="00B23CC6"/>
    <w:rsid w:val="00B24B1B"/>
    <w:rsid w:val="00B27DB7"/>
    <w:rsid w:val="00B31394"/>
    <w:rsid w:val="00B31945"/>
    <w:rsid w:val="00B34CBD"/>
    <w:rsid w:val="00B40315"/>
    <w:rsid w:val="00B40D9F"/>
    <w:rsid w:val="00B41323"/>
    <w:rsid w:val="00B41502"/>
    <w:rsid w:val="00B41C42"/>
    <w:rsid w:val="00B41FC9"/>
    <w:rsid w:val="00B42122"/>
    <w:rsid w:val="00B422C4"/>
    <w:rsid w:val="00B42CD9"/>
    <w:rsid w:val="00B43F1C"/>
    <w:rsid w:val="00B500AE"/>
    <w:rsid w:val="00B505D0"/>
    <w:rsid w:val="00B50E9D"/>
    <w:rsid w:val="00B51024"/>
    <w:rsid w:val="00B512B5"/>
    <w:rsid w:val="00B52266"/>
    <w:rsid w:val="00B5242E"/>
    <w:rsid w:val="00B525E9"/>
    <w:rsid w:val="00B5295C"/>
    <w:rsid w:val="00B536DB"/>
    <w:rsid w:val="00B53EB6"/>
    <w:rsid w:val="00B54371"/>
    <w:rsid w:val="00B546E2"/>
    <w:rsid w:val="00B55564"/>
    <w:rsid w:val="00B55646"/>
    <w:rsid w:val="00B56686"/>
    <w:rsid w:val="00B56E37"/>
    <w:rsid w:val="00B57877"/>
    <w:rsid w:val="00B60CD8"/>
    <w:rsid w:val="00B60F56"/>
    <w:rsid w:val="00B60F9C"/>
    <w:rsid w:val="00B61D18"/>
    <w:rsid w:val="00B63148"/>
    <w:rsid w:val="00B6396B"/>
    <w:rsid w:val="00B659DF"/>
    <w:rsid w:val="00B65E72"/>
    <w:rsid w:val="00B67299"/>
    <w:rsid w:val="00B6769E"/>
    <w:rsid w:val="00B708CB"/>
    <w:rsid w:val="00B70FB7"/>
    <w:rsid w:val="00B710BF"/>
    <w:rsid w:val="00B733BB"/>
    <w:rsid w:val="00B737A0"/>
    <w:rsid w:val="00B73A7F"/>
    <w:rsid w:val="00B73F22"/>
    <w:rsid w:val="00B74A38"/>
    <w:rsid w:val="00B76F9A"/>
    <w:rsid w:val="00B772FC"/>
    <w:rsid w:val="00B778FC"/>
    <w:rsid w:val="00B80BC4"/>
    <w:rsid w:val="00B810B2"/>
    <w:rsid w:val="00B818E6"/>
    <w:rsid w:val="00B8402B"/>
    <w:rsid w:val="00B84A9B"/>
    <w:rsid w:val="00B853B0"/>
    <w:rsid w:val="00B90532"/>
    <w:rsid w:val="00B91FE0"/>
    <w:rsid w:val="00B9330C"/>
    <w:rsid w:val="00B969F6"/>
    <w:rsid w:val="00BA0C9E"/>
    <w:rsid w:val="00BA16FB"/>
    <w:rsid w:val="00BA1749"/>
    <w:rsid w:val="00BA26F7"/>
    <w:rsid w:val="00BA5364"/>
    <w:rsid w:val="00BA65AB"/>
    <w:rsid w:val="00BA6C8C"/>
    <w:rsid w:val="00BA6FF9"/>
    <w:rsid w:val="00BA7447"/>
    <w:rsid w:val="00BA79F0"/>
    <w:rsid w:val="00BA7BCF"/>
    <w:rsid w:val="00BB0DB8"/>
    <w:rsid w:val="00BB24CE"/>
    <w:rsid w:val="00BB3752"/>
    <w:rsid w:val="00BB3FC1"/>
    <w:rsid w:val="00BB49DC"/>
    <w:rsid w:val="00BB5068"/>
    <w:rsid w:val="00BB513E"/>
    <w:rsid w:val="00BB6E21"/>
    <w:rsid w:val="00BB7AE8"/>
    <w:rsid w:val="00BC140A"/>
    <w:rsid w:val="00BC2595"/>
    <w:rsid w:val="00BC3711"/>
    <w:rsid w:val="00BC4346"/>
    <w:rsid w:val="00BC5A3B"/>
    <w:rsid w:val="00BD02D7"/>
    <w:rsid w:val="00BD0481"/>
    <w:rsid w:val="00BD265C"/>
    <w:rsid w:val="00BD2B5F"/>
    <w:rsid w:val="00BD37C1"/>
    <w:rsid w:val="00BD411C"/>
    <w:rsid w:val="00BD417A"/>
    <w:rsid w:val="00BD4447"/>
    <w:rsid w:val="00BD7DB2"/>
    <w:rsid w:val="00BE1CE6"/>
    <w:rsid w:val="00BE2623"/>
    <w:rsid w:val="00BE2D22"/>
    <w:rsid w:val="00BE3923"/>
    <w:rsid w:val="00BE3DFA"/>
    <w:rsid w:val="00BE4BF0"/>
    <w:rsid w:val="00BE59AB"/>
    <w:rsid w:val="00BE5EE5"/>
    <w:rsid w:val="00BE68EE"/>
    <w:rsid w:val="00BE711E"/>
    <w:rsid w:val="00BE7F63"/>
    <w:rsid w:val="00BF0997"/>
    <w:rsid w:val="00BF0B08"/>
    <w:rsid w:val="00BF18FF"/>
    <w:rsid w:val="00BF26A3"/>
    <w:rsid w:val="00BF45FB"/>
    <w:rsid w:val="00BF4D10"/>
    <w:rsid w:val="00BF4F1B"/>
    <w:rsid w:val="00BF5983"/>
    <w:rsid w:val="00C00822"/>
    <w:rsid w:val="00C010CB"/>
    <w:rsid w:val="00C013A8"/>
    <w:rsid w:val="00C0175B"/>
    <w:rsid w:val="00C056DA"/>
    <w:rsid w:val="00C1143C"/>
    <w:rsid w:val="00C119BE"/>
    <w:rsid w:val="00C11FA4"/>
    <w:rsid w:val="00C120F5"/>
    <w:rsid w:val="00C123B1"/>
    <w:rsid w:val="00C13143"/>
    <w:rsid w:val="00C13777"/>
    <w:rsid w:val="00C13F3E"/>
    <w:rsid w:val="00C14F76"/>
    <w:rsid w:val="00C165B9"/>
    <w:rsid w:val="00C169A3"/>
    <w:rsid w:val="00C17F67"/>
    <w:rsid w:val="00C20E3F"/>
    <w:rsid w:val="00C21071"/>
    <w:rsid w:val="00C210CF"/>
    <w:rsid w:val="00C22671"/>
    <w:rsid w:val="00C226A4"/>
    <w:rsid w:val="00C2398C"/>
    <w:rsid w:val="00C248B5"/>
    <w:rsid w:val="00C25569"/>
    <w:rsid w:val="00C25FBC"/>
    <w:rsid w:val="00C27366"/>
    <w:rsid w:val="00C30CF4"/>
    <w:rsid w:val="00C30D45"/>
    <w:rsid w:val="00C322FA"/>
    <w:rsid w:val="00C32D64"/>
    <w:rsid w:val="00C35BB9"/>
    <w:rsid w:val="00C3606C"/>
    <w:rsid w:val="00C36666"/>
    <w:rsid w:val="00C3700F"/>
    <w:rsid w:val="00C4181D"/>
    <w:rsid w:val="00C424B3"/>
    <w:rsid w:val="00C42D2F"/>
    <w:rsid w:val="00C437E9"/>
    <w:rsid w:val="00C441E1"/>
    <w:rsid w:val="00C46473"/>
    <w:rsid w:val="00C46794"/>
    <w:rsid w:val="00C473FB"/>
    <w:rsid w:val="00C519E1"/>
    <w:rsid w:val="00C5425F"/>
    <w:rsid w:val="00C546B8"/>
    <w:rsid w:val="00C56378"/>
    <w:rsid w:val="00C5661B"/>
    <w:rsid w:val="00C607E6"/>
    <w:rsid w:val="00C60BC1"/>
    <w:rsid w:val="00C612E0"/>
    <w:rsid w:val="00C62CCD"/>
    <w:rsid w:val="00C62EE6"/>
    <w:rsid w:val="00C632C1"/>
    <w:rsid w:val="00C63AA8"/>
    <w:rsid w:val="00C65F07"/>
    <w:rsid w:val="00C66344"/>
    <w:rsid w:val="00C67506"/>
    <w:rsid w:val="00C70146"/>
    <w:rsid w:val="00C70643"/>
    <w:rsid w:val="00C71158"/>
    <w:rsid w:val="00C721E0"/>
    <w:rsid w:val="00C72A50"/>
    <w:rsid w:val="00C775AA"/>
    <w:rsid w:val="00C7783C"/>
    <w:rsid w:val="00C807B2"/>
    <w:rsid w:val="00C80BB7"/>
    <w:rsid w:val="00C80F36"/>
    <w:rsid w:val="00C81210"/>
    <w:rsid w:val="00C81A1E"/>
    <w:rsid w:val="00C82045"/>
    <w:rsid w:val="00C83098"/>
    <w:rsid w:val="00C84231"/>
    <w:rsid w:val="00C8490B"/>
    <w:rsid w:val="00C860D8"/>
    <w:rsid w:val="00C900F5"/>
    <w:rsid w:val="00C90FD5"/>
    <w:rsid w:val="00C911F7"/>
    <w:rsid w:val="00C9354B"/>
    <w:rsid w:val="00C93D2C"/>
    <w:rsid w:val="00C94729"/>
    <w:rsid w:val="00C95633"/>
    <w:rsid w:val="00C96D26"/>
    <w:rsid w:val="00C978B9"/>
    <w:rsid w:val="00C97DA3"/>
    <w:rsid w:val="00CA06EB"/>
    <w:rsid w:val="00CA1461"/>
    <w:rsid w:val="00CA2223"/>
    <w:rsid w:val="00CA24A9"/>
    <w:rsid w:val="00CA4A00"/>
    <w:rsid w:val="00CA4D7E"/>
    <w:rsid w:val="00CA5EE6"/>
    <w:rsid w:val="00CA64D4"/>
    <w:rsid w:val="00CA6B58"/>
    <w:rsid w:val="00CA7086"/>
    <w:rsid w:val="00CB062C"/>
    <w:rsid w:val="00CB099C"/>
    <w:rsid w:val="00CB18EA"/>
    <w:rsid w:val="00CB18F9"/>
    <w:rsid w:val="00CB1AE6"/>
    <w:rsid w:val="00CB23BB"/>
    <w:rsid w:val="00CB2ED8"/>
    <w:rsid w:val="00CB3C21"/>
    <w:rsid w:val="00CB3C5B"/>
    <w:rsid w:val="00CB3ED4"/>
    <w:rsid w:val="00CB3F86"/>
    <w:rsid w:val="00CB6CC8"/>
    <w:rsid w:val="00CC2047"/>
    <w:rsid w:val="00CC4BC6"/>
    <w:rsid w:val="00CD02D3"/>
    <w:rsid w:val="00CD0318"/>
    <w:rsid w:val="00CD0728"/>
    <w:rsid w:val="00CD0735"/>
    <w:rsid w:val="00CD2C29"/>
    <w:rsid w:val="00CD33A2"/>
    <w:rsid w:val="00CD34F0"/>
    <w:rsid w:val="00CD3D6B"/>
    <w:rsid w:val="00CD442D"/>
    <w:rsid w:val="00CD4455"/>
    <w:rsid w:val="00CD4DDC"/>
    <w:rsid w:val="00CD5AD0"/>
    <w:rsid w:val="00CD5B71"/>
    <w:rsid w:val="00CD706D"/>
    <w:rsid w:val="00CD76F2"/>
    <w:rsid w:val="00CE03EB"/>
    <w:rsid w:val="00CE0954"/>
    <w:rsid w:val="00CE1B21"/>
    <w:rsid w:val="00CE25BD"/>
    <w:rsid w:val="00CE38AF"/>
    <w:rsid w:val="00CE49FB"/>
    <w:rsid w:val="00CE4F79"/>
    <w:rsid w:val="00CE530E"/>
    <w:rsid w:val="00CF11F7"/>
    <w:rsid w:val="00CF331B"/>
    <w:rsid w:val="00CF4F69"/>
    <w:rsid w:val="00D00EC7"/>
    <w:rsid w:val="00D04342"/>
    <w:rsid w:val="00D04888"/>
    <w:rsid w:val="00D04ABA"/>
    <w:rsid w:val="00D05167"/>
    <w:rsid w:val="00D0608A"/>
    <w:rsid w:val="00D06B87"/>
    <w:rsid w:val="00D07210"/>
    <w:rsid w:val="00D10B78"/>
    <w:rsid w:val="00D12FFF"/>
    <w:rsid w:val="00D1314F"/>
    <w:rsid w:val="00D1323F"/>
    <w:rsid w:val="00D1379D"/>
    <w:rsid w:val="00D13994"/>
    <w:rsid w:val="00D1461D"/>
    <w:rsid w:val="00D17A47"/>
    <w:rsid w:val="00D17E4D"/>
    <w:rsid w:val="00D202BA"/>
    <w:rsid w:val="00D20C7D"/>
    <w:rsid w:val="00D21205"/>
    <w:rsid w:val="00D2128F"/>
    <w:rsid w:val="00D2298F"/>
    <w:rsid w:val="00D235A3"/>
    <w:rsid w:val="00D251AC"/>
    <w:rsid w:val="00D305DD"/>
    <w:rsid w:val="00D3100C"/>
    <w:rsid w:val="00D31331"/>
    <w:rsid w:val="00D31BF9"/>
    <w:rsid w:val="00D320BE"/>
    <w:rsid w:val="00D3489B"/>
    <w:rsid w:val="00D3530A"/>
    <w:rsid w:val="00D40D72"/>
    <w:rsid w:val="00D42854"/>
    <w:rsid w:val="00D43766"/>
    <w:rsid w:val="00D43D08"/>
    <w:rsid w:val="00D44298"/>
    <w:rsid w:val="00D46AF3"/>
    <w:rsid w:val="00D47A13"/>
    <w:rsid w:val="00D47CCF"/>
    <w:rsid w:val="00D50211"/>
    <w:rsid w:val="00D525D6"/>
    <w:rsid w:val="00D53185"/>
    <w:rsid w:val="00D53633"/>
    <w:rsid w:val="00D53B76"/>
    <w:rsid w:val="00D53F71"/>
    <w:rsid w:val="00D542BE"/>
    <w:rsid w:val="00D54C97"/>
    <w:rsid w:val="00D551AC"/>
    <w:rsid w:val="00D56703"/>
    <w:rsid w:val="00D57FB5"/>
    <w:rsid w:val="00D60513"/>
    <w:rsid w:val="00D60893"/>
    <w:rsid w:val="00D614A5"/>
    <w:rsid w:val="00D61C38"/>
    <w:rsid w:val="00D6457B"/>
    <w:rsid w:val="00D64AD3"/>
    <w:rsid w:val="00D6633C"/>
    <w:rsid w:val="00D66DEC"/>
    <w:rsid w:val="00D67E6C"/>
    <w:rsid w:val="00D7013D"/>
    <w:rsid w:val="00D70B52"/>
    <w:rsid w:val="00D71A41"/>
    <w:rsid w:val="00D72C15"/>
    <w:rsid w:val="00D7348F"/>
    <w:rsid w:val="00D73DE4"/>
    <w:rsid w:val="00D75D59"/>
    <w:rsid w:val="00D768A4"/>
    <w:rsid w:val="00D76A9A"/>
    <w:rsid w:val="00D77096"/>
    <w:rsid w:val="00D77C16"/>
    <w:rsid w:val="00D861B9"/>
    <w:rsid w:val="00D86DD2"/>
    <w:rsid w:val="00D90C33"/>
    <w:rsid w:val="00D90F48"/>
    <w:rsid w:val="00D9173E"/>
    <w:rsid w:val="00D921B7"/>
    <w:rsid w:val="00D92F52"/>
    <w:rsid w:val="00D95E64"/>
    <w:rsid w:val="00D9694B"/>
    <w:rsid w:val="00DA31E8"/>
    <w:rsid w:val="00DA512D"/>
    <w:rsid w:val="00DA53D2"/>
    <w:rsid w:val="00DA5661"/>
    <w:rsid w:val="00DA5747"/>
    <w:rsid w:val="00DA657E"/>
    <w:rsid w:val="00DA753F"/>
    <w:rsid w:val="00DA7D51"/>
    <w:rsid w:val="00DB172B"/>
    <w:rsid w:val="00DB52B3"/>
    <w:rsid w:val="00DB66FD"/>
    <w:rsid w:val="00DB69DB"/>
    <w:rsid w:val="00DB7581"/>
    <w:rsid w:val="00DC1504"/>
    <w:rsid w:val="00DC182C"/>
    <w:rsid w:val="00DC22FB"/>
    <w:rsid w:val="00DC2B8F"/>
    <w:rsid w:val="00DC427B"/>
    <w:rsid w:val="00DC5754"/>
    <w:rsid w:val="00DC7706"/>
    <w:rsid w:val="00DD0D9E"/>
    <w:rsid w:val="00DD234D"/>
    <w:rsid w:val="00DD34A3"/>
    <w:rsid w:val="00DD48DF"/>
    <w:rsid w:val="00DD6056"/>
    <w:rsid w:val="00DE0E22"/>
    <w:rsid w:val="00DE1459"/>
    <w:rsid w:val="00DE15A5"/>
    <w:rsid w:val="00DE1DF3"/>
    <w:rsid w:val="00DE5279"/>
    <w:rsid w:val="00DE5CFF"/>
    <w:rsid w:val="00DE5F3F"/>
    <w:rsid w:val="00DE612F"/>
    <w:rsid w:val="00DE7093"/>
    <w:rsid w:val="00DE7C6A"/>
    <w:rsid w:val="00DE7F8E"/>
    <w:rsid w:val="00DF0867"/>
    <w:rsid w:val="00DF15A7"/>
    <w:rsid w:val="00DF2857"/>
    <w:rsid w:val="00DF2C54"/>
    <w:rsid w:val="00DF3361"/>
    <w:rsid w:val="00DF4BC3"/>
    <w:rsid w:val="00DF4CE1"/>
    <w:rsid w:val="00DF621B"/>
    <w:rsid w:val="00DF67D6"/>
    <w:rsid w:val="00DF72DD"/>
    <w:rsid w:val="00DF72ED"/>
    <w:rsid w:val="00DF782B"/>
    <w:rsid w:val="00DF7B28"/>
    <w:rsid w:val="00DF7B93"/>
    <w:rsid w:val="00E016EF"/>
    <w:rsid w:val="00E017FC"/>
    <w:rsid w:val="00E030E1"/>
    <w:rsid w:val="00E0388D"/>
    <w:rsid w:val="00E03AEF"/>
    <w:rsid w:val="00E04910"/>
    <w:rsid w:val="00E055FA"/>
    <w:rsid w:val="00E06EE3"/>
    <w:rsid w:val="00E1007F"/>
    <w:rsid w:val="00E102DE"/>
    <w:rsid w:val="00E10440"/>
    <w:rsid w:val="00E11D9B"/>
    <w:rsid w:val="00E11EBB"/>
    <w:rsid w:val="00E125CD"/>
    <w:rsid w:val="00E14C4B"/>
    <w:rsid w:val="00E17975"/>
    <w:rsid w:val="00E217B9"/>
    <w:rsid w:val="00E218E6"/>
    <w:rsid w:val="00E24825"/>
    <w:rsid w:val="00E255C2"/>
    <w:rsid w:val="00E278BE"/>
    <w:rsid w:val="00E27A39"/>
    <w:rsid w:val="00E27B97"/>
    <w:rsid w:val="00E30562"/>
    <w:rsid w:val="00E3122D"/>
    <w:rsid w:val="00E31270"/>
    <w:rsid w:val="00E32478"/>
    <w:rsid w:val="00E324BF"/>
    <w:rsid w:val="00E33C6D"/>
    <w:rsid w:val="00E35FBB"/>
    <w:rsid w:val="00E3705A"/>
    <w:rsid w:val="00E40802"/>
    <w:rsid w:val="00E41A87"/>
    <w:rsid w:val="00E42093"/>
    <w:rsid w:val="00E42B29"/>
    <w:rsid w:val="00E46239"/>
    <w:rsid w:val="00E478C3"/>
    <w:rsid w:val="00E479E5"/>
    <w:rsid w:val="00E50421"/>
    <w:rsid w:val="00E509B1"/>
    <w:rsid w:val="00E522AD"/>
    <w:rsid w:val="00E546F7"/>
    <w:rsid w:val="00E5554D"/>
    <w:rsid w:val="00E55757"/>
    <w:rsid w:val="00E60060"/>
    <w:rsid w:val="00E60D7C"/>
    <w:rsid w:val="00E61BCB"/>
    <w:rsid w:val="00E62049"/>
    <w:rsid w:val="00E63E01"/>
    <w:rsid w:val="00E64103"/>
    <w:rsid w:val="00E6552D"/>
    <w:rsid w:val="00E65637"/>
    <w:rsid w:val="00E6685D"/>
    <w:rsid w:val="00E678DF"/>
    <w:rsid w:val="00E7109D"/>
    <w:rsid w:val="00E71F4A"/>
    <w:rsid w:val="00E7345C"/>
    <w:rsid w:val="00E73D03"/>
    <w:rsid w:val="00E74719"/>
    <w:rsid w:val="00E75633"/>
    <w:rsid w:val="00E76CD1"/>
    <w:rsid w:val="00E81E81"/>
    <w:rsid w:val="00E824EE"/>
    <w:rsid w:val="00E82F02"/>
    <w:rsid w:val="00E84341"/>
    <w:rsid w:val="00E87030"/>
    <w:rsid w:val="00E900C6"/>
    <w:rsid w:val="00E9334F"/>
    <w:rsid w:val="00E94F89"/>
    <w:rsid w:val="00E96A89"/>
    <w:rsid w:val="00E96B88"/>
    <w:rsid w:val="00E9737C"/>
    <w:rsid w:val="00E974A2"/>
    <w:rsid w:val="00E97B11"/>
    <w:rsid w:val="00EA03D0"/>
    <w:rsid w:val="00EA1759"/>
    <w:rsid w:val="00EA19E1"/>
    <w:rsid w:val="00EA356A"/>
    <w:rsid w:val="00EA358A"/>
    <w:rsid w:val="00EA388D"/>
    <w:rsid w:val="00EA4264"/>
    <w:rsid w:val="00EA439B"/>
    <w:rsid w:val="00EB0120"/>
    <w:rsid w:val="00EB0953"/>
    <w:rsid w:val="00EB1BB9"/>
    <w:rsid w:val="00EB39A5"/>
    <w:rsid w:val="00EB4CF6"/>
    <w:rsid w:val="00EB4E1E"/>
    <w:rsid w:val="00EB5949"/>
    <w:rsid w:val="00EB5B19"/>
    <w:rsid w:val="00EB5B33"/>
    <w:rsid w:val="00EB685B"/>
    <w:rsid w:val="00EC048A"/>
    <w:rsid w:val="00EC1C18"/>
    <w:rsid w:val="00EC4740"/>
    <w:rsid w:val="00EC4F38"/>
    <w:rsid w:val="00EC7405"/>
    <w:rsid w:val="00EC7440"/>
    <w:rsid w:val="00ED107D"/>
    <w:rsid w:val="00ED11A3"/>
    <w:rsid w:val="00ED200B"/>
    <w:rsid w:val="00ED2162"/>
    <w:rsid w:val="00ED52FC"/>
    <w:rsid w:val="00ED578C"/>
    <w:rsid w:val="00EE0CFF"/>
    <w:rsid w:val="00EE1585"/>
    <w:rsid w:val="00EE3E68"/>
    <w:rsid w:val="00EE4558"/>
    <w:rsid w:val="00EE4736"/>
    <w:rsid w:val="00EE499B"/>
    <w:rsid w:val="00EE4AD8"/>
    <w:rsid w:val="00EE5324"/>
    <w:rsid w:val="00EE7730"/>
    <w:rsid w:val="00EE7766"/>
    <w:rsid w:val="00EF1441"/>
    <w:rsid w:val="00EF23B1"/>
    <w:rsid w:val="00EF461A"/>
    <w:rsid w:val="00EF70ED"/>
    <w:rsid w:val="00EF7120"/>
    <w:rsid w:val="00F0089E"/>
    <w:rsid w:val="00F01258"/>
    <w:rsid w:val="00F0137A"/>
    <w:rsid w:val="00F0321F"/>
    <w:rsid w:val="00F0371A"/>
    <w:rsid w:val="00F046AF"/>
    <w:rsid w:val="00F06802"/>
    <w:rsid w:val="00F06949"/>
    <w:rsid w:val="00F102B7"/>
    <w:rsid w:val="00F12130"/>
    <w:rsid w:val="00F134F1"/>
    <w:rsid w:val="00F136D1"/>
    <w:rsid w:val="00F139AC"/>
    <w:rsid w:val="00F13A4B"/>
    <w:rsid w:val="00F16E25"/>
    <w:rsid w:val="00F1782D"/>
    <w:rsid w:val="00F17B82"/>
    <w:rsid w:val="00F209AC"/>
    <w:rsid w:val="00F21463"/>
    <w:rsid w:val="00F218ED"/>
    <w:rsid w:val="00F21EAC"/>
    <w:rsid w:val="00F223F6"/>
    <w:rsid w:val="00F22BD2"/>
    <w:rsid w:val="00F26045"/>
    <w:rsid w:val="00F2627C"/>
    <w:rsid w:val="00F264B3"/>
    <w:rsid w:val="00F26D6F"/>
    <w:rsid w:val="00F26F76"/>
    <w:rsid w:val="00F30257"/>
    <w:rsid w:val="00F3243D"/>
    <w:rsid w:val="00F325A5"/>
    <w:rsid w:val="00F334D1"/>
    <w:rsid w:val="00F33572"/>
    <w:rsid w:val="00F33C17"/>
    <w:rsid w:val="00F33F80"/>
    <w:rsid w:val="00F3461C"/>
    <w:rsid w:val="00F34E4C"/>
    <w:rsid w:val="00F356D3"/>
    <w:rsid w:val="00F36403"/>
    <w:rsid w:val="00F36539"/>
    <w:rsid w:val="00F376EE"/>
    <w:rsid w:val="00F37D33"/>
    <w:rsid w:val="00F403ED"/>
    <w:rsid w:val="00F40BE4"/>
    <w:rsid w:val="00F41236"/>
    <w:rsid w:val="00F41A58"/>
    <w:rsid w:val="00F41D6F"/>
    <w:rsid w:val="00F423F8"/>
    <w:rsid w:val="00F44FDA"/>
    <w:rsid w:val="00F458E6"/>
    <w:rsid w:val="00F46D0D"/>
    <w:rsid w:val="00F47C92"/>
    <w:rsid w:val="00F509A1"/>
    <w:rsid w:val="00F514DB"/>
    <w:rsid w:val="00F51C7A"/>
    <w:rsid w:val="00F54275"/>
    <w:rsid w:val="00F5446A"/>
    <w:rsid w:val="00F54DE9"/>
    <w:rsid w:val="00F54E41"/>
    <w:rsid w:val="00F557BF"/>
    <w:rsid w:val="00F6048C"/>
    <w:rsid w:val="00F6048D"/>
    <w:rsid w:val="00F60497"/>
    <w:rsid w:val="00F616F9"/>
    <w:rsid w:val="00F621CC"/>
    <w:rsid w:val="00F636AF"/>
    <w:rsid w:val="00F63BF2"/>
    <w:rsid w:val="00F63C16"/>
    <w:rsid w:val="00F64548"/>
    <w:rsid w:val="00F662A3"/>
    <w:rsid w:val="00F665F8"/>
    <w:rsid w:val="00F66FFC"/>
    <w:rsid w:val="00F7079F"/>
    <w:rsid w:val="00F70E1B"/>
    <w:rsid w:val="00F71CB8"/>
    <w:rsid w:val="00F72E6E"/>
    <w:rsid w:val="00F72EF6"/>
    <w:rsid w:val="00F74BEC"/>
    <w:rsid w:val="00F774CC"/>
    <w:rsid w:val="00F7753A"/>
    <w:rsid w:val="00F77C5E"/>
    <w:rsid w:val="00F8138E"/>
    <w:rsid w:val="00F8250D"/>
    <w:rsid w:val="00F851B6"/>
    <w:rsid w:val="00F85739"/>
    <w:rsid w:val="00F85F93"/>
    <w:rsid w:val="00F86580"/>
    <w:rsid w:val="00F86822"/>
    <w:rsid w:val="00F87824"/>
    <w:rsid w:val="00F87956"/>
    <w:rsid w:val="00F87B77"/>
    <w:rsid w:val="00F91101"/>
    <w:rsid w:val="00F91B1D"/>
    <w:rsid w:val="00F9209F"/>
    <w:rsid w:val="00F927B8"/>
    <w:rsid w:val="00F92981"/>
    <w:rsid w:val="00F92B59"/>
    <w:rsid w:val="00F92B9D"/>
    <w:rsid w:val="00F92E3B"/>
    <w:rsid w:val="00F948BC"/>
    <w:rsid w:val="00F95250"/>
    <w:rsid w:val="00F95ECB"/>
    <w:rsid w:val="00F960CF"/>
    <w:rsid w:val="00F96F4E"/>
    <w:rsid w:val="00F972BD"/>
    <w:rsid w:val="00FA00A5"/>
    <w:rsid w:val="00FA10A3"/>
    <w:rsid w:val="00FA1226"/>
    <w:rsid w:val="00FA25D8"/>
    <w:rsid w:val="00FA4688"/>
    <w:rsid w:val="00FA4E85"/>
    <w:rsid w:val="00FB1CE2"/>
    <w:rsid w:val="00FB2594"/>
    <w:rsid w:val="00FB26D7"/>
    <w:rsid w:val="00FB4CCB"/>
    <w:rsid w:val="00FB5CE4"/>
    <w:rsid w:val="00FB6E61"/>
    <w:rsid w:val="00FB72B1"/>
    <w:rsid w:val="00FB7874"/>
    <w:rsid w:val="00FB78D6"/>
    <w:rsid w:val="00FC08E5"/>
    <w:rsid w:val="00FC3834"/>
    <w:rsid w:val="00FC3A80"/>
    <w:rsid w:val="00FC4378"/>
    <w:rsid w:val="00FC51DD"/>
    <w:rsid w:val="00FC5885"/>
    <w:rsid w:val="00FD00FF"/>
    <w:rsid w:val="00FD09D8"/>
    <w:rsid w:val="00FD1499"/>
    <w:rsid w:val="00FD4D30"/>
    <w:rsid w:val="00FD4F65"/>
    <w:rsid w:val="00FD6BE0"/>
    <w:rsid w:val="00FE0E2B"/>
    <w:rsid w:val="00FE144C"/>
    <w:rsid w:val="00FE3D9D"/>
    <w:rsid w:val="00FE4772"/>
    <w:rsid w:val="00FE5867"/>
    <w:rsid w:val="00FE61C9"/>
    <w:rsid w:val="00FE654B"/>
    <w:rsid w:val="00FE72D0"/>
    <w:rsid w:val="00FE7769"/>
    <w:rsid w:val="00FF00F8"/>
    <w:rsid w:val="00FF1EBC"/>
    <w:rsid w:val="00FF2318"/>
    <w:rsid w:val="00FF405C"/>
    <w:rsid w:val="00FF66D3"/>
    <w:rsid w:val="00FF6A1B"/>
    <w:rsid w:val="00FF6A81"/>
    <w:rsid w:val="00FF6F88"/>
    <w:rsid w:val="00FF7C8D"/>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1CD3C"/>
  <w15:docId w15:val="{CFBBF1E0-D22C-46F8-AD88-D084E0E2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next w:val="Normalny"/>
    <w:link w:val="Nagwek2Znak"/>
    <w:uiPriority w:val="9"/>
    <w:unhideWhenUsed/>
    <w:qFormat/>
    <w:rsid w:val="00EB5B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paragraph" w:styleId="NormalnyWeb">
    <w:name w:val="Normal (Web)"/>
    <w:basedOn w:val="Normalny"/>
    <w:uiPriority w:val="99"/>
    <w:unhideWhenUsed/>
    <w:rsid w:val="00061913"/>
    <w:rPr>
      <w:rFonts w:ascii="Times New Roman" w:hAnsi="Times New Roman"/>
      <w:sz w:val="24"/>
      <w:szCs w:val="24"/>
    </w:rPr>
  </w:style>
  <w:style w:type="character" w:customStyle="1" w:styleId="Nierozpoznanawzmianka5">
    <w:name w:val="Nierozpoznana wzmianka5"/>
    <w:basedOn w:val="Domylnaczcionkaakapitu"/>
    <w:uiPriority w:val="99"/>
    <w:semiHidden/>
    <w:unhideWhenUsed/>
    <w:rsid w:val="00C65F07"/>
    <w:rPr>
      <w:color w:val="605E5C"/>
      <w:shd w:val="clear" w:color="auto" w:fill="E1DFDD"/>
    </w:rPr>
  </w:style>
  <w:style w:type="character" w:customStyle="1" w:styleId="Nierozpoznanawzmianka6">
    <w:name w:val="Nierozpoznana wzmianka6"/>
    <w:basedOn w:val="Domylnaczcionkaakapitu"/>
    <w:uiPriority w:val="99"/>
    <w:semiHidden/>
    <w:unhideWhenUsed/>
    <w:rsid w:val="006030C7"/>
    <w:rPr>
      <w:color w:val="605E5C"/>
      <w:shd w:val="clear" w:color="auto" w:fill="E1DFDD"/>
    </w:rPr>
  </w:style>
  <w:style w:type="character" w:customStyle="1" w:styleId="Nierozpoznanawzmianka7">
    <w:name w:val="Nierozpoznana wzmianka7"/>
    <w:basedOn w:val="Domylnaczcionkaakapitu"/>
    <w:uiPriority w:val="99"/>
    <w:semiHidden/>
    <w:unhideWhenUsed/>
    <w:rsid w:val="0000648A"/>
    <w:rPr>
      <w:color w:val="605E5C"/>
      <w:shd w:val="clear" w:color="auto" w:fill="E1DFDD"/>
    </w:rPr>
  </w:style>
  <w:style w:type="character" w:customStyle="1" w:styleId="Nagwek2Znak">
    <w:name w:val="Nagłówek 2 Znak"/>
    <w:basedOn w:val="Domylnaczcionkaakapitu"/>
    <w:link w:val="Nagwek2"/>
    <w:uiPriority w:val="9"/>
    <w:rsid w:val="00EB5B19"/>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ny"/>
    <w:rsid w:val="00DA657E"/>
    <w:pPr>
      <w:spacing w:before="100" w:beforeAutospacing="1" w:after="100" w:afterAutospacing="1"/>
    </w:pPr>
    <w:rPr>
      <w:rFonts w:ascii="Times New Roman" w:hAnsi="Times New Roman"/>
      <w:sz w:val="24"/>
      <w:szCs w:val="24"/>
      <w:lang w:eastAsia="pl-PL"/>
    </w:rPr>
  </w:style>
  <w:style w:type="character" w:customStyle="1" w:styleId="Nierozpoznanawzmianka8">
    <w:name w:val="Nierozpoznana wzmianka8"/>
    <w:basedOn w:val="Domylnaczcionkaakapitu"/>
    <w:uiPriority w:val="99"/>
    <w:semiHidden/>
    <w:unhideWhenUsed/>
    <w:rsid w:val="00790EFE"/>
    <w:rPr>
      <w:color w:val="605E5C"/>
      <w:shd w:val="clear" w:color="auto" w:fill="E1DFDD"/>
    </w:rPr>
  </w:style>
  <w:style w:type="character" w:styleId="Uwydatnienie">
    <w:name w:val="Emphasis"/>
    <w:basedOn w:val="Domylnaczcionkaakapitu"/>
    <w:uiPriority w:val="20"/>
    <w:qFormat/>
    <w:rsid w:val="00940220"/>
    <w:rPr>
      <w:i/>
      <w:iCs/>
    </w:rPr>
  </w:style>
  <w:style w:type="character" w:customStyle="1" w:styleId="Nierozpoznanawzmianka9">
    <w:name w:val="Nierozpoznana wzmianka9"/>
    <w:basedOn w:val="Domylnaczcionkaakapitu"/>
    <w:uiPriority w:val="99"/>
    <w:semiHidden/>
    <w:unhideWhenUsed/>
    <w:rsid w:val="00CE4F79"/>
    <w:rPr>
      <w:color w:val="605E5C"/>
      <w:shd w:val="clear" w:color="auto" w:fill="E1DFDD"/>
    </w:rPr>
  </w:style>
  <w:style w:type="character" w:customStyle="1" w:styleId="Nierozpoznanawzmianka10">
    <w:name w:val="Nierozpoznana wzmianka10"/>
    <w:basedOn w:val="Domylnaczcionkaakapitu"/>
    <w:uiPriority w:val="99"/>
    <w:semiHidden/>
    <w:unhideWhenUsed/>
    <w:rsid w:val="004831FE"/>
    <w:rPr>
      <w:color w:val="605E5C"/>
      <w:shd w:val="clear" w:color="auto" w:fill="E1DFDD"/>
    </w:rPr>
  </w:style>
  <w:style w:type="character" w:customStyle="1" w:styleId="Nierozpoznanawzmianka11">
    <w:name w:val="Nierozpoznana wzmianka11"/>
    <w:basedOn w:val="Domylnaczcionkaakapitu"/>
    <w:uiPriority w:val="99"/>
    <w:semiHidden/>
    <w:unhideWhenUsed/>
    <w:rsid w:val="002E59AC"/>
    <w:rPr>
      <w:color w:val="605E5C"/>
      <w:shd w:val="clear" w:color="auto" w:fill="E1DFDD"/>
    </w:rPr>
  </w:style>
  <w:style w:type="character" w:customStyle="1" w:styleId="Nierozpoznanawzmianka12">
    <w:name w:val="Nierozpoznana wzmianka12"/>
    <w:basedOn w:val="Domylnaczcionkaakapitu"/>
    <w:uiPriority w:val="99"/>
    <w:semiHidden/>
    <w:unhideWhenUsed/>
    <w:rsid w:val="00C978B9"/>
    <w:rPr>
      <w:color w:val="605E5C"/>
      <w:shd w:val="clear" w:color="auto" w:fill="E1DFDD"/>
    </w:rPr>
  </w:style>
  <w:style w:type="character" w:customStyle="1" w:styleId="Nierozpoznanawzmianka13">
    <w:name w:val="Nierozpoznana wzmianka13"/>
    <w:basedOn w:val="Domylnaczcionkaakapitu"/>
    <w:uiPriority w:val="99"/>
    <w:semiHidden/>
    <w:unhideWhenUsed/>
    <w:rsid w:val="00333ABB"/>
    <w:rPr>
      <w:color w:val="605E5C"/>
      <w:shd w:val="clear" w:color="auto" w:fill="E1DFDD"/>
    </w:rPr>
  </w:style>
  <w:style w:type="character" w:customStyle="1" w:styleId="Nierozpoznanawzmianka14">
    <w:name w:val="Nierozpoznana wzmianka14"/>
    <w:basedOn w:val="Domylnaczcionkaakapitu"/>
    <w:uiPriority w:val="99"/>
    <w:semiHidden/>
    <w:unhideWhenUsed/>
    <w:rsid w:val="00062B57"/>
    <w:rPr>
      <w:color w:val="605E5C"/>
      <w:shd w:val="clear" w:color="auto" w:fill="E1DFDD"/>
    </w:rPr>
  </w:style>
  <w:style w:type="character" w:customStyle="1" w:styleId="Nierozpoznanawzmianka15">
    <w:name w:val="Nierozpoznana wzmianka15"/>
    <w:basedOn w:val="Domylnaczcionkaakapitu"/>
    <w:uiPriority w:val="99"/>
    <w:semiHidden/>
    <w:unhideWhenUsed/>
    <w:rsid w:val="001357D4"/>
    <w:rPr>
      <w:color w:val="605E5C"/>
      <w:shd w:val="clear" w:color="auto" w:fill="E1DFDD"/>
    </w:rPr>
  </w:style>
  <w:style w:type="paragraph" w:customStyle="1" w:styleId="Default">
    <w:name w:val="Default"/>
    <w:rsid w:val="006F6896"/>
    <w:pPr>
      <w:autoSpaceDE w:val="0"/>
      <w:autoSpaceDN w:val="0"/>
      <w:adjustRightInd w:val="0"/>
      <w:spacing w:after="0" w:line="240" w:lineRule="auto"/>
    </w:pPr>
    <w:rPr>
      <w:rFonts w:ascii="Trebuchet MS" w:eastAsia="Calibri" w:hAnsi="Trebuchet MS" w:cs="Trebuchet MS"/>
      <w:color w:val="000000"/>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link w:val="Akapitzlist"/>
    <w:uiPriority w:val="34"/>
    <w:rsid w:val="00FA4688"/>
    <w:rPr>
      <w:rFonts w:ascii="Trebuchet MS" w:eastAsia="Times New Roman" w:hAnsi="Trebuchet MS" w:cs="Times New Roman"/>
      <w:sz w:val="18"/>
    </w:rPr>
  </w:style>
  <w:style w:type="paragraph" w:customStyle="1" w:styleId="HEADALT2">
    <w:name w:val="HEAD_ALT_2"/>
    <w:basedOn w:val="Normalny"/>
    <w:link w:val="HEADALT2Znak"/>
    <w:qFormat/>
    <w:rsid w:val="00B23CC6"/>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2Znak">
    <w:name w:val="HEAD_ALT_2 Znak"/>
    <w:link w:val="HEADALT2"/>
    <w:rsid w:val="00B23CC6"/>
    <w:rPr>
      <w:rFonts w:ascii="Times New Roman" w:eastAsia="Times New Roman" w:hAnsi="Times New Roman" w:cs="Times New Roman"/>
      <w:b/>
      <w:szCs w:val="24"/>
      <w:u w:val="single"/>
      <w:lang w:eastAsia="pl-PL"/>
    </w:rPr>
  </w:style>
  <w:style w:type="character" w:customStyle="1" w:styleId="Nierozpoznanawzmianka16">
    <w:name w:val="Nierozpoznana wzmianka16"/>
    <w:basedOn w:val="Domylnaczcionkaakapitu"/>
    <w:uiPriority w:val="99"/>
    <w:semiHidden/>
    <w:unhideWhenUsed/>
    <w:rsid w:val="000E01C5"/>
    <w:rPr>
      <w:color w:val="605E5C"/>
      <w:shd w:val="clear" w:color="auto" w:fill="E1DFDD"/>
    </w:rPr>
  </w:style>
  <w:style w:type="character" w:customStyle="1" w:styleId="czeinternetowe">
    <w:name w:val="Łącze internetowe"/>
    <w:rsid w:val="00DE1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3105">
      <w:bodyDiv w:val="1"/>
      <w:marLeft w:val="0"/>
      <w:marRight w:val="0"/>
      <w:marTop w:val="0"/>
      <w:marBottom w:val="0"/>
      <w:divBdr>
        <w:top w:val="none" w:sz="0" w:space="0" w:color="auto"/>
        <w:left w:val="none" w:sz="0" w:space="0" w:color="auto"/>
        <w:bottom w:val="none" w:sz="0" w:space="0" w:color="auto"/>
        <w:right w:val="none" w:sz="0" w:space="0" w:color="auto"/>
      </w:divBdr>
    </w:div>
    <w:div w:id="44646569">
      <w:bodyDiv w:val="1"/>
      <w:marLeft w:val="0"/>
      <w:marRight w:val="0"/>
      <w:marTop w:val="0"/>
      <w:marBottom w:val="0"/>
      <w:divBdr>
        <w:top w:val="none" w:sz="0" w:space="0" w:color="auto"/>
        <w:left w:val="none" w:sz="0" w:space="0" w:color="auto"/>
        <w:bottom w:val="none" w:sz="0" w:space="0" w:color="auto"/>
        <w:right w:val="none" w:sz="0" w:space="0" w:color="auto"/>
      </w:divBdr>
    </w:div>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67523413">
      <w:bodyDiv w:val="1"/>
      <w:marLeft w:val="0"/>
      <w:marRight w:val="0"/>
      <w:marTop w:val="0"/>
      <w:marBottom w:val="0"/>
      <w:divBdr>
        <w:top w:val="none" w:sz="0" w:space="0" w:color="auto"/>
        <w:left w:val="none" w:sz="0" w:space="0" w:color="auto"/>
        <w:bottom w:val="none" w:sz="0" w:space="0" w:color="auto"/>
        <w:right w:val="none" w:sz="0" w:space="0" w:color="auto"/>
      </w:divBdr>
    </w:div>
    <w:div w:id="179663136">
      <w:bodyDiv w:val="1"/>
      <w:marLeft w:val="0"/>
      <w:marRight w:val="0"/>
      <w:marTop w:val="0"/>
      <w:marBottom w:val="0"/>
      <w:divBdr>
        <w:top w:val="none" w:sz="0" w:space="0" w:color="auto"/>
        <w:left w:val="none" w:sz="0" w:space="0" w:color="auto"/>
        <w:bottom w:val="none" w:sz="0" w:space="0" w:color="auto"/>
        <w:right w:val="none" w:sz="0" w:space="0" w:color="auto"/>
      </w:divBdr>
      <w:divsChild>
        <w:div w:id="588079555">
          <w:marLeft w:val="446"/>
          <w:marRight w:val="0"/>
          <w:marTop w:val="0"/>
          <w:marBottom w:val="120"/>
          <w:divBdr>
            <w:top w:val="none" w:sz="0" w:space="0" w:color="auto"/>
            <w:left w:val="none" w:sz="0" w:space="0" w:color="auto"/>
            <w:bottom w:val="none" w:sz="0" w:space="0" w:color="auto"/>
            <w:right w:val="none" w:sz="0" w:space="0" w:color="auto"/>
          </w:divBdr>
        </w:div>
      </w:divsChild>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13080919">
      <w:bodyDiv w:val="1"/>
      <w:marLeft w:val="0"/>
      <w:marRight w:val="0"/>
      <w:marTop w:val="0"/>
      <w:marBottom w:val="0"/>
      <w:divBdr>
        <w:top w:val="none" w:sz="0" w:space="0" w:color="auto"/>
        <w:left w:val="none" w:sz="0" w:space="0" w:color="auto"/>
        <w:bottom w:val="none" w:sz="0" w:space="0" w:color="auto"/>
        <w:right w:val="none" w:sz="0" w:space="0" w:color="auto"/>
      </w:divBdr>
    </w:div>
    <w:div w:id="213277514">
      <w:bodyDiv w:val="1"/>
      <w:marLeft w:val="0"/>
      <w:marRight w:val="0"/>
      <w:marTop w:val="0"/>
      <w:marBottom w:val="0"/>
      <w:divBdr>
        <w:top w:val="none" w:sz="0" w:space="0" w:color="auto"/>
        <w:left w:val="none" w:sz="0" w:space="0" w:color="auto"/>
        <w:bottom w:val="none" w:sz="0" w:space="0" w:color="auto"/>
        <w:right w:val="none" w:sz="0" w:space="0" w:color="auto"/>
      </w:divBdr>
    </w:div>
    <w:div w:id="286015147">
      <w:bodyDiv w:val="1"/>
      <w:marLeft w:val="0"/>
      <w:marRight w:val="0"/>
      <w:marTop w:val="0"/>
      <w:marBottom w:val="0"/>
      <w:divBdr>
        <w:top w:val="none" w:sz="0" w:space="0" w:color="auto"/>
        <w:left w:val="none" w:sz="0" w:space="0" w:color="auto"/>
        <w:bottom w:val="none" w:sz="0" w:space="0" w:color="auto"/>
        <w:right w:val="none" w:sz="0" w:space="0" w:color="auto"/>
      </w:divBdr>
    </w:div>
    <w:div w:id="287660927">
      <w:bodyDiv w:val="1"/>
      <w:marLeft w:val="0"/>
      <w:marRight w:val="0"/>
      <w:marTop w:val="0"/>
      <w:marBottom w:val="0"/>
      <w:divBdr>
        <w:top w:val="none" w:sz="0" w:space="0" w:color="auto"/>
        <w:left w:val="none" w:sz="0" w:space="0" w:color="auto"/>
        <w:bottom w:val="none" w:sz="0" w:space="0" w:color="auto"/>
        <w:right w:val="none" w:sz="0" w:space="0" w:color="auto"/>
      </w:divBdr>
      <w:divsChild>
        <w:div w:id="1289703750">
          <w:marLeft w:val="446"/>
          <w:marRight w:val="0"/>
          <w:marTop w:val="0"/>
          <w:marBottom w:val="120"/>
          <w:divBdr>
            <w:top w:val="none" w:sz="0" w:space="0" w:color="auto"/>
            <w:left w:val="none" w:sz="0" w:space="0" w:color="auto"/>
            <w:bottom w:val="none" w:sz="0" w:space="0" w:color="auto"/>
            <w:right w:val="none" w:sz="0" w:space="0" w:color="auto"/>
          </w:divBdr>
        </w:div>
      </w:divsChild>
    </w:div>
    <w:div w:id="329143676">
      <w:bodyDiv w:val="1"/>
      <w:marLeft w:val="0"/>
      <w:marRight w:val="0"/>
      <w:marTop w:val="0"/>
      <w:marBottom w:val="0"/>
      <w:divBdr>
        <w:top w:val="none" w:sz="0" w:space="0" w:color="auto"/>
        <w:left w:val="none" w:sz="0" w:space="0" w:color="auto"/>
        <w:bottom w:val="none" w:sz="0" w:space="0" w:color="auto"/>
        <w:right w:val="none" w:sz="0" w:space="0" w:color="auto"/>
      </w:divBdr>
    </w:div>
    <w:div w:id="351106176">
      <w:bodyDiv w:val="1"/>
      <w:marLeft w:val="0"/>
      <w:marRight w:val="0"/>
      <w:marTop w:val="0"/>
      <w:marBottom w:val="0"/>
      <w:divBdr>
        <w:top w:val="none" w:sz="0" w:space="0" w:color="auto"/>
        <w:left w:val="none" w:sz="0" w:space="0" w:color="auto"/>
        <w:bottom w:val="none" w:sz="0" w:space="0" w:color="auto"/>
        <w:right w:val="none" w:sz="0" w:space="0" w:color="auto"/>
      </w:divBdr>
    </w:div>
    <w:div w:id="444539152">
      <w:bodyDiv w:val="1"/>
      <w:marLeft w:val="0"/>
      <w:marRight w:val="0"/>
      <w:marTop w:val="0"/>
      <w:marBottom w:val="0"/>
      <w:divBdr>
        <w:top w:val="none" w:sz="0" w:space="0" w:color="auto"/>
        <w:left w:val="none" w:sz="0" w:space="0" w:color="auto"/>
        <w:bottom w:val="none" w:sz="0" w:space="0" w:color="auto"/>
        <w:right w:val="none" w:sz="0" w:space="0" w:color="auto"/>
      </w:divBdr>
    </w:div>
    <w:div w:id="617105136">
      <w:bodyDiv w:val="1"/>
      <w:marLeft w:val="0"/>
      <w:marRight w:val="0"/>
      <w:marTop w:val="0"/>
      <w:marBottom w:val="0"/>
      <w:divBdr>
        <w:top w:val="none" w:sz="0" w:space="0" w:color="auto"/>
        <w:left w:val="none" w:sz="0" w:space="0" w:color="auto"/>
        <w:bottom w:val="none" w:sz="0" w:space="0" w:color="auto"/>
        <w:right w:val="none" w:sz="0" w:space="0" w:color="auto"/>
      </w:divBdr>
    </w:div>
    <w:div w:id="65314231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615452">
      <w:bodyDiv w:val="1"/>
      <w:marLeft w:val="0"/>
      <w:marRight w:val="0"/>
      <w:marTop w:val="0"/>
      <w:marBottom w:val="0"/>
      <w:divBdr>
        <w:top w:val="none" w:sz="0" w:space="0" w:color="auto"/>
        <w:left w:val="none" w:sz="0" w:space="0" w:color="auto"/>
        <w:bottom w:val="none" w:sz="0" w:space="0" w:color="auto"/>
        <w:right w:val="none" w:sz="0" w:space="0" w:color="auto"/>
      </w:divBdr>
    </w:div>
    <w:div w:id="789784524">
      <w:bodyDiv w:val="1"/>
      <w:marLeft w:val="0"/>
      <w:marRight w:val="0"/>
      <w:marTop w:val="0"/>
      <w:marBottom w:val="0"/>
      <w:divBdr>
        <w:top w:val="none" w:sz="0" w:space="0" w:color="auto"/>
        <w:left w:val="none" w:sz="0" w:space="0" w:color="auto"/>
        <w:bottom w:val="none" w:sz="0" w:space="0" w:color="auto"/>
        <w:right w:val="none" w:sz="0" w:space="0" w:color="auto"/>
      </w:divBdr>
    </w:div>
    <w:div w:id="827092631">
      <w:bodyDiv w:val="1"/>
      <w:marLeft w:val="0"/>
      <w:marRight w:val="0"/>
      <w:marTop w:val="0"/>
      <w:marBottom w:val="0"/>
      <w:divBdr>
        <w:top w:val="none" w:sz="0" w:space="0" w:color="auto"/>
        <w:left w:val="none" w:sz="0" w:space="0" w:color="auto"/>
        <w:bottom w:val="none" w:sz="0" w:space="0" w:color="auto"/>
        <w:right w:val="none" w:sz="0" w:space="0" w:color="auto"/>
      </w:divBdr>
    </w:div>
    <w:div w:id="858547087">
      <w:bodyDiv w:val="1"/>
      <w:marLeft w:val="0"/>
      <w:marRight w:val="0"/>
      <w:marTop w:val="0"/>
      <w:marBottom w:val="0"/>
      <w:divBdr>
        <w:top w:val="none" w:sz="0" w:space="0" w:color="auto"/>
        <w:left w:val="none" w:sz="0" w:space="0" w:color="auto"/>
        <w:bottom w:val="none" w:sz="0" w:space="0" w:color="auto"/>
        <w:right w:val="none" w:sz="0" w:space="0" w:color="auto"/>
      </w:divBdr>
    </w:div>
    <w:div w:id="888421660">
      <w:bodyDiv w:val="1"/>
      <w:marLeft w:val="0"/>
      <w:marRight w:val="0"/>
      <w:marTop w:val="0"/>
      <w:marBottom w:val="0"/>
      <w:divBdr>
        <w:top w:val="none" w:sz="0" w:space="0" w:color="auto"/>
        <w:left w:val="none" w:sz="0" w:space="0" w:color="auto"/>
        <w:bottom w:val="none" w:sz="0" w:space="0" w:color="auto"/>
        <w:right w:val="none" w:sz="0" w:space="0" w:color="auto"/>
      </w:divBdr>
    </w:div>
    <w:div w:id="915866014">
      <w:bodyDiv w:val="1"/>
      <w:marLeft w:val="0"/>
      <w:marRight w:val="0"/>
      <w:marTop w:val="0"/>
      <w:marBottom w:val="0"/>
      <w:divBdr>
        <w:top w:val="none" w:sz="0" w:space="0" w:color="auto"/>
        <w:left w:val="none" w:sz="0" w:space="0" w:color="auto"/>
        <w:bottom w:val="none" w:sz="0" w:space="0" w:color="auto"/>
        <w:right w:val="none" w:sz="0" w:space="0" w:color="auto"/>
      </w:divBdr>
    </w:div>
    <w:div w:id="1089813142">
      <w:bodyDiv w:val="1"/>
      <w:marLeft w:val="0"/>
      <w:marRight w:val="0"/>
      <w:marTop w:val="0"/>
      <w:marBottom w:val="0"/>
      <w:divBdr>
        <w:top w:val="none" w:sz="0" w:space="0" w:color="auto"/>
        <w:left w:val="none" w:sz="0" w:space="0" w:color="auto"/>
        <w:bottom w:val="none" w:sz="0" w:space="0" w:color="auto"/>
        <w:right w:val="none" w:sz="0" w:space="0" w:color="auto"/>
      </w:divBdr>
    </w:div>
    <w:div w:id="112604397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809517">
      <w:bodyDiv w:val="1"/>
      <w:marLeft w:val="0"/>
      <w:marRight w:val="0"/>
      <w:marTop w:val="0"/>
      <w:marBottom w:val="0"/>
      <w:divBdr>
        <w:top w:val="none" w:sz="0" w:space="0" w:color="auto"/>
        <w:left w:val="none" w:sz="0" w:space="0" w:color="auto"/>
        <w:bottom w:val="none" w:sz="0" w:space="0" w:color="auto"/>
        <w:right w:val="none" w:sz="0" w:space="0" w:color="auto"/>
      </w:divBdr>
      <w:divsChild>
        <w:div w:id="1477451251">
          <w:marLeft w:val="0"/>
          <w:marRight w:val="0"/>
          <w:marTop w:val="0"/>
          <w:marBottom w:val="0"/>
          <w:divBdr>
            <w:top w:val="none" w:sz="0" w:space="0" w:color="auto"/>
            <w:left w:val="none" w:sz="0" w:space="0" w:color="auto"/>
            <w:bottom w:val="none" w:sz="0" w:space="0" w:color="auto"/>
            <w:right w:val="none" w:sz="0" w:space="0" w:color="auto"/>
          </w:divBdr>
        </w:div>
        <w:div w:id="58210127">
          <w:marLeft w:val="0"/>
          <w:marRight w:val="0"/>
          <w:marTop w:val="0"/>
          <w:marBottom w:val="0"/>
          <w:divBdr>
            <w:top w:val="none" w:sz="0" w:space="0" w:color="auto"/>
            <w:left w:val="none" w:sz="0" w:space="0" w:color="auto"/>
            <w:bottom w:val="none" w:sz="0" w:space="0" w:color="auto"/>
            <w:right w:val="none" w:sz="0" w:space="0" w:color="auto"/>
          </w:divBdr>
        </w:div>
        <w:div w:id="1708678352">
          <w:marLeft w:val="0"/>
          <w:marRight w:val="0"/>
          <w:marTop w:val="0"/>
          <w:marBottom w:val="0"/>
          <w:divBdr>
            <w:top w:val="none" w:sz="0" w:space="0" w:color="auto"/>
            <w:left w:val="none" w:sz="0" w:space="0" w:color="auto"/>
            <w:bottom w:val="none" w:sz="0" w:space="0" w:color="auto"/>
            <w:right w:val="none" w:sz="0" w:space="0" w:color="auto"/>
          </w:divBdr>
        </w:div>
        <w:div w:id="871572440">
          <w:marLeft w:val="0"/>
          <w:marRight w:val="0"/>
          <w:marTop w:val="0"/>
          <w:marBottom w:val="0"/>
          <w:divBdr>
            <w:top w:val="none" w:sz="0" w:space="0" w:color="auto"/>
            <w:left w:val="none" w:sz="0" w:space="0" w:color="auto"/>
            <w:bottom w:val="none" w:sz="0" w:space="0" w:color="auto"/>
            <w:right w:val="none" w:sz="0" w:space="0" w:color="auto"/>
          </w:divBdr>
        </w:div>
        <w:div w:id="903758457">
          <w:marLeft w:val="0"/>
          <w:marRight w:val="0"/>
          <w:marTop w:val="0"/>
          <w:marBottom w:val="0"/>
          <w:divBdr>
            <w:top w:val="none" w:sz="0" w:space="0" w:color="auto"/>
            <w:left w:val="none" w:sz="0" w:space="0" w:color="auto"/>
            <w:bottom w:val="none" w:sz="0" w:space="0" w:color="auto"/>
            <w:right w:val="none" w:sz="0" w:space="0" w:color="auto"/>
          </w:divBdr>
        </w:div>
        <w:div w:id="813985237">
          <w:marLeft w:val="0"/>
          <w:marRight w:val="0"/>
          <w:marTop w:val="0"/>
          <w:marBottom w:val="0"/>
          <w:divBdr>
            <w:top w:val="none" w:sz="0" w:space="0" w:color="auto"/>
            <w:left w:val="none" w:sz="0" w:space="0" w:color="auto"/>
            <w:bottom w:val="none" w:sz="0" w:space="0" w:color="auto"/>
            <w:right w:val="none" w:sz="0" w:space="0" w:color="auto"/>
          </w:divBdr>
        </w:div>
        <w:div w:id="775029138">
          <w:marLeft w:val="0"/>
          <w:marRight w:val="0"/>
          <w:marTop w:val="0"/>
          <w:marBottom w:val="0"/>
          <w:divBdr>
            <w:top w:val="none" w:sz="0" w:space="0" w:color="auto"/>
            <w:left w:val="none" w:sz="0" w:space="0" w:color="auto"/>
            <w:bottom w:val="none" w:sz="0" w:space="0" w:color="auto"/>
            <w:right w:val="none" w:sz="0" w:space="0" w:color="auto"/>
          </w:divBdr>
        </w:div>
        <w:div w:id="986668829">
          <w:marLeft w:val="0"/>
          <w:marRight w:val="0"/>
          <w:marTop w:val="0"/>
          <w:marBottom w:val="0"/>
          <w:divBdr>
            <w:top w:val="none" w:sz="0" w:space="0" w:color="auto"/>
            <w:left w:val="none" w:sz="0" w:space="0" w:color="auto"/>
            <w:bottom w:val="none" w:sz="0" w:space="0" w:color="auto"/>
            <w:right w:val="none" w:sz="0" w:space="0" w:color="auto"/>
          </w:divBdr>
        </w:div>
        <w:div w:id="2076464167">
          <w:marLeft w:val="0"/>
          <w:marRight w:val="0"/>
          <w:marTop w:val="0"/>
          <w:marBottom w:val="0"/>
          <w:divBdr>
            <w:top w:val="none" w:sz="0" w:space="0" w:color="auto"/>
            <w:left w:val="none" w:sz="0" w:space="0" w:color="auto"/>
            <w:bottom w:val="none" w:sz="0" w:space="0" w:color="auto"/>
            <w:right w:val="none" w:sz="0" w:space="0" w:color="auto"/>
          </w:divBdr>
        </w:div>
        <w:div w:id="21976226">
          <w:marLeft w:val="0"/>
          <w:marRight w:val="0"/>
          <w:marTop w:val="0"/>
          <w:marBottom w:val="0"/>
          <w:divBdr>
            <w:top w:val="none" w:sz="0" w:space="0" w:color="auto"/>
            <w:left w:val="none" w:sz="0" w:space="0" w:color="auto"/>
            <w:bottom w:val="none" w:sz="0" w:space="0" w:color="auto"/>
            <w:right w:val="none" w:sz="0" w:space="0" w:color="auto"/>
          </w:divBdr>
        </w:div>
        <w:div w:id="1775401480">
          <w:marLeft w:val="0"/>
          <w:marRight w:val="0"/>
          <w:marTop w:val="0"/>
          <w:marBottom w:val="0"/>
          <w:divBdr>
            <w:top w:val="none" w:sz="0" w:space="0" w:color="auto"/>
            <w:left w:val="none" w:sz="0" w:space="0" w:color="auto"/>
            <w:bottom w:val="none" w:sz="0" w:space="0" w:color="auto"/>
            <w:right w:val="none" w:sz="0" w:space="0" w:color="auto"/>
          </w:divBdr>
        </w:div>
        <w:div w:id="715550703">
          <w:marLeft w:val="0"/>
          <w:marRight w:val="0"/>
          <w:marTop w:val="0"/>
          <w:marBottom w:val="0"/>
          <w:divBdr>
            <w:top w:val="none" w:sz="0" w:space="0" w:color="auto"/>
            <w:left w:val="none" w:sz="0" w:space="0" w:color="auto"/>
            <w:bottom w:val="none" w:sz="0" w:space="0" w:color="auto"/>
            <w:right w:val="none" w:sz="0" w:space="0" w:color="auto"/>
          </w:divBdr>
        </w:div>
      </w:divsChild>
    </w:div>
    <w:div w:id="1198011775">
      <w:bodyDiv w:val="1"/>
      <w:marLeft w:val="0"/>
      <w:marRight w:val="0"/>
      <w:marTop w:val="0"/>
      <w:marBottom w:val="0"/>
      <w:divBdr>
        <w:top w:val="none" w:sz="0" w:space="0" w:color="auto"/>
        <w:left w:val="none" w:sz="0" w:space="0" w:color="auto"/>
        <w:bottom w:val="none" w:sz="0" w:space="0" w:color="auto"/>
        <w:right w:val="none" w:sz="0" w:space="0" w:color="auto"/>
      </w:divBdr>
    </w:div>
    <w:div w:id="1224946054">
      <w:bodyDiv w:val="1"/>
      <w:marLeft w:val="0"/>
      <w:marRight w:val="0"/>
      <w:marTop w:val="0"/>
      <w:marBottom w:val="0"/>
      <w:divBdr>
        <w:top w:val="none" w:sz="0" w:space="0" w:color="auto"/>
        <w:left w:val="none" w:sz="0" w:space="0" w:color="auto"/>
        <w:bottom w:val="none" w:sz="0" w:space="0" w:color="auto"/>
        <w:right w:val="none" w:sz="0" w:space="0" w:color="auto"/>
      </w:divBdr>
    </w:div>
    <w:div w:id="1229147158">
      <w:bodyDiv w:val="1"/>
      <w:marLeft w:val="0"/>
      <w:marRight w:val="0"/>
      <w:marTop w:val="0"/>
      <w:marBottom w:val="0"/>
      <w:divBdr>
        <w:top w:val="none" w:sz="0" w:space="0" w:color="auto"/>
        <w:left w:val="none" w:sz="0" w:space="0" w:color="auto"/>
        <w:bottom w:val="none" w:sz="0" w:space="0" w:color="auto"/>
        <w:right w:val="none" w:sz="0" w:space="0" w:color="auto"/>
      </w:divBdr>
      <w:divsChild>
        <w:div w:id="251815969">
          <w:marLeft w:val="0"/>
          <w:marRight w:val="0"/>
          <w:marTop w:val="0"/>
          <w:marBottom w:val="0"/>
          <w:divBdr>
            <w:top w:val="none" w:sz="0" w:space="0" w:color="auto"/>
            <w:left w:val="none" w:sz="0" w:space="0" w:color="auto"/>
            <w:bottom w:val="none" w:sz="0" w:space="0" w:color="auto"/>
            <w:right w:val="none" w:sz="0" w:space="0" w:color="auto"/>
          </w:divBdr>
        </w:div>
        <w:div w:id="1425490190">
          <w:marLeft w:val="0"/>
          <w:marRight w:val="0"/>
          <w:marTop w:val="0"/>
          <w:marBottom w:val="0"/>
          <w:divBdr>
            <w:top w:val="none" w:sz="0" w:space="0" w:color="auto"/>
            <w:left w:val="none" w:sz="0" w:space="0" w:color="auto"/>
            <w:bottom w:val="none" w:sz="0" w:space="0" w:color="auto"/>
            <w:right w:val="none" w:sz="0" w:space="0" w:color="auto"/>
          </w:divBdr>
        </w:div>
      </w:divsChild>
    </w:div>
    <w:div w:id="1326740797">
      <w:bodyDiv w:val="1"/>
      <w:marLeft w:val="0"/>
      <w:marRight w:val="0"/>
      <w:marTop w:val="0"/>
      <w:marBottom w:val="0"/>
      <w:divBdr>
        <w:top w:val="none" w:sz="0" w:space="0" w:color="auto"/>
        <w:left w:val="none" w:sz="0" w:space="0" w:color="auto"/>
        <w:bottom w:val="none" w:sz="0" w:space="0" w:color="auto"/>
        <w:right w:val="none" w:sz="0" w:space="0" w:color="auto"/>
      </w:divBdr>
    </w:div>
    <w:div w:id="1361083131">
      <w:bodyDiv w:val="1"/>
      <w:marLeft w:val="0"/>
      <w:marRight w:val="0"/>
      <w:marTop w:val="0"/>
      <w:marBottom w:val="0"/>
      <w:divBdr>
        <w:top w:val="none" w:sz="0" w:space="0" w:color="auto"/>
        <w:left w:val="none" w:sz="0" w:space="0" w:color="auto"/>
        <w:bottom w:val="none" w:sz="0" w:space="0" w:color="auto"/>
        <w:right w:val="none" w:sz="0" w:space="0" w:color="auto"/>
      </w:divBdr>
    </w:div>
    <w:div w:id="1450473610">
      <w:bodyDiv w:val="1"/>
      <w:marLeft w:val="0"/>
      <w:marRight w:val="0"/>
      <w:marTop w:val="0"/>
      <w:marBottom w:val="0"/>
      <w:divBdr>
        <w:top w:val="none" w:sz="0" w:space="0" w:color="auto"/>
        <w:left w:val="none" w:sz="0" w:space="0" w:color="auto"/>
        <w:bottom w:val="none" w:sz="0" w:space="0" w:color="auto"/>
        <w:right w:val="none" w:sz="0" w:space="0" w:color="auto"/>
      </w:divBdr>
    </w:div>
    <w:div w:id="1489130068">
      <w:bodyDiv w:val="1"/>
      <w:marLeft w:val="0"/>
      <w:marRight w:val="0"/>
      <w:marTop w:val="0"/>
      <w:marBottom w:val="0"/>
      <w:divBdr>
        <w:top w:val="none" w:sz="0" w:space="0" w:color="auto"/>
        <w:left w:val="none" w:sz="0" w:space="0" w:color="auto"/>
        <w:bottom w:val="none" w:sz="0" w:space="0" w:color="auto"/>
        <w:right w:val="none" w:sz="0" w:space="0" w:color="auto"/>
      </w:divBdr>
    </w:div>
    <w:div w:id="1593775258">
      <w:bodyDiv w:val="1"/>
      <w:marLeft w:val="0"/>
      <w:marRight w:val="0"/>
      <w:marTop w:val="0"/>
      <w:marBottom w:val="0"/>
      <w:divBdr>
        <w:top w:val="none" w:sz="0" w:space="0" w:color="auto"/>
        <w:left w:val="none" w:sz="0" w:space="0" w:color="auto"/>
        <w:bottom w:val="none" w:sz="0" w:space="0" w:color="auto"/>
        <w:right w:val="none" w:sz="0" w:space="0" w:color="auto"/>
      </w:divBdr>
    </w:div>
    <w:div w:id="16148238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678264769">
      <w:bodyDiv w:val="1"/>
      <w:marLeft w:val="0"/>
      <w:marRight w:val="0"/>
      <w:marTop w:val="0"/>
      <w:marBottom w:val="0"/>
      <w:divBdr>
        <w:top w:val="none" w:sz="0" w:space="0" w:color="auto"/>
        <w:left w:val="none" w:sz="0" w:space="0" w:color="auto"/>
        <w:bottom w:val="none" w:sz="0" w:space="0" w:color="auto"/>
        <w:right w:val="none" w:sz="0" w:space="0" w:color="auto"/>
      </w:divBdr>
      <w:divsChild>
        <w:div w:id="2109696131">
          <w:marLeft w:val="0"/>
          <w:marRight w:val="0"/>
          <w:marTop w:val="0"/>
          <w:marBottom w:val="0"/>
          <w:divBdr>
            <w:top w:val="none" w:sz="0" w:space="0" w:color="auto"/>
            <w:left w:val="none" w:sz="0" w:space="0" w:color="auto"/>
            <w:bottom w:val="none" w:sz="0" w:space="0" w:color="auto"/>
            <w:right w:val="none" w:sz="0" w:space="0" w:color="auto"/>
          </w:divBdr>
          <w:divsChild>
            <w:div w:id="1130367510">
              <w:marLeft w:val="0"/>
              <w:marRight w:val="0"/>
              <w:marTop w:val="0"/>
              <w:marBottom w:val="0"/>
              <w:divBdr>
                <w:top w:val="none" w:sz="0" w:space="0" w:color="auto"/>
                <w:left w:val="none" w:sz="0" w:space="0" w:color="auto"/>
                <w:bottom w:val="none" w:sz="0" w:space="0" w:color="auto"/>
                <w:right w:val="none" w:sz="0" w:space="0" w:color="auto"/>
              </w:divBdr>
              <w:divsChild>
                <w:div w:id="937639705">
                  <w:marLeft w:val="0"/>
                  <w:marRight w:val="0"/>
                  <w:marTop w:val="0"/>
                  <w:marBottom w:val="0"/>
                  <w:divBdr>
                    <w:top w:val="none" w:sz="0" w:space="0" w:color="auto"/>
                    <w:left w:val="none" w:sz="0" w:space="0" w:color="auto"/>
                    <w:bottom w:val="none" w:sz="0" w:space="0" w:color="auto"/>
                    <w:right w:val="none" w:sz="0" w:space="0" w:color="auto"/>
                  </w:divBdr>
                  <w:divsChild>
                    <w:div w:id="677006363">
                      <w:marLeft w:val="0"/>
                      <w:marRight w:val="0"/>
                      <w:marTop w:val="0"/>
                      <w:marBottom w:val="0"/>
                      <w:divBdr>
                        <w:top w:val="none" w:sz="0" w:space="0" w:color="auto"/>
                        <w:left w:val="none" w:sz="0" w:space="0" w:color="auto"/>
                        <w:bottom w:val="none" w:sz="0" w:space="0" w:color="auto"/>
                        <w:right w:val="none" w:sz="0" w:space="0" w:color="auto"/>
                      </w:divBdr>
                      <w:divsChild>
                        <w:div w:id="119803672">
                          <w:marLeft w:val="0"/>
                          <w:marRight w:val="0"/>
                          <w:marTop w:val="0"/>
                          <w:marBottom w:val="0"/>
                          <w:divBdr>
                            <w:top w:val="none" w:sz="0" w:space="0" w:color="auto"/>
                            <w:left w:val="none" w:sz="0" w:space="0" w:color="auto"/>
                            <w:bottom w:val="none" w:sz="0" w:space="0" w:color="auto"/>
                            <w:right w:val="none" w:sz="0" w:space="0" w:color="auto"/>
                          </w:divBdr>
                          <w:divsChild>
                            <w:div w:id="387151200">
                              <w:marLeft w:val="0"/>
                              <w:marRight w:val="0"/>
                              <w:marTop w:val="0"/>
                              <w:marBottom w:val="0"/>
                              <w:divBdr>
                                <w:top w:val="none" w:sz="0" w:space="0" w:color="auto"/>
                                <w:left w:val="none" w:sz="0" w:space="0" w:color="auto"/>
                                <w:bottom w:val="none" w:sz="0" w:space="0" w:color="auto"/>
                                <w:right w:val="none" w:sz="0" w:space="0" w:color="auto"/>
                              </w:divBdr>
                              <w:divsChild>
                                <w:div w:id="1456480833">
                                  <w:marLeft w:val="0"/>
                                  <w:marRight w:val="0"/>
                                  <w:marTop w:val="0"/>
                                  <w:marBottom w:val="0"/>
                                  <w:divBdr>
                                    <w:top w:val="none" w:sz="0" w:space="0" w:color="auto"/>
                                    <w:left w:val="none" w:sz="0" w:space="0" w:color="auto"/>
                                    <w:bottom w:val="none" w:sz="0" w:space="0" w:color="auto"/>
                                    <w:right w:val="none" w:sz="0" w:space="0" w:color="auto"/>
                                  </w:divBdr>
                                  <w:divsChild>
                                    <w:div w:id="1348944786">
                                      <w:marLeft w:val="0"/>
                                      <w:marRight w:val="0"/>
                                      <w:marTop w:val="0"/>
                                      <w:marBottom w:val="0"/>
                                      <w:divBdr>
                                        <w:top w:val="none" w:sz="0" w:space="0" w:color="auto"/>
                                        <w:left w:val="none" w:sz="0" w:space="0" w:color="auto"/>
                                        <w:bottom w:val="none" w:sz="0" w:space="0" w:color="auto"/>
                                        <w:right w:val="none" w:sz="0" w:space="0" w:color="auto"/>
                                      </w:divBdr>
                                      <w:divsChild>
                                        <w:div w:id="971131648">
                                          <w:marLeft w:val="0"/>
                                          <w:marRight w:val="0"/>
                                          <w:marTop w:val="0"/>
                                          <w:marBottom w:val="0"/>
                                          <w:divBdr>
                                            <w:top w:val="none" w:sz="0" w:space="0" w:color="auto"/>
                                            <w:left w:val="none" w:sz="0" w:space="0" w:color="auto"/>
                                            <w:bottom w:val="none" w:sz="0" w:space="0" w:color="auto"/>
                                            <w:right w:val="none" w:sz="0" w:space="0" w:color="auto"/>
                                          </w:divBdr>
                                          <w:divsChild>
                                            <w:div w:id="1755972113">
                                              <w:marLeft w:val="0"/>
                                              <w:marRight w:val="0"/>
                                              <w:marTop w:val="0"/>
                                              <w:marBottom w:val="0"/>
                                              <w:divBdr>
                                                <w:top w:val="none" w:sz="0" w:space="0" w:color="auto"/>
                                                <w:left w:val="none" w:sz="0" w:space="0" w:color="auto"/>
                                                <w:bottom w:val="none" w:sz="0" w:space="0" w:color="auto"/>
                                                <w:right w:val="none" w:sz="0" w:space="0" w:color="auto"/>
                                              </w:divBdr>
                                            </w:div>
                                            <w:div w:id="1533808928">
                                              <w:marLeft w:val="0"/>
                                              <w:marRight w:val="0"/>
                                              <w:marTop w:val="0"/>
                                              <w:marBottom w:val="0"/>
                                              <w:divBdr>
                                                <w:top w:val="none" w:sz="0" w:space="0" w:color="auto"/>
                                                <w:left w:val="none" w:sz="0" w:space="0" w:color="auto"/>
                                                <w:bottom w:val="none" w:sz="0" w:space="0" w:color="auto"/>
                                                <w:right w:val="none" w:sz="0" w:space="0" w:color="auto"/>
                                              </w:divBdr>
                                            </w:div>
                                            <w:div w:id="1949586038">
                                              <w:marLeft w:val="0"/>
                                              <w:marRight w:val="0"/>
                                              <w:marTop w:val="0"/>
                                              <w:marBottom w:val="0"/>
                                              <w:divBdr>
                                                <w:top w:val="none" w:sz="0" w:space="0" w:color="auto"/>
                                                <w:left w:val="none" w:sz="0" w:space="0" w:color="auto"/>
                                                <w:bottom w:val="none" w:sz="0" w:space="0" w:color="auto"/>
                                                <w:right w:val="none" w:sz="0" w:space="0" w:color="auto"/>
                                              </w:divBdr>
                                            </w:div>
                                            <w:div w:id="539707358">
                                              <w:marLeft w:val="0"/>
                                              <w:marRight w:val="0"/>
                                              <w:marTop w:val="0"/>
                                              <w:marBottom w:val="0"/>
                                              <w:divBdr>
                                                <w:top w:val="none" w:sz="0" w:space="0" w:color="auto"/>
                                                <w:left w:val="none" w:sz="0" w:space="0" w:color="auto"/>
                                                <w:bottom w:val="none" w:sz="0" w:space="0" w:color="auto"/>
                                                <w:right w:val="none" w:sz="0" w:space="0" w:color="auto"/>
                                              </w:divBdr>
                                            </w:div>
                                            <w:div w:id="663557946">
                                              <w:marLeft w:val="0"/>
                                              <w:marRight w:val="0"/>
                                              <w:marTop w:val="0"/>
                                              <w:marBottom w:val="0"/>
                                              <w:divBdr>
                                                <w:top w:val="none" w:sz="0" w:space="0" w:color="auto"/>
                                                <w:left w:val="none" w:sz="0" w:space="0" w:color="auto"/>
                                                <w:bottom w:val="none" w:sz="0" w:space="0" w:color="auto"/>
                                                <w:right w:val="none" w:sz="0" w:space="0" w:color="auto"/>
                                              </w:divBdr>
                                            </w:div>
                                            <w:div w:id="403840121">
                                              <w:marLeft w:val="0"/>
                                              <w:marRight w:val="0"/>
                                              <w:marTop w:val="0"/>
                                              <w:marBottom w:val="0"/>
                                              <w:divBdr>
                                                <w:top w:val="none" w:sz="0" w:space="0" w:color="auto"/>
                                                <w:left w:val="none" w:sz="0" w:space="0" w:color="auto"/>
                                                <w:bottom w:val="none" w:sz="0" w:space="0" w:color="auto"/>
                                                <w:right w:val="none" w:sz="0" w:space="0" w:color="auto"/>
                                              </w:divBdr>
                                            </w:div>
                                            <w:div w:id="1499997408">
                                              <w:marLeft w:val="0"/>
                                              <w:marRight w:val="0"/>
                                              <w:marTop w:val="0"/>
                                              <w:marBottom w:val="0"/>
                                              <w:divBdr>
                                                <w:top w:val="none" w:sz="0" w:space="0" w:color="auto"/>
                                                <w:left w:val="none" w:sz="0" w:space="0" w:color="auto"/>
                                                <w:bottom w:val="none" w:sz="0" w:space="0" w:color="auto"/>
                                                <w:right w:val="none" w:sz="0" w:space="0" w:color="auto"/>
                                              </w:divBdr>
                                            </w:div>
                                            <w:div w:id="2080323757">
                                              <w:marLeft w:val="0"/>
                                              <w:marRight w:val="0"/>
                                              <w:marTop w:val="0"/>
                                              <w:marBottom w:val="0"/>
                                              <w:divBdr>
                                                <w:top w:val="none" w:sz="0" w:space="0" w:color="auto"/>
                                                <w:left w:val="none" w:sz="0" w:space="0" w:color="auto"/>
                                                <w:bottom w:val="none" w:sz="0" w:space="0" w:color="auto"/>
                                                <w:right w:val="none" w:sz="0" w:space="0" w:color="auto"/>
                                              </w:divBdr>
                                              <w:divsChild>
                                                <w:div w:id="657147548">
                                                  <w:marLeft w:val="0"/>
                                                  <w:marRight w:val="0"/>
                                                  <w:marTop w:val="0"/>
                                                  <w:marBottom w:val="0"/>
                                                  <w:divBdr>
                                                    <w:top w:val="none" w:sz="0" w:space="0" w:color="auto"/>
                                                    <w:left w:val="none" w:sz="0" w:space="0" w:color="auto"/>
                                                    <w:bottom w:val="none" w:sz="0" w:space="0" w:color="auto"/>
                                                    <w:right w:val="none" w:sz="0" w:space="0" w:color="auto"/>
                                                  </w:divBdr>
                                                </w:div>
                                              </w:divsChild>
                                            </w:div>
                                            <w:div w:id="1536691636">
                                              <w:marLeft w:val="0"/>
                                              <w:marRight w:val="0"/>
                                              <w:marTop w:val="0"/>
                                              <w:marBottom w:val="0"/>
                                              <w:divBdr>
                                                <w:top w:val="none" w:sz="0" w:space="0" w:color="auto"/>
                                                <w:left w:val="none" w:sz="0" w:space="0" w:color="auto"/>
                                                <w:bottom w:val="none" w:sz="0" w:space="0" w:color="auto"/>
                                                <w:right w:val="none" w:sz="0" w:space="0" w:color="auto"/>
                                              </w:divBdr>
                                            </w:div>
                                            <w:div w:id="1222255843">
                                              <w:marLeft w:val="0"/>
                                              <w:marRight w:val="0"/>
                                              <w:marTop w:val="0"/>
                                              <w:marBottom w:val="0"/>
                                              <w:divBdr>
                                                <w:top w:val="none" w:sz="0" w:space="0" w:color="auto"/>
                                                <w:left w:val="none" w:sz="0" w:space="0" w:color="auto"/>
                                                <w:bottom w:val="none" w:sz="0" w:space="0" w:color="auto"/>
                                                <w:right w:val="none" w:sz="0" w:space="0" w:color="auto"/>
                                              </w:divBdr>
                                            </w:div>
                                            <w:div w:id="509688050">
                                              <w:marLeft w:val="0"/>
                                              <w:marRight w:val="0"/>
                                              <w:marTop w:val="0"/>
                                              <w:marBottom w:val="0"/>
                                              <w:divBdr>
                                                <w:top w:val="none" w:sz="0" w:space="0" w:color="auto"/>
                                                <w:left w:val="none" w:sz="0" w:space="0" w:color="auto"/>
                                                <w:bottom w:val="none" w:sz="0" w:space="0" w:color="auto"/>
                                                <w:right w:val="none" w:sz="0" w:space="0" w:color="auto"/>
                                              </w:divBdr>
                                            </w:div>
                                            <w:div w:id="841317694">
                                              <w:marLeft w:val="0"/>
                                              <w:marRight w:val="0"/>
                                              <w:marTop w:val="0"/>
                                              <w:marBottom w:val="0"/>
                                              <w:divBdr>
                                                <w:top w:val="none" w:sz="0" w:space="0" w:color="auto"/>
                                                <w:left w:val="none" w:sz="0" w:space="0" w:color="auto"/>
                                                <w:bottom w:val="none" w:sz="0" w:space="0" w:color="auto"/>
                                                <w:right w:val="none" w:sz="0" w:space="0" w:color="auto"/>
                                              </w:divBdr>
                                            </w:div>
                                            <w:div w:id="1464738683">
                                              <w:marLeft w:val="0"/>
                                              <w:marRight w:val="0"/>
                                              <w:marTop w:val="0"/>
                                              <w:marBottom w:val="0"/>
                                              <w:divBdr>
                                                <w:top w:val="none" w:sz="0" w:space="0" w:color="auto"/>
                                                <w:left w:val="none" w:sz="0" w:space="0" w:color="auto"/>
                                                <w:bottom w:val="none" w:sz="0" w:space="0" w:color="auto"/>
                                                <w:right w:val="none" w:sz="0" w:space="0" w:color="auto"/>
                                              </w:divBdr>
                                            </w:div>
                                            <w:div w:id="9348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7706730">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12033268">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1360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rt.whistleb.com/pl/uoki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onkurencja.uokik.gov.pl/program-lagodzenia-kar/" TargetMode="External"/><Relationship Id="rId4" Type="http://schemas.openxmlformats.org/officeDocument/2006/relationships/styles" Target="styles.xml"/><Relationship Id="rId9" Type="http://schemas.openxmlformats.org/officeDocument/2006/relationships/hyperlink" Target="https://uokik.gov.pl/aktualnosci.php?news_id=1936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F7AC-D07C-4B1F-B2DE-7902F06AD3C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7124372-63D9-4BF4-9547-23467549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712</Words>
  <Characters>4276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10</cp:revision>
  <cp:lastPrinted>2023-08-31T13:11:00Z</cp:lastPrinted>
  <dcterms:created xsi:type="dcterms:W3CDTF">2023-09-06T08:22:00Z</dcterms:created>
  <dcterms:modified xsi:type="dcterms:W3CDTF">2023-09-11T09:59:00Z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7092e46a-826c-48bf-8359-24524ab9dc16</vt:lpwstr>
  </property>
  <property fmtid="{D5CDD505-2E9C-101B-9397-08002B2CF9AE}" pid="3" name="bjSaver">
    <vt:lpwstr>ZJEZmqUH0VjZA6ZDfo4aZOSNK+ce7ck3</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