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31D33" w14:textId="0570B603" w:rsidR="00A63D93" w:rsidRPr="00A63D93" w:rsidRDefault="00A63D93" w:rsidP="00A63D93">
      <w:pPr>
        <w:pStyle w:val="Tekst1"/>
        <w:spacing w:before="240"/>
        <w:rPr>
          <w:rFonts w:ascii="Trebuchet MS" w:hAnsi="Trebuchet MS"/>
          <w:sz w:val="32"/>
          <w:szCs w:val="32"/>
        </w:rPr>
      </w:pPr>
      <w:r>
        <w:rPr>
          <w:rFonts w:ascii="Trebuchet MS" w:hAnsi="Trebuchet MS"/>
          <w:sz w:val="32"/>
          <w:szCs w:val="32"/>
          <w:lang w:val="en"/>
        </w:rPr>
        <w:t xml:space="preserve">Notify </w:t>
      </w:r>
      <w:proofErr w:type="spellStart"/>
      <w:r>
        <w:rPr>
          <w:rFonts w:ascii="Trebuchet MS" w:hAnsi="Trebuchet MS"/>
          <w:sz w:val="32"/>
          <w:szCs w:val="32"/>
          <w:lang w:val="en"/>
        </w:rPr>
        <w:t>UOKiK</w:t>
      </w:r>
      <w:proofErr w:type="spellEnd"/>
      <w:r>
        <w:rPr>
          <w:rFonts w:ascii="Trebuchet MS" w:hAnsi="Trebuchet MS"/>
          <w:sz w:val="32"/>
          <w:szCs w:val="32"/>
          <w:lang w:val="en"/>
        </w:rPr>
        <w:t xml:space="preserve"> of unfair practices by retail chain stores</w:t>
      </w:r>
    </w:p>
    <w:p w14:paraId="4F79770C" w14:textId="77777777" w:rsidR="00277241" w:rsidRPr="00D16A4B" w:rsidRDefault="00277241" w:rsidP="0068264F">
      <w:pPr>
        <w:pStyle w:val="Akapitzlist"/>
        <w:numPr>
          <w:ilvl w:val="0"/>
          <w:numId w:val="24"/>
        </w:numPr>
        <w:spacing w:after="240" w:line="360" w:lineRule="auto"/>
        <w:jc w:val="both"/>
        <w:rPr>
          <w:b/>
          <w:sz w:val="22"/>
        </w:rPr>
      </w:pPr>
      <w:r>
        <w:rPr>
          <w:b/>
          <w:bCs/>
          <w:sz w:val="22"/>
          <w:lang w:val="en"/>
        </w:rPr>
        <w:t>Are you a supplier of agri-food products and have experienced unfair practices by a retail chain? Let us know!</w:t>
      </w:r>
    </w:p>
    <w:p w14:paraId="01D8F0F0" w14:textId="651E6567" w:rsidR="00277241" w:rsidRPr="00D16A4B" w:rsidRDefault="004E599A" w:rsidP="0068264F">
      <w:pPr>
        <w:pStyle w:val="Akapitzlist"/>
        <w:numPr>
          <w:ilvl w:val="0"/>
          <w:numId w:val="24"/>
        </w:numPr>
        <w:spacing w:after="240" w:line="360" w:lineRule="auto"/>
        <w:jc w:val="both"/>
        <w:rPr>
          <w:b/>
          <w:sz w:val="22"/>
        </w:rPr>
      </w:pPr>
      <w:r>
        <w:rPr>
          <w:b/>
          <w:bCs/>
          <w:sz w:val="22"/>
          <w:lang w:val="en"/>
        </w:rPr>
        <w:t xml:space="preserve">Fill out the survey that </w:t>
      </w:r>
      <w:proofErr w:type="spellStart"/>
      <w:r>
        <w:rPr>
          <w:b/>
          <w:bCs/>
          <w:sz w:val="22"/>
          <w:lang w:val="en"/>
        </w:rPr>
        <w:t>UOK</w:t>
      </w:r>
      <w:r w:rsidR="003C1FEE">
        <w:rPr>
          <w:b/>
          <w:bCs/>
          <w:sz w:val="22"/>
          <w:lang w:val="en"/>
        </w:rPr>
        <w:t>i</w:t>
      </w:r>
      <w:r>
        <w:rPr>
          <w:b/>
          <w:bCs/>
          <w:sz w:val="22"/>
          <w:lang w:val="en"/>
        </w:rPr>
        <w:t>K</w:t>
      </w:r>
      <w:proofErr w:type="spellEnd"/>
      <w:r>
        <w:rPr>
          <w:b/>
          <w:bCs/>
          <w:sz w:val="22"/>
          <w:lang w:val="en"/>
        </w:rPr>
        <w:t xml:space="preserve"> sent to your trade </w:t>
      </w:r>
      <w:r w:rsidR="000F6975">
        <w:rPr>
          <w:b/>
          <w:bCs/>
          <w:sz w:val="22"/>
          <w:lang w:val="en"/>
        </w:rPr>
        <w:t>organization</w:t>
      </w:r>
      <w:r>
        <w:rPr>
          <w:b/>
          <w:bCs/>
          <w:sz w:val="22"/>
          <w:lang w:val="en"/>
        </w:rPr>
        <w:t>.</w:t>
      </w:r>
    </w:p>
    <w:p w14:paraId="3C284C60" w14:textId="2F465EA1" w:rsidR="003C09C6" w:rsidRPr="00D16A4B" w:rsidRDefault="003C09C6" w:rsidP="003C09C6">
      <w:pPr>
        <w:pStyle w:val="Akapitzlist"/>
        <w:numPr>
          <w:ilvl w:val="0"/>
          <w:numId w:val="24"/>
        </w:numPr>
        <w:spacing w:after="240" w:line="360" w:lineRule="auto"/>
        <w:jc w:val="both"/>
        <w:rPr>
          <w:b/>
          <w:sz w:val="22"/>
        </w:rPr>
      </w:pPr>
      <w:r>
        <w:rPr>
          <w:b/>
          <w:bCs/>
          <w:sz w:val="22"/>
          <w:lang w:val="en"/>
        </w:rPr>
        <w:t xml:space="preserve">We guarantee full anonymity </w:t>
      </w:r>
    </w:p>
    <w:p w14:paraId="04FC5B2F" w14:textId="03A58917" w:rsidR="00277241" w:rsidRPr="003C09C6" w:rsidRDefault="0068264F" w:rsidP="003C09C6">
      <w:pPr>
        <w:pStyle w:val="Akapitzlist"/>
        <w:spacing w:after="240" w:line="360" w:lineRule="auto"/>
        <w:ind w:left="0"/>
        <w:jc w:val="both"/>
        <w:rPr>
          <w:sz w:val="22"/>
        </w:rPr>
      </w:pPr>
      <w:r>
        <w:rPr>
          <w:b/>
          <w:bCs/>
          <w:sz w:val="22"/>
          <w:lang w:val="en"/>
        </w:rPr>
        <w:t>[Warsaw, March 2024]</w:t>
      </w:r>
      <w:r>
        <w:rPr>
          <w:sz w:val="22"/>
          <w:lang w:val="en"/>
        </w:rPr>
        <w:t xml:space="preserve"> The President of </w:t>
      </w:r>
      <w:proofErr w:type="spellStart"/>
      <w:r>
        <w:rPr>
          <w:sz w:val="22"/>
          <w:lang w:val="en"/>
        </w:rPr>
        <w:t>UOK</w:t>
      </w:r>
      <w:r w:rsidR="003C1FEE">
        <w:rPr>
          <w:sz w:val="22"/>
          <w:lang w:val="en"/>
        </w:rPr>
        <w:t>i</w:t>
      </w:r>
      <w:r>
        <w:rPr>
          <w:sz w:val="22"/>
          <w:lang w:val="en"/>
        </w:rPr>
        <w:t>K</w:t>
      </w:r>
      <w:proofErr w:type="spellEnd"/>
      <w:r>
        <w:rPr>
          <w:sz w:val="22"/>
          <w:lang w:val="en"/>
        </w:rPr>
        <w:t xml:space="preserve">, as part of its competencies related to combating the unfair use of contractual advantages in the agri-food sector, investigates, among other things, the relationships of retail chain stores with product suppliers. So far, he has issued six decisions imposing fines of more than a billion zlotys on retail chains stores. </w:t>
      </w:r>
    </w:p>
    <w:p w14:paraId="2EA8DAF9" w14:textId="7106C60E" w:rsidR="008606E4" w:rsidRDefault="0068264F" w:rsidP="0068264F">
      <w:pPr>
        <w:spacing w:after="240" w:line="360" w:lineRule="auto"/>
        <w:jc w:val="both"/>
        <w:rPr>
          <w:sz w:val="22"/>
        </w:rPr>
      </w:pPr>
      <w:r>
        <w:rPr>
          <w:sz w:val="22"/>
          <w:lang w:val="en"/>
        </w:rPr>
        <w:t xml:space="preserve"> - In the course of our activities, information obtained directly from the aggrieved entities has always been very important. Therefore, we have decided to create an anonymous survey which we have sent to organizations of agri-food suppliers. We encourage entrepreneurs and farmers to fill them out and inform us about unfair practices of retail chain stores” - says the President of </w:t>
      </w:r>
      <w:proofErr w:type="spellStart"/>
      <w:r>
        <w:rPr>
          <w:sz w:val="22"/>
          <w:lang w:val="en"/>
        </w:rPr>
        <w:t>UOKiK</w:t>
      </w:r>
      <w:proofErr w:type="spellEnd"/>
      <w:r>
        <w:rPr>
          <w:sz w:val="22"/>
          <w:lang w:val="en"/>
        </w:rPr>
        <w:t xml:space="preserve">, Tomasz </w:t>
      </w:r>
      <w:proofErr w:type="spellStart"/>
      <w:r>
        <w:rPr>
          <w:sz w:val="22"/>
          <w:lang w:val="en"/>
        </w:rPr>
        <w:t>Chróstny</w:t>
      </w:r>
      <w:proofErr w:type="spellEnd"/>
      <w:r>
        <w:rPr>
          <w:sz w:val="22"/>
          <w:lang w:val="en"/>
        </w:rPr>
        <w:t>.</w:t>
      </w:r>
    </w:p>
    <w:p w14:paraId="140D7758" w14:textId="18C5C93C" w:rsidR="00EB4E07" w:rsidRPr="00EB4E07" w:rsidRDefault="00EB4E07" w:rsidP="0068264F">
      <w:pPr>
        <w:spacing w:after="240" w:line="360" w:lineRule="auto"/>
        <w:jc w:val="both"/>
        <w:rPr>
          <w:b/>
          <w:sz w:val="22"/>
        </w:rPr>
      </w:pPr>
      <w:proofErr w:type="spellStart"/>
      <w:r>
        <w:rPr>
          <w:b/>
          <w:bCs/>
          <w:sz w:val="22"/>
          <w:lang w:val="en"/>
        </w:rPr>
        <w:t>UOKiK’s</w:t>
      </w:r>
      <w:proofErr w:type="spellEnd"/>
      <w:r>
        <w:rPr>
          <w:b/>
          <w:bCs/>
          <w:sz w:val="22"/>
          <w:lang w:val="en"/>
        </w:rPr>
        <w:t xml:space="preserve"> survey</w:t>
      </w:r>
    </w:p>
    <w:p w14:paraId="5C0AEB0F" w14:textId="1A344267" w:rsidR="00277241" w:rsidRPr="00277241" w:rsidRDefault="00B5272F" w:rsidP="0068264F">
      <w:pPr>
        <w:pStyle w:val="NormalnyWeb"/>
        <w:spacing w:before="0" w:beforeAutospacing="0" w:after="240" w:afterAutospacing="0" w:line="360" w:lineRule="auto"/>
        <w:jc w:val="both"/>
        <w:rPr>
          <w:rFonts w:ascii="Trebuchet MS" w:hAnsi="Trebuchet MS"/>
          <w:sz w:val="22"/>
          <w:szCs w:val="22"/>
        </w:rPr>
      </w:pPr>
      <w:r>
        <w:rPr>
          <w:rFonts w:ascii="Trebuchet MS" w:hAnsi="Trebuchet MS"/>
          <w:sz w:val="22"/>
          <w:szCs w:val="22"/>
          <w:lang w:val="en"/>
        </w:rPr>
        <w:t xml:space="preserve">The statutory role of organizations of agri-food producers is to act in the interests of their members - food producers. That is why cooperation with industry unions is very important in identifying unfair use of contractual advantages by retail chain stores. The organizations have repeatedly submitted notices that have formed the basis for the President of the Authority's intervention in cases of unfair fees, discounts and other practices. UOKIK’s experience also shows that often </w:t>
      </w:r>
      <w:r w:rsidR="00B05A66">
        <w:rPr>
          <w:rFonts w:ascii="Trebuchet MS" w:hAnsi="Trebuchet MS"/>
          <w:color w:val="000000"/>
          <w:sz w:val="22"/>
          <w:szCs w:val="22"/>
          <w:lang w:val="en"/>
        </w:rPr>
        <w:t>individual</w:t>
      </w:r>
      <w:r w:rsidR="00B05A66">
        <w:rPr>
          <w:rFonts w:ascii="Trebuchet MS" w:hAnsi="Trebuchet MS"/>
          <w:sz w:val="22"/>
          <w:szCs w:val="22"/>
          <w:lang w:val="en"/>
        </w:rPr>
        <w:t xml:space="preserve"> food</w:t>
      </w:r>
      <w:r>
        <w:rPr>
          <w:rFonts w:ascii="Trebuchet MS" w:hAnsi="Trebuchet MS"/>
          <w:sz w:val="22"/>
          <w:szCs w:val="22"/>
          <w:lang w:val="en"/>
        </w:rPr>
        <w:t xml:space="preserve"> producers do not report unfair practices because they are afraid of severing relationships with retail chain stores. Therefore, in addition to anonymity, the possibility of sending a survey through an industry organization will encourage contact with the Authority. Among other things, the survey identifies specific practices that may have constituted unfair use of contractual advantage and asks whether they were used against suppliers. The full form is available </w:t>
      </w:r>
      <w:r w:rsidRPr="00C15EC7">
        <w:rPr>
          <w:rFonts w:ascii="Trebuchet MS" w:hAnsi="Trebuchet MS"/>
          <w:sz w:val="22"/>
          <w:szCs w:val="22"/>
          <w:lang w:val="en"/>
        </w:rPr>
        <w:t>on our website</w:t>
      </w:r>
      <w:r w:rsidRPr="00C15EC7">
        <w:rPr>
          <w:lang w:val="en"/>
        </w:rPr>
        <w:t>.</w:t>
      </w:r>
    </w:p>
    <w:p w14:paraId="29E8919E" w14:textId="08B39DAB" w:rsidR="00277241" w:rsidRPr="00277241" w:rsidRDefault="00277241" w:rsidP="0068264F">
      <w:pPr>
        <w:pStyle w:val="NormalnyWeb"/>
        <w:spacing w:before="0" w:beforeAutospacing="0" w:after="240" w:afterAutospacing="0" w:line="360" w:lineRule="auto"/>
        <w:jc w:val="both"/>
        <w:rPr>
          <w:rFonts w:ascii="Trebuchet MS" w:hAnsi="Trebuchet MS"/>
          <w:sz w:val="22"/>
          <w:szCs w:val="22"/>
        </w:rPr>
      </w:pPr>
      <w:r>
        <w:rPr>
          <w:rFonts w:ascii="Trebuchet MS" w:hAnsi="Trebuchet MS"/>
          <w:sz w:val="22"/>
          <w:szCs w:val="22"/>
          <w:lang w:val="en"/>
        </w:rPr>
        <w:t xml:space="preserve">At the same time, we would like to inform you that the European Commission has also conducted its </w:t>
      </w:r>
      <w:hyperlink r:id="rId9" w:history="1">
        <w:r>
          <w:rPr>
            <w:rStyle w:val="Hipercze"/>
            <w:rFonts w:ascii="Trebuchet MS" w:hAnsi="Trebuchet MS"/>
            <w:sz w:val="22"/>
            <w:szCs w:val="22"/>
            <w:lang w:val="en"/>
          </w:rPr>
          <w:t>survey</w:t>
        </w:r>
      </w:hyperlink>
      <w:r>
        <w:rPr>
          <w:rFonts w:ascii="Trebuchet MS" w:hAnsi="Trebuchet MS"/>
          <w:sz w:val="22"/>
          <w:szCs w:val="22"/>
          <w:lang w:val="en"/>
        </w:rPr>
        <w:t xml:space="preserve"> as part of its monitoring of unfair practices. Among other things, the survey examined stakeholders' knowledge of what practices are considered unfair, where in </w:t>
      </w:r>
      <w:r>
        <w:rPr>
          <w:rFonts w:ascii="Trebuchet MS" w:hAnsi="Trebuchet MS"/>
          <w:sz w:val="22"/>
          <w:szCs w:val="22"/>
          <w:lang w:val="en"/>
        </w:rPr>
        <w:lastRenderedPageBreak/>
        <w:t xml:space="preserve">their country to complain about unfair trade </w:t>
      </w:r>
      <w:r w:rsidR="00B05A66">
        <w:rPr>
          <w:rFonts w:ascii="Trebuchet MS" w:hAnsi="Trebuchet MS"/>
          <w:sz w:val="22"/>
          <w:szCs w:val="22"/>
          <w:lang w:val="en"/>
        </w:rPr>
        <w:t>practices and</w:t>
      </w:r>
      <w:r>
        <w:rPr>
          <w:rFonts w:ascii="Trebuchet MS" w:hAnsi="Trebuchet MS"/>
          <w:sz w:val="22"/>
          <w:szCs w:val="22"/>
          <w:lang w:val="en"/>
        </w:rPr>
        <w:t xml:space="preserve"> assesses the effectiveness of national authorities.</w:t>
      </w:r>
    </w:p>
    <w:p w14:paraId="28577005" w14:textId="039599DA" w:rsidR="00277241" w:rsidRPr="00277241" w:rsidRDefault="00277241" w:rsidP="0068264F">
      <w:pPr>
        <w:pStyle w:val="NormalnyWeb"/>
        <w:spacing w:before="0" w:beforeAutospacing="0" w:after="240" w:afterAutospacing="0" w:line="360" w:lineRule="auto"/>
        <w:jc w:val="both"/>
        <w:rPr>
          <w:rFonts w:ascii="Trebuchet MS" w:hAnsi="Trebuchet MS"/>
          <w:sz w:val="22"/>
          <w:szCs w:val="22"/>
        </w:rPr>
      </w:pPr>
      <w:r>
        <w:rPr>
          <w:rFonts w:ascii="Trebuchet MS" w:hAnsi="Trebuchet MS"/>
          <w:sz w:val="22"/>
          <w:szCs w:val="22"/>
          <w:lang w:val="en"/>
        </w:rPr>
        <w:t xml:space="preserve">The EC's goal was to assess the effectiveness of the measures taken by member states in implementing the </w:t>
      </w:r>
      <w:hyperlink r:id="rId10" w:history="1">
        <w:r>
          <w:rPr>
            <w:rStyle w:val="Hipercze"/>
            <w:rFonts w:ascii="Trebuchet MS" w:hAnsi="Trebuchet MS"/>
            <w:sz w:val="22"/>
            <w:szCs w:val="22"/>
            <w:lang w:val="en"/>
          </w:rPr>
          <w:t>Directive (EU) 20</w:t>
        </w:r>
        <w:bookmarkStart w:id="0" w:name="_GoBack"/>
        <w:bookmarkEnd w:id="0"/>
        <w:r>
          <w:rPr>
            <w:rStyle w:val="Hipercze"/>
            <w:rFonts w:ascii="Trebuchet MS" w:hAnsi="Trebuchet MS"/>
            <w:sz w:val="22"/>
            <w:szCs w:val="22"/>
            <w:lang w:val="en"/>
          </w:rPr>
          <w:t>19/633</w:t>
        </w:r>
      </w:hyperlink>
      <w:r>
        <w:rPr>
          <w:rFonts w:ascii="Trebuchet MS" w:hAnsi="Trebuchet MS"/>
          <w:sz w:val="22"/>
          <w:szCs w:val="22"/>
          <w:lang w:val="en"/>
        </w:rPr>
        <w:t xml:space="preserve"> on unfair business-to-business commercial practices in the supply chain of agricultural and food products. In 2025 the Commission is expected to present a first assessment of the effects of the regulations, which may also include legislative proposals. </w:t>
      </w:r>
    </w:p>
    <w:p w14:paraId="3D714995" w14:textId="2C1FC433" w:rsidR="00277241" w:rsidRPr="00005ECA" w:rsidRDefault="00005ECA" w:rsidP="0068264F">
      <w:pPr>
        <w:pStyle w:val="NormalnyWeb"/>
        <w:spacing w:before="0" w:beforeAutospacing="0" w:after="240" w:afterAutospacing="0" w:line="360" w:lineRule="auto"/>
        <w:jc w:val="both"/>
        <w:rPr>
          <w:rFonts w:ascii="Trebuchet MS" w:hAnsi="Trebuchet MS"/>
          <w:b/>
          <w:sz w:val="22"/>
          <w:szCs w:val="22"/>
        </w:rPr>
      </w:pPr>
      <w:r>
        <w:rPr>
          <w:rFonts w:ascii="Trebuchet MS" w:hAnsi="Trebuchet MS"/>
          <w:b/>
          <w:bCs/>
          <w:sz w:val="22"/>
          <w:szCs w:val="22"/>
          <w:lang w:val="en"/>
        </w:rPr>
        <w:t xml:space="preserve">Examples of decisions of the President of </w:t>
      </w:r>
      <w:proofErr w:type="spellStart"/>
      <w:r>
        <w:rPr>
          <w:rFonts w:ascii="Trebuchet MS" w:hAnsi="Trebuchet MS"/>
          <w:b/>
          <w:bCs/>
          <w:sz w:val="22"/>
          <w:szCs w:val="22"/>
          <w:lang w:val="en"/>
        </w:rPr>
        <w:t>UOKiK</w:t>
      </w:r>
      <w:proofErr w:type="spellEnd"/>
      <w:r>
        <w:rPr>
          <w:rFonts w:ascii="Trebuchet MS" w:hAnsi="Trebuchet MS"/>
          <w:b/>
          <w:bCs/>
          <w:sz w:val="22"/>
          <w:szCs w:val="22"/>
          <w:lang w:val="en"/>
        </w:rPr>
        <w:t xml:space="preserve"> on retail chain stores</w:t>
      </w:r>
    </w:p>
    <w:p w14:paraId="25A5C509" w14:textId="4B818BE7" w:rsidR="000D70D1" w:rsidRDefault="00E450BE" w:rsidP="003902F5">
      <w:pPr>
        <w:spacing w:line="360" w:lineRule="auto"/>
        <w:jc w:val="both"/>
        <w:rPr>
          <w:bCs/>
          <w:sz w:val="22"/>
        </w:rPr>
      </w:pPr>
      <w:r>
        <w:rPr>
          <w:color w:val="000000"/>
          <w:sz w:val="22"/>
          <w:shd w:val="clear" w:color="auto" w:fill="FFFFFF"/>
          <w:lang w:val="en"/>
        </w:rPr>
        <w:t xml:space="preserve"> One of the first decisions of the President of </w:t>
      </w:r>
      <w:proofErr w:type="spellStart"/>
      <w:r>
        <w:rPr>
          <w:color w:val="000000"/>
          <w:sz w:val="22"/>
          <w:shd w:val="clear" w:color="auto" w:fill="FFFFFF"/>
          <w:lang w:val="en"/>
        </w:rPr>
        <w:t>UOK</w:t>
      </w:r>
      <w:r w:rsidR="00B05A66">
        <w:rPr>
          <w:color w:val="000000"/>
          <w:sz w:val="22"/>
          <w:shd w:val="clear" w:color="auto" w:fill="FFFFFF"/>
          <w:lang w:val="en"/>
        </w:rPr>
        <w:t>i</w:t>
      </w:r>
      <w:r>
        <w:rPr>
          <w:color w:val="000000"/>
          <w:sz w:val="22"/>
          <w:shd w:val="clear" w:color="auto" w:fill="FFFFFF"/>
          <w:lang w:val="en"/>
        </w:rPr>
        <w:t>K</w:t>
      </w:r>
      <w:proofErr w:type="spellEnd"/>
      <w:r>
        <w:rPr>
          <w:color w:val="000000"/>
          <w:sz w:val="22"/>
          <w:shd w:val="clear" w:color="auto" w:fill="FFFFFF"/>
          <w:lang w:val="en"/>
        </w:rPr>
        <w:t xml:space="preserve"> on unfair use of contractual advantage in 2020 a decision was issued for </w:t>
      </w:r>
      <w:hyperlink r:id="rId11" w:history="1">
        <w:r>
          <w:rPr>
            <w:rStyle w:val="Hipercze"/>
            <w:rFonts w:cs="Arial"/>
            <w:color w:val="133C8A"/>
            <w:sz w:val="22"/>
            <w:shd w:val="clear" w:color="auto" w:fill="FFFFFF"/>
            <w:lang w:val="en"/>
          </w:rPr>
          <w:t xml:space="preserve">Jeronimo Martins Polska - owner of the </w:t>
        </w:r>
        <w:proofErr w:type="spellStart"/>
        <w:r>
          <w:rPr>
            <w:rStyle w:val="Hipercze"/>
            <w:rFonts w:cs="Arial"/>
            <w:color w:val="133C8A"/>
            <w:sz w:val="22"/>
            <w:shd w:val="clear" w:color="auto" w:fill="FFFFFF"/>
            <w:lang w:val="en"/>
          </w:rPr>
          <w:t>Biedronka</w:t>
        </w:r>
        <w:proofErr w:type="spellEnd"/>
        <w:r>
          <w:rPr>
            <w:rStyle w:val="Hipercze"/>
            <w:rFonts w:cs="Arial"/>
            <w:color w:val="133C8A"/>
            <w:sz w:val="22"/>
            <w:shd w:val="clear" w:color="auto" w:fill="FFFFFF"/>
            <w:lang w:val="en"/>
          </w:rPr>
          <w:t xml:space="preserve"> retail chain stores</w:t>
        </w:r>
      </w:hyperlink>
      <w:r>
        <w:rPr>
          <w:color w:val="3C4147"/>
          <w:sz w:val="22"/>
          <w:shd w:val="clear" w:color="auto" w:fill="FFFFFF"/>
          <w:lang w:val="en"/>
        </w:rPr>
        <w:t>. </w:t>
      </w:r>
      <w:r>
        <w:rPr>
          <w:color w:val="000000"/>
          <w:sz w:val="22"/>
          <w:shd w:val="clear" w:color="auto" w:fill="FFFFFF"/>
          <w:lang w:val="en"/>
        </w:rPr>
        <w:t>The company imposed unfair discounts on its contractors</w:t>
      </w:r>
      <w:r>
        <w:rPr>
          <w:lang w:val="en"/>
        </w:rPr>
        <w:t>.</w:t>
      </w:r>
      <w:r>
        <w:rPr>
          <w:color w:val="000000"/>
          <w:sz w:val="22"/>
          <w:shd w:val="clear" w:color="auto" w:fill="FFFFFF"/>
          <w:lang w:val="en"/>
        </w:rPr>
        <w:t xml:space="preserve"> In 2021, the President of </w:t>
      </w:r>
      <w:proofErr w:type="spellStart"/>
      <w:r>
        <w:rPr>
          <w:color w:val="000000"/>
          <w:sz w:val="22"/>
          <w:shd w:val="clear" w:color="auto" w:fill="FFFFFF"/>
          <w:lang w:val="en"/>
        </w:rPr>
        <w:t>UOKiK</w:t>
      </w:r>
      <w:proofErr w:type="spellEnd"/>
      <w:r>
        <w:rPr>
          <w:color w:val="000000"/>
          <w:sz w:val="22"/>
          <w:shd w:val="clear" w:color="auto" w:fill="FFFFFF"/>
          <w:lang w:val="en"/>
        </w:rPr>
        <w:t xml:space="preserve"> issued decisions pertaining to </w:t>
      </w:r>
      <w:hyperlink r:id="rId12" w:history="1">
        <w:proofErr w:type="spellStart"/>
        <w:r>
          <w:rPr>
            <w:rStyle w:val="Hipercze"/>
            <w:rFonts w:cs="Arial"/>
            <w:color w:val="000000"/>
            <w:sz w:val="22"/>
            <w:shd w:val="clear" w:color="auto" w:fill="FFFFFF"/>
            <w:lang w:val="en"/>
          </w:rPr>
          <w:t>Eurocash</w:t>
        </w:r>
        <w:proofErr w:type="spellEnd"/>
      </w:hyperlink>
      <w:r>
        <w:rPr>
          <w:color w:val="000000"/>
          <w:sz w:val="22"/>
          <w:shd w:val="clear" w:color="auto" w:fill="FFFFFF"/>
          <w:lang w:val="en"/>
        </w:rPr>
        <w:t>. The enterprise charged suppliers of agricultural and food products a number of additional and unjustified fees. Some of the services paid for by the counterparties were not performed at all while some should have been provided by the company under the signed agreement without additional remuneration. </w:t>
      </w:r>
      <w:r>
        <w:rPr>
          <w:rStyle w:val="Pogrubienie"/>
          <w:rFonts w:cs="Arial"/>
          <w:color w:val="000000"/>
          <w:sz w:val="22"/>
          <w:shd w:val="clear" w:color="auto" w:fill="FFFFFF"/>
          <w:lang w:val="en"/>
        </w:rPr>
        <w:t xml:space="preserve">In the same year, a decision was issued on </w:t>
      </w:r>
      <w:hyperlink r:id="rId13" w:history="1">
        <w:r>
          <w:rPr>
            <w:rStyle w:val="Hipercze"/>
            <w:rFonts w:cs="Arial"/>
            <w:color w:val="004183"/>
            <w:sz w:val="22"/>
            <w:shd w:val="clear" w:color="auto" w:fill="FFFFFF"/>
            <w:lang w:val="en"/>
          </w:rPr>
          <w:t>Kaufland Poland Markets</w:t>
        </w:r>
      </w:hyperlink>
      <w:r>
        <w:rPr>
          <w:color w:val="000000"/>
          <w:sz w:val="22"/>
          <w:shd w:val="clear" w:color="auto" w:fill="FFFFFF"/>
          <w:lang w:val="en"/>
        </w:rPr>
        <w:t xml:space="preserve"> </w:t>
      </w:r>
      <w:r>
        <w:rPr>
          <w:b/>
          <w:bCs/>
          <w:color w:val="000000"/>
          <w:sz w:val="22"/>
          <w:shd w:val="clear" w:color="auto" w:fill="FFFFFF"/>
          <w:lang w:val="en"/>
        </w:rPr>
        <w:t>practices.</w:t>
      </w:r>
      <w:r w:rsidR="00781747">
        <w:rPr>
          <w:b/>
          <w:bCs/>
          <w:color w:val="000000"/>
          <w:sz w:val="22"/>
          <w:shd w:val="clear" w:color="auto" w:fill="FFFFFF"/>
          <w:lang w:val="en"/>
        </w:rPr>
        <w:t xml:space="preserve"> </w:t>
      </w:r>
      <w:r>
        <w:rPr>
          <w:color w:val="000000"/>
          <w:sz w:val="22"/>
          <w:shd w:val="clear" w:color="auto" w:fill="FFFFFF"/>
          <w:lang w:val="en"/>
        </w:rPr>
        <w:t>The company</w:t>
      </w:r>
      <w:r>
        <w:rPr>
          <w:b/>
          <w:bCs/>
          <w:color w:val="000000"/>
          <w:sz w:val="22"/>
          <w:shd w:val="clear" w:color="auto" w:fill="FFFFFF"/>
          <w:lang w:val="en"/>
        </w:rPr>
        <w:t xml:space="preserve"> </w:t>
      </w:r>
      <w:r>
        <w:rPr>
          <w:rStyle w:val="Pogrubienie"/>
          <w:rFonts w:cs="Arial"/>
          <w:color w:val="000000"/>
          <w:sz w:val="22"/>
          <w:shd w:val="clear" w:color="auto" w:fill="FFFFFF"/>
          <w:lang w:val="en"/>
        </w:rPr>
        <w:t xml:space="preserve">required suppliers to reduce the price of agricultural and food products after they had already been sold. In his another decision, the President of </w:t>
      </w:r>
      <w:proofErr w:type="spellStart"/>
      <w:r>
        <w:rPr>
          <w:rStyle w:val="Pogrubienie"/>
          <w:rFonts w:cs="Arial"/>
          <w:color w:val="000000"/>
          <w:sz w:val="22"/>
          <w:shd w:val="clear" w:color="auto" w:fill="FFFFFF"/>
          <w:lang w:val="en"/>
        </w:rPr>
        <w:t>UOK</w:t>
      </w:r>
      <w:r w:rsidR="00781747">
        <w:rPr>
          <w:rStyle w:val="Pogrubienie"/>
          <w:rFonts w:cs="Arial"/>
          <w:color w:val="000000"/>
          <w:sz w:val="22"/>
          <w:shd w:val="clear" w:color="auto" w:fill="FFFFFF"/>
          <w:lang w:val="en"/>
        </w:rPr>
        <w:t>i</w:t>
      </w:r>
      <w:r>
        <w:rPr>
          <w:rStyle w:val="Pogrubienie"/>
          <w:rFonts w:cs="Arial"/>
          <w:color w:val="000000"/>
          <w:sz w:val="22"/>
          <w:shd w:val="clear" w:color="auto" w:fill="FFFFFF"/>
          <w:lang w:val="en"/>
        </w:rPr>
        <w:t>K</w:t>
      </w:r>
      <w:proofErr w:type="spellEnd"/>
      <w:r>
        <w:rPr>
          <w:rStyle w:val="Pogrubienie"/>
          <w:rFonts w:cs="Arial"/>
          <w:color w:val="000000"/>
          <w:sz w:val="22"/>
          <w:shd w:val="clear" w:color="auto" w:fill="FFFFFF"/>
          <w:lang w:val="en"/>
        </w:rPr>
        <w:t xml:space="preserve"> obliged</w:t>
      </w:r>
      <w:r w:rsidR="00781747">
        <w:rPr>
          <w:rStyle w:val="Pogrubienie"/>
          <w:rFonts w:cs="Arial"/>
          <w:color w:val="000000"/>
          <w:sz w:val="22"/>
          <w:shd w:val="clear" w:color="auto" w:fill="FFFFFF"/>
          <w:lang w:val="en"/>
        </w:rPr>
        <w:t xml:space="preserve"> </w:t>
      </w:r>
      <w:r>
        <w:rPr>
          <w:color w:val="000000"/>
          <w:sz w:val="22"/>
          <w:shd w:val="clear" w:color="auto" w:fill="FFFFFF"/>
          <w:lang w:val="en"/>
        </w:rPr>
        <w:t xml:space="preserve">the company </w:t>
      </w:r>
      <w:hyperlink r:id="rId14" w:history="1">
        <w:r>
          <w:rPr>
            <w:rStyle w:val="Hipercze"/>
            <w:rFonts w:cs="Arial"/>
            <w:color w:val="004183"/>
            <w:sz w:val="22"/>
            <w:shd w:val="clear" w:color="auto" w:fill="FFFFFF"/>
            <w:lang w:val="en"/>
          </w:rPr>
          <w:t>SCA PR</w:t>
        </w:r>
      </w:hyperlink>
      <w:r>
        <w:rPr>
          <w:color w:val="000000"/>
          <w:sz w:val="22"/>
          <w:shd w:val="clear" w:color="auto" w:fill="FFFFFF"/>
          <w:lang w:val="en"/>
        </w:rPr>
        <w:t xml:space="preserve">, responsible for purchasing at the </w:t>
      </w:r>
      <w:proofErr w:type="spellStart"/>
      <w:r>
        <w:rPr>
          <w:color w:val="000000"/>
          <w:sz w:val="22"/>
          <w:shd w:val="clear" w:color="auto" w:fill="FFFFFF"/>
          <w:lang w:val="en"/>
        </w:rPr>
        <w:t>Intermarche</w:t>
      </w:r>
      <w:proofErr w:type="spellEnd"/>
      <w:r>
        <w:rPr>
          <w:color w:val="000000"/>
          <w:sz w:val="22"/>
          <w:shd w:val="clear" w:color="auto" w:fill="FFFFFF"/>
          <w:lang w:val="en"/>
        </w:rPr>
        <w:t xml:space="preserve"> chain, to change practices unfavorable to suppliers of agri-food products. The challenged practices concerned the establishment of the rules of cooperation during its term and obtaining discounts despite failure to meet the conditions stipulated in the agreement. As a result of the actions taken, the company will amend the agreements and will give back the unfairly collected discounts to the contractors.</w:t>
      </w:r>
      <w:r>
        <w:rPr>
          <w:sz w:val="22"/>
          <w:lang w:val="en"/>
        </w:rPr>
        <w:t xml:space="preserve"> In turn, at the end of 2023 the President of </w:t>
      </w:r>
      <w:proofErr w:type="spellStart"/>
      <w:r>
        <w:rPr>
          <w:sz w:val="22"/>
          <w:lang w:val="en"/>
        </w:rPr>
        <w:t>UOKiK</w:t>
      </w:r>
      <w:proofErr w:type="spellEnd"/>
      <w:r>
        <w:rPr>
          <w:sz w:val="22"/>
          <w:lang w:val="en"/>
        </w:rPr>
        <w:t xml:space="preserve"> issued a decision regarding </w:t>
      </w:r>
      <w:hyperlink r:id="rId15" w:history="1">
        <w:r>
          <w:rPr>
            <w:rStyle w:val="Hipercze"/>
            <w:sz w:val="22"/>
            <w:lang w:val="en"/>
          </w:rPr>
          <w:t>Auchan Polska</w:t>
        </w:r>
      </w:hyperlink>
      <w:r>
        <w:rPr>
          <w:sz w:val="22"/>
          <w:lang w:val="en"/>
        </w:rPr>
        <w:t xml:space="preserve">. He considered it unfair to charge suppliers of agri-food items for transporting products from central warehouses to Auchan chain stores. For this practice, the President of </w:t>
      </w:r>
      <w:proofErr w:type="spellStart"/>
      <w:r>
        <w:rPr>
          <w:sz w:val="22"/>
          <w:lang w:val="en"/>
        </w:rPr>
        <w:t>UOK</w:t>
      </w:r>
      <w:r w:rsidR="00781747">
        <w:rPr>
          <w:sz w:val="22"/>
          <w:lang w:val="en"/>
        </w:rPr>
        <w:t>i</w:t>
      </w:r>
      <w:r>
        <w:rPr>
          <w:sz w:val="22"/>
          <w:lang w:val="en"/>
        </w:rPr>
        <w:t>K</w:t>
      </w:r>
      <w:proofErr w:type="spellEnd"/>
      <w:r>
        <w:rPr>
          <w:sz w:val="22"/>
          <w:lang w:val="en"/>
        </w:rPr>
        <w:t xml:space="preserve"> imposed a fine of more than PLN 87 million. </w:t>
      </w:r>
    </w:p>
    <w:p w14:paraId="7415BB34" w14:textId="77777777" w:rsidR="00BF4D89" w:rsidRDefault="00BF4D89" w:rsidP="003902F5">
      <w:pPr>
        <w:spacing w:line="360" w:lineRule="auto"/>
        <w:jc w:val="both"/>
        <w:rPr>
          <w:bCs/>
          <w:sz w:val="22"/>
        </w:rPr>
      </w:pPr>
    </w:p>
    <w:p w14:paraId="5156A546" w14:textId="7CD4EBA2" w:rsidR="00606F5A" w:rsidRPr="0070192C" w:rsidRDefault="00606F5A" w:rsidP="0070192C">
      <w:pPr>
        <w:spacing w:after="240" w:line="360" w:lineRule="auto"/>
        <w:jc w:val="both"/>
        <w:rPr>
          <w:b/>
          <w:sz w:val="22"/>
        </w:rPr>
      </w:pPr>
      <w:r>
        <w:rPr>
          <w:b/>
          <w:bCs/>
          <w:sz w:val="22"/>
          <w:lang w:val="en"/>
        </w:rPr>
        <w:t>List of organizations that received the survey</w:t>
      </w:r>
    </w:p>
    <w:p w14:paraId="569E08B0" w14:textId="0BD51869"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1. </w:t>
      </w:r>
      <w:proofErr w:type="spellStart"/>
      <w:r>
        <w:rPr>
          <w:rFonts w:ascii="Trebuchet MS" w:hAnsi="Trebuchet MS" w:cs="Calibri"/>
          <w:color w:val="000000"/>
          <w:sz w:val="22"/>
          <w:szCs w:val="22"/>
          <w:lang w:val="en"/>
        </w:rPr>
        <w:t>Krajowy</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Związek</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Spółdzielni</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Mleczarskich-Związek</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Rewizyjny</w:t>
      </w:r>
      <w:proofErr w:type="spellEnd"/>
    </w:p>
    <w:p w14:paraId="07C01C9C"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2. </w:t>
      </w:r>
      <w:proofErr w:type="spellStart"/>
      <w:r>
        <w:rPr>
          <w:rFonts w:ascii="Trebuchet MS" w:hAnsi="Trebuchet MS" w:cs="Calibri"/>
          <w:color w:val="000000"/>
          <w:sz w:val="22"/>
          <w:szCs w:val="22"/>
          <w:lang w:val="en"/>
        </w:rPr>
        <w:t>Polska</w:t>
      </w:r>
      <w:proofErr w:type="spellEnd"/>
      <w:r>
        <w:rPr>
          <w:rFonts w:ascii="Trebuchet MS" w:hAnsi="Trebuchet MS" w:cs="Calibri"/>
          <w:color w:val="000000"/>
          <w:sz w:val="22"/>
          <w:szCs w:val="22"/>
          <w:lang w:val="en"/>
        </w:rPr>
        <w:t xml:space="preserve"> Izba </w:t>
      </w:r>
      <w:proofErr w:type="spellStart"/>
      <w:r>
        <w:rPr>
          <w:rFonts w:ascii="Trebuchet MS" w:hAnsi="Trebuchet MS" w:cs="Calibri"/>
          <w:color w:val="000000"/>
          <w:sz w:val="22"/>
          <w:szCs w:val="22"/>
          <w:lang w:val="en"/>
        </w:rPr>
        <w:t>Mleka</w:t>
      </w:r>
      <w:proofErr w:type="spellEnd"/>
    </w:p>
    <w:p w14:paraId="701649E3"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lastRenderedPageBreak/>
        <w:t xml:space="preserve">3. </w:t>
      </w:r>
      <w:proofErr w:type="spellStart"/>
      <w:r>
        <w:rPr>
          <w:rFonts w:ascii="Trebuchet MS" w:hAnsi="Trebuchet MS" w:cs="Calibri"/>
          <w:color w:val="000000"/>
          <w:sz w:val="22"/>
          <w:szCs w:val="22"/>
          <w:lang w:val="en"/>
        </w:rPr>
        <w:t>Związek</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Polskich</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Przetwórców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Mleka</w:t>
      </w:r>
      <w:proofErr w:type="spellEnd"/>
    </w:p>
    <w:p w14:paraId="221D72AB"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4. </w:t>
      </w:r>
      <w:proofErr w:type="spellStart"/>
      <w:r>
        <w:rPr>
          <w:rFonts w:ascii="Trebuchet MS" w:hAnsi="Trebuchet MS" w:cs="Calibri"/>
          <w:color w:val="000000"/>
          <w:sz w:val="22"/>
          <w:szCs w:val="22"/>
          <w:lang w:val="en"/>
        </w:rPr>
        <w:t>Związek</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Polskie</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Mięso</w:t>
      </w:r>
      <w:proofErr w:type="spellEnd"/>
    </w:p>
    <w:p w14:paraId="5EC4BE7F"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5. </w:t>
      </w:r>
      <w:proofErr w:type="spellStart"/>
      <w:r>
        <w:rPr>
          <w:rFonts w:ascii="Trebuchet MS" w:hAnsi="Trebuchet MS" w:cs="Calibri"/>
          <w:color w:val="000000"/>
          <w:sz w:val="22"/>
          <w:szCs w:val="22"/>
          <w:lang w:val="en"/>
        </w:rPr>
        <w:t>Unia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Producentów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i</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Pracodawców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Przemysłu</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Mięsnego</w:t>
      </w:r>
      <w:proofErr w:type="spellEnd"/>
    </w:p>
    <w:p w14:paraId="3CCCE6B4"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6. </w:t>
      </w:r>
      <w:proofErr w:type="spellStart"/>
      <w:r>
        <w:rPr>
          <w:rFonts w:ascii="Trebuchet MS" w:hAnsi="Trebuchet MS" w:cs="Calibri"/>
          <w:color w:val="000000"/>
          <w:sz w:val="22"/>
          <w:szCs w:val="22"/>
          <w:lang w:val="en"/>
        </w:rPr>
        <w:t>Federacja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Grup</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i</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Producentów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Wołowina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Polska</w:t>
      </w:r>
      <w:proofErr w:type="spellEnd"/>
    </w:p>
    <w:p w14:paraId="1BBB55B1"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7. </w:t>
      </w:r>
      <w:proofErr w:type="spellStart"/>
      <w:r>
        <w:rPr>
          <w:rFonts w:ascii="Trebuchet MS" w:hAnsi="Trebuchet MS" w:cs="Calibri"/>
          <w:color w:val="000000"/>
          <w:sz w:val="22"/>
          <w:szCs w:val="22"/>
          <w:lang w:val="en"/>
        </w:rPr>
        <w:t>Stowarzyszenie</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Rzeźników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i</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Wędliniarzy</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Rzeczypospolitej</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Polskiej</w:t>
      </w:r>
      <w:proofErr w:type="spellEnd"/>
    </w:p>
    <w:p w14:paraId="7CD33A05"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8. </w:t>
      </w:r>
      <w:proofErr w:type="spellStart"/>
      <w:r>
        <w:rPr>
          <w:rFonts w:ascii="Trebuchet MS" w:hAnsi="Trebuchet MS" w:cs="Calibri"/>
          <w:color w:val="000000"/>
          <w:sz w:val="22"/>
          <w:szCs w:val="22"/>
          <w:lang w:val="en"/>
        </w:rPr>
        <w:t>Polski</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Związek</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Zrzeszeń</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Hodowców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i</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Producentów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Drobiu</w:t>
      </w:r>
      <w:proofErr w:type="spellEnd"/>
    </w:p>
    <w:p w14:paraId="4E65C009"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9. </w:t>
      </w:r>
      <w:proofErr w:type="spellStart"/>
      <w:r>
        <w:rPr>
          <w:rFonts w:ascii="Trebuchet MS" w:hAnsi="Trebuchet MS" w:cs="Calibri"/>
          <w:color w:val="000000"/>
          <w:sz w:val="22"/>
          <w:szCs w:val="22"/>
          <w:lang w:val="en"/>
        </w:rPr>
        <w:t>Poldrób</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Ogólnopolski</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Związek</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Producentów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Drobiu</w:t>
      </w:r>
      <w:proofErr w:type="spellEnd"/>
    </w:p>
    <w:p w14:paraId="3084FA9A"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10. </w:t>
      </w:r>
      <w:proofErr w:type="spellStart"/>
      <w:r>
        <w:rPr>
          <w:rFonts w:ascii="Trebuchet MS" w:hAnsi="Trebuchet MS" w:cs="Calibri"/>
          <w:color w:val="000000"/>
          <w:sz w:val="22"/>
          <w:szCs w:val="22"/>
          <w:lang w:val="en"/>
        </w:rPr>
        <w:t>Krajowa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Federacja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Hodowców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Drobiu</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i</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Producentów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Jaj</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Krajowa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Federacja</w:t>
      </w:r>
      <w:proofErr w:type="spellEnd"/>
    </w:p>
    <w:p w14:paraId="788EBDE8"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proofErr w:type="spellStart"/>
      <w:r>
        <w:rPr>
          <w:rFonts w:ascii="Trebuchet MS" w:hAnsi="Trebuchet MS" w:cs="Calibri"/>
          <w:color w:val="000000"/>
          <w:sz w:val="22"/>
          <w:szCs w:val="22"/>
          <w:lang w:val="en"/>
        </w:rPr>
        <w:t>Drobiarska</w:t>
      </w:r>
      <w:proofErr w:type="spellEnd"/>
      <w:r>
        <w:rPr>
          <w:rFonts w:ascii="Trebuchet MS" w:hAnsi="Trebuchet MS" w:cs="Calibri"/>
          <w:color w:val="000000"/>
          <w:sz w:val="22"/>
          <w:szCs w:val="22"/>
          <w:lang w:val="en"/>
        </w:rPr>
        <w:t>)</w:t>
      </w:r>
    </w:p>
    <w:p w14:paraId="171876ED"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11. </w:t>
      </w:r>
      <w:proofErr w:type="spellStart"/>
      <w:r>
        <w:rPr>
          <w:rFonts w:ascii="Trebuchet MS" w:hAnsi="Trebuchet MS" w:cs="Calibri"/>
          <w:color w:val="000000"/>
          <w:sz w:val="22"/>
          <w:szCs w:val="22"/>
          <w:lang w:val="en"/>
        </w:rPr>
        <w:t>Krajowa</w:t>
      </w:r>
      <w:proofErr w:type="spellEnd"/>
      <w:r>
        <w:rPr>
          <w:rFonts w:ascii="Trebuchet MS" w:hAnsi="Trebuchet MS" w:cs="Calibri"/>
          <w:color w:val="000000"/>
          <w:sz w:val="22"/>
          <w:szCs w:val="22"/>
          <w:lang w:val="en"/>
        </w:rPr>
        <w:t xml:space="preserve"> Rada </w:t>
      </w:r>
      <w:proofErr w:type="spellStart"/>
      <w:r>
        <w:rPr>
          <w:rFonts w:ascii="Trebuchet MS" w:hAnsi="Trebuchet MS" w:cs="Calibri"/>
          <w:color w:val="000000"/>
          <w:sz w:val="22"/>
          <w:szCs w:val="22"/>
          <w:lang w:val="en"/>
        </w:rPr>
        <w:t>Drobiarstwa</w:t>
      </w:r>
      <w:proofErr w:type="spellEnd"/>
      <w:r>
        <w:rPr>
          <w:rFonts w:ascii="Trebuchet MS" w:hAnsi="Trebuchet MS" w:cs="Calibri"/>
          <w:color w:val="000000"/>
          <w:sz w:val="22"/>
          <w:szCs w:val="22"/>
          <w:lang w:val="en"/>
        </w:rPr>
        <w:t xml:space="preserve">-Izba </w:t>
      </w:r>
      <w:proofErr w:type="spellStart"/>
      <w:r>
        <w:rPr>
          <w:rFonts w:ascii="Trebuchet MS" w:hAnsi="Trebuchet MS" w:cs="Calibri"/>
          <w:color w:val="000000"/>
          <w:sz w:val="22"/>
          <w:szCs w:val="22"/>
          <w:lang w:val="en"/>
        </w:rPr>
        <w:t>Gospodarcza</w:t>
      </w:r>
      <w:proofErr w:type="spellEnd"/>
      <w:r>
        <w:rPr>
          <w:rFonts w:ascii="Trebuchet MS" w:hAnsi="Trebuchet MS" w:cs="Calibri"/>
          <w:color w:val="000000"/>
          <w:sz w:val="22"/>
          <w:szCs w:val="22"/>
          <w:lang w:val="en"/>
        </w:rPr>
        <w:t xml:space="preserve"> w </w:t>
      </w:r>
      <w:proofErr w:type="spellStart"/>
      <w:r>
        <w:rPr>
          <w:rFonts w:ascii="Trebuchet MS" w:hAnsi="Trebuchet MS" w:cs="Calibri"/>
          <w:color w:val="000000"/>
          <w:sz w:val="22"/>
          <w:szCs w:val="22"/>
          <w:lang w:val="en"/>
        </w:rPr>
        <w:t>Warszawie</w:t>
      </w:r>
      <w:proofErr w:type="spellEnd"/>
    </w:p>
    <w:p w14:paraId="20972F80"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12. </w:t>
      </w:r>
      <w:proofErr w:type="spellStart"/>
      <w:r>
        <w:rPr>
          <w:rFonts w:ascii="Trebuchet MS" w:hAnsi="Trebuchet MS" w:cs="Calibri"/>
          <w:color w:val="000000"/>
          <w:sz w:val="22"/>
          <w:szCs w:val="22"/>
          <w:lang w:val="en"/>
        </w:rPr>
        <w:t>Związek</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Producentów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Ryb</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Organizacja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Producentów</w:t>
      </w:r>
      <w:proofErr w:type="spellEnd"/>
    </w:p>
    <w:p w14:paraId="63060D53"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13. Polski Karp Sp. z </w:t>
      </w:r>
      <w:proofErr w:type="spellStart"/>
      <w:r>
        <w:rPr>
          <w:rFonts w:ascii="Trebuchet MS" w:hAnsi="Trebuchet MS" w:cs="Calibri"/>
          <w:color w:val="000000"/>
          <w:sz w:val="22"/>
          <w:szCs w:val="22"/>
          <w:lang w:val="en"/>
        </w:rPr>
        <w:t>o.o</w:t>
      </w:r>
      <w:proofErr w:type="spellEnd"/>
      <w:r>
        <w:rPr>
          <w:rFonts w:ascii="Trebuchet MS" w:hAnsi="Trebuchet MS" w:cs="Calibri"/>
          <w:color w:val="000000"/>
          <w:sz w:val="22"/>
          <w:szCs w:val="22"/>
          <w:lang w:val="en"/>
        </w:rPr>
        <w:t xml:space="preserve">. - </w:t>
      </w:r>
      <w:proofErr w:type="spellStart"/>
      <w:r>
        <w:rPr>
          <w:rFonts w:ascii="Trebuchet MS" w:hAnsi="Trebuchet MS" w:cs="Calibri"/>
          <w:color w:val="000000"/>
          <w:sz w:val="22"/>
          <w:szCs w:val="22"/>
          <w:lang w:val="en"/>
        </w:rPr>
        <w:t>Organizacja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Producentów</w:t>
      </w:r>
      <w:proofErr w:type="spellEnd"/>
    </w:p>
    <w:p w14:paraId="7A3A2275"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14. </w:t>
      </w:r>
      <w:proofErr w:type="spellStart"/>
      <w:r>
        <w:rPr>
          <w:rFonts w:ascii="Trebuchet MS" w:hAnsi="Trebuchet MS" w:cs="Calibri"/>
          <w:color w:val="000000"/>
          <w:sz w:val="22"/>
          <w:szCs w:val="22"/>
          <w:lang w:val="en"/>
        </w:rPr>
        <w:t>Krajowy</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Związek</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Grup</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Producentów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Owoców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i</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Warzyw</w:t>
      </w:r>
      <w:proofErr w:type="spellEnd"/>
      <w:r>
        <w:rPr>
          <w:rFonts w:ascii="Trebuchet MS" w:hAnsi="Trebuchet MS" w:cs="Calibri"/>
          <w:color w:val="000000"/>
          <w:sz w:val="22"/>
          <w:szCs w:val="22"/>
          <w:lang w:val="en"/>
        </w:rPr>
        <w:t xml:space="preserve"> - </w:t>
      </w:r>
      <w:proofErr w:type="spellStart"/>
      <w:r>
        <w:rPr>
          <w:rFonts w:ascii="Trebuchet MS" w:hAnsi="Trebuchet MS" w:cs="Calibri"/>
          <w:color w:val="000000"/>
          <w:sz w:val="22"/>
          <w:szCs w:val="22"/>
          <w:lang w:val="en"/>
        </w:rPr>
        <w:t>Spółdzielnia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Osób</w:t>
      </w:r>
      <w:proofErr w:type="spellEnd"/>
    </w:p>
    <w:p w14:paraId="2348E5A1"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proofErr w:type="spellStart"/>
      <w:r>
        <w:rPr>
          <w:rFonts w:ascii="Trebuchet MS" w:hAnsi="Trebuchet MS" w:cs="Calibri"/>
          <w:color w:val="000000"/>
          <w:sz w:val="22"/>
          <w:szCs w:val="22"/>
          <w:lang w:val="en"/>
        </w:rPr>
        <w:t>Prawnych</w:t>
      </w:r>
      <w:proofErr w:type="spellEnd"/>
    </w:p>
    <w:p w14:paraId="3E9E2688"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15. </w:t>
      </w:r>
      <w:proofErr w:type="spellStart"/>
      <w:r>
        <w:rPr>
          <w:rFonts w:ascii="Trebuchet MS" w:hAnsi="Trebuchet MS" w:cs="Calibri"/>
          <w:color w:val="000000"/>
          <w:sz w:val="22"/>
          <w:szCs w:val="22"/>
          <w:lang w:val="en"/>
        </w:rPr>
        <w:t>Stowarzyszenie</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Krajowa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Unia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Producentów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Soków</w:t>
      </w:r>
      <w:proofErr w:type="spellEnd"/>
    </w:p>
    <w:p w14:paraId="54390F77"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16. </w:t>
      </w:r>
      <w:proofErr w:type="spellStart"/>
      <w:r>
        <w:rPr>
          <w:rFonts w:ascii="Trebuchet MS" w:hAnsi="Trebuchet MS" w:cs="Calibri"/>
          <w:color w:val="000000"/>
          <w:sz w:val="22"/>
          <w:szCs w:val="22"/>
          <w:lang w:val="en"/>
        </w:rPr>
        <w:t>Ogólnopolski</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Związek</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Producentów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Warzyw</w:t>
      </w:r>
      <w:proofErr w:type="spellEnd"/>
    </w:p>
    <w:p w14:paraId="2C131CD3"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17. UNIA OWOCOWA </w:t>
      </w:r>
      <w:proofErr w:type="spellStart"/>
      <w:r>
        <w:rPr>
          <w:rFonts w:ascii="Trebuchet MS" w:hAnsi="Trebuchet MS" w:cs="Calibri"/>
          <w:color w:val="000000"/>
          <w:sz w:val="22"/>
          <w:szCs w:val="22"/>
          <w:lang w:val="en"/>
        </w:rPr>
        <w:t>Stowarzyszenie</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Polskich</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Dystrybutorów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Owoców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i</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Warzyw</w:t>
      </w:r>
      <w:proofErr w:type="spellEnd"/>
    </w:p>
    <w:p w14:paraId="7445A743"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18. </w:t>
      </w:r>
      <w:proofErr w:type="spellStart"/>
      <w:r>
        <w:rPr>
          <w:rFonts w:ascii="Trebuchet MS" w:hAnsi="Trebuchet MS" w:cs="Calibri"/>
          <w:color w:val="000000"/>
          <w:sz w:val="22"/>
          <w:szCs w:val="22"/>
          <w:lang w:val="en"/>
        </w:rPr>
        <w:t>Stowarzyszenie</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Polskich</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Producentów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Ziemniaków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i</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Warzyw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Unia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Warzywno-Ziemniaczana</w:t>
      </w:r>
      <w:proofErr w:type="spellEnd"/>
    </w:p>
    <w:p w14:paraId="2F2EA2A9"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19. </w:t>
      </w:r>
      <w:proofErr w:type="spellStart"/>
      <w:r>
        <w:rPr>
          <w:rFonts w:ascii="Trebuchet MS" w:hAnsi="Trebuchet MS" w:cs="Calibri"/>
          <w:color w:val="000000"/>
          <w:sz w:val="22"/>
          <w:szCs w:val="22"/>
          <w:lang w:val="en"/>
        </w:rPr>
        <w:t>Polska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Federacja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Ziemniaka</w:t>
      </w:r>
      <w:proofErr w:type="spellEnd"/>
    </w:p>
    <w:p w14:paraId="2B2307D6"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20. Stowarzyszenie Polski Ziemniak</w:t>
      </w:r>
    </w:p>
    <w:p w14:paraId="79F0596E"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21. </w:t>
      </w:r>
      <w:proofErr w:type="spellStart"/>
      <w:r>
        <w:rPr>
          <w:rFonts w:ascii="Trebuchet MS" w:hAnsi="Trebuchet MS" w:cs="Calibri"/>
          <w:color w:val="000000"/>
          <w:sz w:val="22"/>
          <w:szCs w:val="22"/>
          <w:lang w:val="en"/>
        </w:rPr>
        <w:t>Polska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Federacja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Producentów</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Żywności</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Związek</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Pracodawców</w:t>
      </w:r>
      <w:proofErr w:type="spellEnd"/>
    </w:p>
    <w:p w14:paraId="14A3D61D"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lastRenderedPageBreak/>
        <w:t xml:space="preserve">22. </w:t>
      </w:r>
      <w:proofErr w:type="spellStart"/>
      <w:r>
        <w:rPr>
          <w:rFonts w:ascii="Trebuchet MS" w:hAnsi="Trebuchet MS" w:cs="Calibri"/>
          <w:color w:val="000000"/>
          <w:sz w:val="22"/>
          <w:szCs w:val="22"/>
          <w:lang w:val="en"/>
        </w:rPr>
        <w:t>Polska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Federacja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Rolna</w:t>
      </w:r>
      <w:proofErr w:type="spellEnd"/>
    </w:p>
    <w:p w14:paraId="6C59C177"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23. </w:t>
      </w:r>
      <w:proofErr w:type="spellStart"/>
      <w:r>
        <w:rPr>
          <w:rFonts w:ascii="Trebuchet MS" w:hAnsi="Trebuchet MS" w:cs="Calibri"/>
          <w:color w:val="000000"/>
          <w:sz w:val="22"/>
          <w:szCs w:val="22"/>
          <w:lang w:val="en"/>
        </w:rPr>
        <w:t>Federacja</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Gospodarki</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Żywnościowej</w:t>
      </w:r>
      <w:proofErr w:type="spellEnd"/>
      <w:r>
        <w:rPr>
          <w:rFonts w:ascii="Trebuchet MS" w:hAnsi="Trebuchet MS" w:cs="Calibri"/>
          <w:color w:val="000000"/>
          <w:sz w:val="22"/>
          <w:szCs w:val="22"/>
          <w:lang w:val="en"/>
        </w:rPr>
        <w:t xml:space="preserve"> RP</w:t>
      </w:r>
    </w:p>
    <w:p w14:paraId="4A5FF581" w14:textId="77777777" w:rsidR="0070192C" w:rsidRPr="0070192C" w:rsidRDefault="0070192C" w:rsidP="0070192C">
      <w:pPr>
        <w:pStyle w:val="NormalnyWeb"/>
        <w:shd w:val="clear" w:color="auto" w:fill="FFFFFF"/>
        <w:spacing w:before="0" w:beforeAutospacing="0" w:after="240" w:afterAutospacing="0" w:line="360" w:lineRule="auto"/>
        <w:rPr>
          <w:rFonts w:ascii="Trebuchet MS" w:hAnsi="Trebuchet MS" w:cs="Calibri"/>
          <w:color w:val="000000"/>
          <w:sz w:val="22"/>
          <w:szCs w:val="22"/>
        </w:rPr>
      </w:pPr>
      <w:r>
        <w:rPr>
          <w:rFonts w:ascii="Trebuchet MS" w:hAnsi="Trebuchet MS" w:cs="Calibri"/>
          <w:color w:val="000000"/>
          <w:sz w:val="22"/>
          <w:szCs w:val="22"/>
          <w:lang w:val="en"/>
        </w:rPr>
        <w:t xml:space="preserve">24. </w:t>
      </w:r>
      <w:proofErr w:type="spellStart"/>
      <w:r>
        <w:rPr>
          <w:rFonts w:ascii="Trebuchet MS" w:hAnsi="Trebuchet MS" w:cs="Calibri"/>
          <w:color w:val="000000"/>
          <w:sz w:val="22"/>
          <w:szCs w:val="22"/>
          <w:lang w:val="en"/>
        </w:rPr>
        <w:t>Stowarzyszenie</w:t>
      </w:r>
      <w:proofErr w:type="spellEnd"/>
      <w:r>
        <w:rPr>
          <w:rFonts w:ascii="Trebuchet MS" w:hAnsi="Trebuchet MS" w:cs="Calibri"/>
          <w:color w:val="000000"/>
          <w:sz w:val="22"/>
          <w:szCs w:val="22"/>
          <w:lang w:val="en"/>
        </w:rPr>
        <w:t xml:space="preserve"> </w:t>
      </w:r>
      <w:proofErr w:type="spellStart"/>
      <w:r>
        <w:rPr>
          <w:rFonts w:ascii="Trebuchet MS" w:hAnsi="Trebuchet MS" w:cs="Calibri"/>
          <w:color w:val="000000"/>
          <w:sz w:val="22"/>
          <w:szCs w:val="22"/>
          <w:lang w:val="en"/>
        </w:rPr>
        <w:t>Polska</w:t>
      </w:r>
      <w:proofErr w:type="spellEnd"/>
      <w:r>
        <w:rPr>
          <w:rFonts w:ascii="Trebuchet MS" w:hAnsi="Trebuchet MS" w:cs="Calibri"/>
          <w:color w:val="000000"/>
          <w:sz w:val="22"/>
          <w:szCs w:val="22"/>
          <w:lang w:val="en"/>
        </w:rPr>
        <w:t xml:space="preserve"> Izba </w:t>
      </w:r>
      <w:proofErr w:type="spellStart"/>
      <w:r>
        <w:rPr>
          <w:rFonts w:ascii="Trebuchet MS" w:hAnsi="Trebuchet MS" w:cs="Calibri"/>
          <w:color w:val="000000"/>
          <w:sz w:val="22"/>
          <w:szCs w:val="22"/>
          <w:lang w:val="en"/>
        </w:rPr>
        <w:t>Miodu</w:t>
      </w:r>
      <w:proofErr w:type="spellEnd"/>
      <w:r>
        <w:rPr>
          <w:rFonts w:ascii="Trebuchet MS" w:hAnsi="Trebuchet MS" w:cs="Calibri"/>
          <w:color w:val="000000"/>
          <w:sz w:val="22"/>
          <w:szCs w:val="22"/>
          <w:lang w:val="en"/>
        </w:rPr>
        <w:t xml:space="preserve"> z </w:t>
      </w:r>
      <w:proofErr w:type="spellStart"/>
      <w:r>
        <w:rPr>
          <w:rFonts w:ascii="Trebuchet MS" w:hAnsi="Trebuchet MS" w:cs="Calibri"/>
          <w:color w:val="000000"/>
          <w:sz w:val="22"/>
          <w:szCs w:val="22"/>
          <w:lang w:val="en"/>
        </w:rPr>
        <w:t>siedzibą</w:t>
      </w:r>
      <w:proofErr w:type="spellEnd"/>
      <w:r>
        <w:rPr>
          <w:rFonts w:ascii="Trebuchet MS" w:hAnsi="Trebuchet MS" w:cs="Calibri"/>
          <w:color w:val="000000"/>
          <w:sz w:val="22"/>
          <w:szCs w:val="22"/>
          <w:lang w:val="en"/>
        </w:rPr>
        <w:t xml:space="preserve"> w </w:t>
      </w:r>
      <w:proofErr w:type="spellStart"/>
      <w:r>
        <w:rPr>
          <w:rFonts w:ascii="Trebuchet MS" w:hAnsi="Trebuchet MS" w:cs="Calibri"/>
          <w:color w:val="000000"/>
          <w:sz w:val="22"/>
          <w:szCs w:val="22"/>
          <w:lang w:val="en"/>
        </w:rPr>
        <w:t>Toruniu</w:t>
      </w:r>
      <w:proofErr w:type="spellEnd"/>
    </w:p>
    <w:p w14:paraId="0F60A0AA" w14:textId="77777777" w:rsidR="0070192C" w:rsidRPr="0070192C" w:rsidRDefault="0070192C" w:rsidP="0070192C">
      <w:pPr>
        <w:spacing w:after="240" w:line="360" w:lineRule="auto"/>
        <w:jc w:val="both"/>
        <w:rPr>
          <w:b/>
          <w:sz w:val="22"/>
        </w:rPr>
      </w:pPr>
    </w:p>
    <w:p w14:paraId="14930F31" w14:textId="77777777" w:rsidR="00606F5A" w:rsidRPr="00606F5A" w:rsidRDefault="00606F5A" w:rsidP="003902F5">
      <w:pPr>
        <w:spacing w:line="360" w:lineRule="auto"/>
        <w:jc w:val="both"/>
        <w:rPr>
          <w:b/>
          <w:sz w:val="22"/>
        </w:rPr>
      </w:pPr>
    </w:p>
    <w:p w14:paraId="6DF765C3" w14:textId="77777777" w:rsidR="00F50A35" w:rsidRDefault="00F50A35" w:rsidP="00F50A35">
      <w:pPr>
        <w:pStyle w:val="NormalnyWeb"/>
        <w:spacing w:before="0" w:beforeAutospacing="0" w:after="240" w:afterAutospacing="0" w:line="360" w:lineRule="auto"/>
        <w:jc w:val="both"/>
        <w:rPr>
          <w:rFonts w:ascii="Trebuchet MS" w:hAnsi="Trebuchet MS"/>
          <w:sz w:val="22"/>
          <w:szCs w:val="22"/>
        </w:rPr>
      </w:pPr>
    </w:p>
    <w:p w14:paraId="70C7C991" w14:textId="278186AC" w:rsidR="001874E4" w:rsidRPr="001874E4" w:rsidRDefault="001874E4" w:rsidP="001874E4">
      <w:pPr>
        <w:pStyle w:val="TekstNB"/>
        <w:numPr>
          <w:ilvl w:val="0"/>
          <w:numId w:val="0"/>
        </w:numPr>
        <w:spacing w:after="240"/>
        <w:ind w:left="5671"/>
      </w:pPr>
      <w:bookmarkStart w:id="1" w:name="_Hlk160526051"/>
    </w:p>
    <w:bookmarkEnd w:id="1"/>
    <w:p w14:paraId="653EF12D" w14:textId="1B710681" w:rsidR="003902F5" w:rsidRPr="00277241" w:rsidRDefault="003902F5" w:rsidP="00F50A35">
      <w:pPr>
        <w:pStyle w:val="TekstNB"/>
        <w:numPr>
          <w:ilvl w:val="0"/>
          <w:numId w:val="0"/>
        </w:numPr>
        <w:spacing w:before="0" w:after="240"/>
        <w:textAlignment w:val="auto"/>
        <w:rPr>
          <w:rFonts w:ascii="Trebuchet MS" w:hAnsi="Trebuchet MS"/>
          <w:szCs w:val="22"/>
        </w:rPr>
      </w:pPr>
    </w:p>
    <w:sectPr w:rsidR="003902F5" w:rsidRPr="00277241" w:rsidSect="00BF4D89">
      <w:headerReference w:type="default" r:id="rId16"/>
      <w:footerReference w:type="default" r:id="rId17"/>
      <w:pgSz w:w="11906" w:h="16838"/>
      <w:pgMar w:top="1843"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7F82F" w14:textId="77777777" w:rsidR="00083BAD" w:rsidRDefault="00083BAD">
      <w:r>
        <w:separator/>
      </w:r>
    </w:p>
  </w:endnote>
  <w:endnote w:type="continuationSeparator" w:id="0">
    <w:p w14:paraId="1F9D6033" w14:textId="77777777" w:rsidR="00083BAD" w:rsidRDefault="0008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7777777" w:rsidR="005A3099"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1F66F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22 55 60 246    MOBILE PHONE +48 695 902 088</w:t>
    </w:r>
  </w:p>
  <w:p w14:paraId="671475B7" w14:textId="77777777" w:rsidR="005A3099"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proofErr w:type="spellStart"/>
    <w:r>
      <w:rPr>
        <w:rFonts w:asciiTheme="minorHAnsi" w:hAnsiTheme="minorHAnsi" w:cstheme="minorHAnsi"/>
        <w:color w:val="595959" w:themeColor="text1" w:themeTint="A6"/>
        <w:sz w:val="16"/>
        <w:szCs w:val="16"/>
        <w:lang w:val="en"/>
      </w:rPr>
      <w:t>UOKiK</w:t>
    </w:r>
    <w:proofErr w:type="spellEnd"/>
    <w:r>
      <w:rPr>
        <w:rFonts w:asciiTheme="minorHAnsi" w:hAnsiTheme="minorHAnsi" w:cstheme="minorHAnsi"/>
        <w:color w:val="595959" w:themeColor="text1" w:themeTint="A6"/>
        <w:sz w:val="16"/>
        <w:szCs w:val="16"/>
        <w:lang w:val="en"/>
      </w:rPr>
      <w:t xml:space="preserve"> Communication Department, Pl. </w:t>
    </w:r>
    <w:proofErr w:type="spellStart"/>
    <w:r>
      <w:rPr>
        <w:rFonts w:asciiTheme="minorHAnsi" w:hAnsiTheme="minorHAnsi" w:cstheme="minorHAnsi"/>
        <w:color w:val="595959" w:themeColor="text1" w:themeTint="A6"/>
        <w:sz w:val="16"/>
        <w:szCs w:val="16"/>
        <w:lang w:val="en"/>
      </w:rPr>
      <w:t>Powstańców</w:t>
    </w:r>
    <w:proofErr w:type="spellEnd"/>
    <w:r>
      <w:rPr>
        <w:rFonts w:asciiTheme="minorHAnsi" w:hAnsiTheme="minorHAnsi" w:cstheme="minorHAnsi"/>
        <w:color w:val="595959" w:themeColor="text1" w:themeTint="A6"/>
        <w:sz w:val="16"/>
        <w:szCs w:val="16"/>
        <w:lang w:val="en"/>
      </w:rPr>
      <w:t xml:space="preserve"> </w:t>
    </w:r>
    <w:proofErr w:type="spellStart"/>
    <w:r>
      <w:rPr>
        <w:rFonts w:asciiTheme="minorHAnsi" w:hAnsiTheme="minorHAnsi" w:cstheme="minorHAnsi"/>
        <w:color w:val="595959" w:themeColor="text1" w:themeTint="A6"/>
        <w:sz w:val="16"/>
        <w:szCs w:val="16"/>
        <w:lang w:val="en"/>
      </w:rPr>
      <w:t>Warszawy</w:t>
    </w:r>
    <w:proofErr w:type="spellEnd"/>
    <w:r>
      <w:rPr>
        <w:rFonts w:asciiTheme="minorHAnsi" w:hAnsiTheme="minorHAnsi" w:cstheme="minorHAnsi"/>
        <w:color w:val="595959" w:themeColor="text1" w:themeTint="A6"/>
        <w:sz w:val="16"/>
        <w:szCs w:val="16"/>
        <w:lang w:val="en"/>
      </w:rPr>
      <w:t xml:space="preserve">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proofErr w:type="spellStart"/>
      <w:r>
        <w:rPr>
          <w:rStyle w:val="u-linkcomplex-target"/>
          <w:rFonts w:asciiTheme="minorHAnsi" w:hAnsiTheme="minorHAnsi" w:cstheme="minorHAnsi"/>
          <w:color w:val="595959" w:themeColor="text1" w:themeTint="A6"/>
          <w:sz w:val="16"/>
          <w:szCs w:val="16"/>
          <w:u w:val="single"/>
          <w:lang w:val="en"/>
        </w:rPr>
        <w:t>UOKiKgovPL</w:t>
      </w:r>
      <w:proofErr w:type="spellEnd"/>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w:t>
      </w:r>
      <w:proofErr w:type="spellStart"/>
      <w:r>
        <w:rPr>
          <w:rFonts w:asciiTheme="minorHAnsi" w:hAnsiTheme="minorHAnsi" w:cstheme="minorHAnsi"/>
          <w:color w:val="595959" w:themeColor="text1" w:themeTint="A6"/>
          <w:sz w:val="16"/>
          <w:szCs w:val="16"/>
          <w:lang w:val="en"/>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A8BDF" w14:textId="77777777" w:rsidR="00083BAD" w:rsidRDefault="00083BAD">
      <w:r>
        <w:separator/>
      </w:r>
    </w:p>
  </w:footnote>
  <w:footnote w:type="continuationSeparator" w:id="0">
    <w:p w14:paraId="44D516A8" w14:textId="77777777" w:rsidR="00083BAD" w:rsidRDefault="00083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7777777" w:rsidR="005A3099" w:rsidRDefault="00C81210" w:rsidP="005A3099">
    <w:pPr>
      <w:pStyle w:val="Nagwek"/>
      <w:tabs>
        <w:tab w:val="clear" w:pos="9072"/>
      </w:tabs>
    </w:pPr>
    <w:r>
      <w:rPr>
        <w:noProof/>
        <w:lang w:val="en"/>
      </w:rPr>
      <w:drawing>
        <wp:inline distT="0" distB="0" distL="0" distR="0" wp14:anchorId="64C505E4" wp14:editId="757FEC38">
          <wp:extent cx="1400175" cy="54276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11485"/>
    <w:multiLevelType w:val="hybridMultilevel"/>
    <w:tmpl w:val="AC64FE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7"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4"/>
  </w:num>
  <w:num w:numId="4">
    <w:abstractNumId w:val="20"/>
  </w:num>
  <w:num w:numId="5">
    <w:abstractNumId w:val="7"/>
  </w:num>
  <w:num w:numId="6">
    <w:abstractNumId w:val="13"/>
  </w:num>
  <w:num w:numId="7">
    <w:abstractNumId w:val="14"/>
  </w:num>
  <w:num w:numId="8">
    <w:abstractNumId w:val="17"/>
  </w:num>
  <w:num w:numId="9">
    <w:abstractNumId w:val="8"/>
  </w:num>
  <w:num w:numId="10">
    <w:abstractNumId w:val="19"/>
  </w:num>
  <w:num w:numId="11">
    <w:abstractNumId w:val="0"/>
  </w:num>
  <w:num w:numId="12">
    <w:abstractNumId w:val="16"/>
  </w:num>
  <w:num w:numId="13">
    <w:abstractNumId w:val="9"/>
  </w:num>
  <w:num w:numId="14">
    <w:abstractNumId w:val="21"/>
  </w:num>
  <w:num w:numId="15">
    <w:abstractNumId w:val="2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0"/>
  </w:num>
  <w:num w:numId="22">
    <w:abstractNumId w:val="6"/>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5ECA"/>
    <w:rsid w:val="0000713A"/>
    <w:rsid w:val="00007E00"/>
    <w:rsid w:val="00011AF2"/>
    <w:rsid w:val="00011F51"/>
    <w:rsid w:val="0001253E"/>
    <w:rsid w:val="0001385A"/>
    <w:rsid w:val="000153E0"/>
    <w:rsid w:val="00023634"/>
    <w:rsid w:val="0002523D"/>
    <w:rsid w:val="00026D3C"/>
    <w:rsid w:val="00030B7E"/>
    <w:rsid w:val="000365AA"/>
    <w:rsid w:val="00040319"/>
    <w:rsid w:val="00042F31"/>
    <w:rsid w:val="00042F96"/>
    <w:rsid w:val="00044F76"/>
    <w:rsid w:val="000558FC"/>
    <w:rsid w:val="00055B3E"/>
    <w:rsid w:val="00056AF4"/>
    <w:rsid w:val="00057CA6"/>
    <w:rsid w:val="00061749"/>
    <w:rsid w:val="000651E9"/>
    <w:rsid w:val="0006537A"/>
    <w:rsid w:val="00073A74"/>
    <w:rsid w:val="00073AA7"/>
    <w:rsid w:val="00081B8A"/>
    <w:rsid w:val="0008316D"/>
    <w:rsid w:val="00083BAD"/>
    <w:rsid w:val="00094613"/>
    <w:rsid w:val="00094896"/>
    <w:rsid w:val="00094AC5"/>
    <w:rsid w:val="000A6697"/>
    <w:rsid w:val="000A74FA"/>
    <w:rsid w:val="000B07BF"/>
    <w:rsid w:val="000B149D"/>
    <w:rsid w:val="000B1AC5"/>
    <w:rsid w:val="000B3CAE"/>
    <w:rsid w:val="000B40C9"/>
    <w:rsid w:val="000B7247"/>
    <w:rsid w:val="000C0542"/>
    <w:rsid w:val="000C4F25"/>
    <w:rsid w:val="000D202D"/>
    <w:rsid w:val="000D2CAB"/>
    <w:rsid w:val="000D4A1F"/>
    <w:rsid w:val="000D70D1"/>
    <w:rsid w:val="000D7D8C"/>
    <w:rsid w:val="000D7EC7"/>
    <w:rsid w:val="000E18E0"/>
    <w:rsid w:val="000E2D48"/>
    <w:rsid w:val="000E4E2E"/>
    <w:rsid w:val="000E729D"/>
    <w:rsid w:val="000E79FE"/>
    <w:rsid w:val="000F6975"/>
    <w:rsid w:val="00100546"/>
    <w:rsid w:val="00101EDC"/>
    <w:rsid w:val="00103669"/>
    <w:rsid w:val="0010559C"/>
    <w:rsid w:val="00106F25"/>
    <w:rsid w:val="00107844"/>
    <w:rsid w:val="00111422"/>
    <w:rsid w:val="0011255A"/>
    <w:rsid w:val="00112783"/>
    <w:rsid w:val="001134CD"/>
    <w:rsid w:val="001152D4"/>
    <w:rsid w:val="00120FBD"/>
    <w:rsid w:val="0012424D"/>
    <w:rsid w:val="00125A13"/>
    <w:rsid w:val="00130A58"/>
    <w:rsid w:val="0013159A"/>
    <w:rsid w:val="0013233C"/>
    <w:rsid w:val="00133470"/>
    <w:rsid w:val="00135455"/>
    <w:rsid w:val="001413C7"/>
    <w:rsid w:val="00143310"/>
    <w:rsid w:val="00144E9C"/>
    <w:rsid w:val="001530BD"/>
    <w:rsid w:val="00161094"/>
    <w:rsid w:val="00162B45"/>
    <w:rsid w:val="0016325D"/>
    <w:rsid w:val="00163DF9"/>
    <w:rsid w:val="001666D6"/>
    <w:rsid w:val="00166B5D"/>
    <w:rsid w:val="001675EF"/>
    <w:rsid w:val="0017028A"/>
    <w:rsid w:val="00171120"/>
    <w:rsid w:val="00173806"/>
    <w:rsid w:val="00175436"/>
    <w:rsid w:val="001874E4"/>
    <w:rsid w:val="00190D5A"/>
    <w:rsid w:val="00196736"/>
    <w:rsid w:val="001979B5"/>
    <w:rsid w:val="001A1ED7"/>
    <w:rsid w:val="001A4982"/>
    <w:rsid w:val="001A5F7C"/>
    <w:rsid w:val="001A6E5B"/>
    <w:rsid w:val="001A7451"/>
    <w:rsid w:val="001B0740"/>
    <w:rsid w:val="001C1857"/>
    <w:rsid w:val="001C1FAD"/>
    <w:rsid w:val="001C598B"/>
    <w:rsid w:val="001D0836"/>
    <w:rsid w:val="001D1E10"/>
    <w:rsid w:val="001D3725"/>
    <w:rsid w:val="001D5E17"/>
    <w:rsid w:val="001E188E"/>
    <w:rsid w:val="001E1ED5"/>
    <w:rsid w:val="001E2826"/>
    <w:rsid w:val="001E2F00"/>
    <w:rsid w:val="001E2FEA"/>
    <w:rsid w:val="001E4AD3"/>
    <w:rsid w:val="001E4F92"/>
    <w:rsid w:val="001F4A73"/>
    <w:rsid w:val="001F63E4"/>
    <w:rsid w:val="00205580"/>
    <w:rsid w:val="00206F0B"/>
    <w:rsid w:val="00210493"/>
    <w:rsid w:val="002139D3"/>
    <w:rsid w:val="002157BB"/>
    <w:rsid w:val="002166FA"/>
    <w:rsid w:val="00220B6E"/>
    <w:rsid w:val="00222162"/>
    <w:rsid w:val="002243BB"/>
    <w:rsid w:val="002262B5"/>
    <w:rsid w:val="0023138D"/>
    <w:rsid w:val="00235759"/>
    <w:rsid w:val="00240013"/>
    <w:rsid w:val="0024118E"/>
    <w:rsid w:val="00241BAC"/>
    <w:rsid w:val="00243661"/>
    <w:rsid w:val="002449DE"/>
    <w:rsid w:val="00245A01"/>
    <w:rsid w:val="00251E26"/>
    <w:rsid w:val="00252ECE"/>
    <w:rsid w:val="00260382"/>
    <w:rsid w:val="00262E52"/>
    <w:rsid w:val="00266CB4"/>
    <w:rsid w:val="00267DD1"/>
    <w:rsid w:val="0027378B"/>
    <w:rsid w:val="00277075"/>
    <w:rsid w:val="00277241"/>
    <w:rsid w:val="002801AA"/>
    <w:rsid w:val="00281E95"/>
    <w:rsid w:val="002864BE"/>
    <w:rsid w:val="00293525"/>
    <w:rsid w:val="00295193"/>
    <w:rsid w:val="00295B34"/>
    <w:rsid w:val="002A5D69"/>
    <w:rsid w:val="002B1DBF"/>
    <w:rsid w:val="002B4C6B"/>
    <w:rsid w:val="002C0D5D"/>
    <w:rsid w:val="002C4FFE"/>
    <w:rsid w:val="002C53CB"/>
    <w:rsid w:val="002C692D"/>
    <w:rsid w:val="002C6ABE"/>
    <w:rsid w:val="002C743A"/>
    <w:rsid w:val="002D6D52"/>
    <w:rsid w:val="002E388C"/>
    <w:rsid w:val="002E4BE8"/>
    <w:rsid w:val="002F1BF3"/>
    <w:rsid w:val="002F2C49"/>
    <w:rsid w:val="002F4D43"/>
    <w:rsid w:val="002F5879"/>
    <w:rsid w:val="003035B9"/>
    <w:rsid w:val="003039AF"/>
    <w:rsid w:val="003056C6"/>
    <w:rsid w:val="003077B8"/>
    <w:rsid w:val="003108E8"/>
    <w:rsid w:val="00311B14"/>
    <w:rsid w:val="003138EC"/>
    <w:rsid w:val="00313EBF"/>
    <w:rsid w:val="00314A14"/>
    <w:rsid w:val="00320BC3"/>
    <w:rsid w:val="0032426F"/>
    <w:rsid w:val="00324306"/>
    <w:rsid w:val="003278D6"/>
    <w:rsid w:val="003303F0"/>
    <w:rsid w:val="00331AFF"/>
    <w:rsid w:val="003348EF"/>
    <w:rsid w:val="0034059B"/>
    <w:rsid w:val="00342935"/>
    <w:rsid w:val="00346D07"/>
    <w:rsid w:val="0035019C"/>
    <w:rsid w:val="00360248"/>
    <w:rsid w:val="00360C3B"/>
    <w:rsid w:val="00360C66"/>
    <w:rsid w:val="00361AF0"/>
    <w:rsid w:val="00365C1F"/>
    <w:rsid w:val="00366A46"/>
    <w:rsid w:val="0037005C"/>
    <w:rsid w:val="00374442"/>
    <w:rsid w:val="00377A0D"/>
    <w:rsid w:val="003806F9"/>
    <w:rsid w:val="00385009"/>
    <w:rsid w:val="003854CA"/>
    <w:rsid w:val="0038677D"/>
    <w:rsid w:val="003902F5"/>
    <w:rsid w:val="0039154A"/>
    <w:rsid w:val="00391F20"/>
    <w:rsid w:val="00394548"/>
    <w:rsid w:val="003A35D6"/>
    <w:rsid w:val="003A5566"/>
    <w:rsid w:val="003A73BE"/>
    <w:rsid w:val="003B792F"/>
    <w:rsid w:val="003C09C6"/>
    <w:rsid w:val="003C1FEE"/>
    <w:rsid w:val="003D0369"/>
    <w:rsid w:val="003D1479"/>
    <w:rsid w:val="003D22E4"/>
    <w:rsid w:val="003D2F7A"/>
    <w:rsid w:val="003D3FF4"/>
    <w:rsid w:val="003D7161"/>
    <w:rsid w:val="003D77B6"/>
    <w:rsid w:val="003E357F"/>
    <w:rsid w:val="003E3F9D"/>
    <w:rsid w:val="003E5F4C"/>
    <w:rsid w:val="003E614D"/>
    <w:rsid w:val="003E69E5"/>
    <w:rsid w:val="003E6CE9"/>
    <w:rsid w:val="003F025B"/>
    <w:rsid w:val="003F0B81"/>
    <w:rsid w:val="003F2C04"/>
    <w:rsid w:val="003F2CC1"/>
    <w:rsid w:val="003F440A"/>
    <w:rsid w:val="003F6D16"/>
    <w:rsid w:val="003F76BB"/>
    <w:rsid w:val="004014D7"/>
    <w:rsid w:val="00401C23"/>
    <w:rsid w:val="00405606"/>
    <w:rsid w:val="00405E18"/>
    <w:rsid w:val="0040748E"/>
    <w:rsid w:val="004110FA"/>
    <w:rsid w:val="00412206"/>
    <w:rsid w:val="00413B92"/>
    <w:rsid w:val="00414702"/>
    <w:rsid w:val="00416767"/>
    <w:rsid w:val="00425218"/>
    <w:rsid w:val="00425FF9"/>
    <w:rsid w:val="00427E08"/>
    <w:rsid w:val="00427E4D"/>
    <w:rsid w:val="00431AF3"/>
    <w:rsid w:val="004349BA"/>
    <w:rsid w:val="004351FA"/>
    <w:rsid w:val="0043575C"/>
    <w:rsid w:val="004365C7"/>
    <w:rsid w:val="004425B7"/>
    <w:rsid w:val="00444A85"/>
    <w:rsid w:val="00444D11"/>
    <w:rsid w:val="004450C8"/>
    <w:rsid w:val="00445594"/>
    <w:rsid w:val="00455D6E"/>
    <w:rsid w:val="00462CFA"/>
    <w:rsid w:val="00464D7B"/>
    <w:rsid w:val="004656A6"/>
    <w:rsid w:val="00466DCD"/>
    <w:rsid w:val="00471131"/>
    <w:rsid w:val="004717CE"/>
    <w:rsid w:val="00471CFE"/>
    <w:rsid w:val="00471F59"/>
    <w:rsid w:val="00477B8E"/>
    <w:rsid w:val="00482A95"/>
    <w:rsid w:val="00482B9B"/>
    <w:rsid w:val="00486008"/>
    <w:rsid w:val="00486D03"/>
    <w:rsid w:val="00486DB1"/>
    <w:rsid w:val="004876B3"/>
    <w:rsid w:val="00491101"/>
    <w:rsid w:val="00493E10"/>
    <w:rsid w:val="004972E8"/>
    <w:rsid w:val="004976C8"/>
    <w:rsid w:val="004A262D"/>
    <w:rsid w:val="004A57B0"/>
    <w:rsid w:val="004B1B9B"/>
    <w:rsid w:val="004B5A4D"/>
    <w:rsid w:val="004C0F9E"/>
    <w:rsid w:val="004C1243"/>
    <w:rsid w:val="004C12A8"/>
    <w:rsid w:val="004C5C26"/>
    <w:rsid w:val="004C6885"/>
    <w:rsid w:val="004E599A"/>
    <w:rsid w:val="004F1215"/>
    <w:rsid w:val="004F74F2"/>
    <w:rsid w:val="004F7E99"/>
    <w:rsid w:val="005003F9"/>
    <w:rsid w:val="00502A08"/>
    <w:rsid w:val="0050417B"/>
    <w:rsid w:val="00505372"/>
    <w:rsid w:val="00511612"/>
    <w:rsid w:val="005133CE"/>
    <w:rsid w:val="0051598C"/>
    <w:rsid w:val="0052026B"/>
    <w:rsid w:val="00521BA3"/>
    <w:rsid w:val="00521E75"/>
    <w:rsid w:val="00523E0D"/>
    <w:rsid w:val="00525588"/>
    <w:rsid w:val="0052644A"/>
    <w:rsid w:val="0052710E"/>
    <w:rsid w:val="00541A48"/>
    <w:rsid w:val="005442FC"/>
    <w:rsid w:val="00550DE9"/>
    <w:rsid w:val="0055352F"/>
    <w:rsid w:val="0055631D"/>
    <w:rsid w:val="0056286E"/>
    <w:rsid w:val="00562A60"/>
    <w:rsid w:val="0056472A"/>
    <w:rsid w:val="00571060"/>
    <w:rsid w:val="00577DB8"/>
    <w:rsid w:val="00591911"/>
    <w:rsid w:val="00593935"/>
    <w:rsid w:val="005973FD"/>
    <w:rsid w:val="00597C68"/>
    <w:rsid w:val="005A3099"/>
    <w:rsid w:val="005A37E7"/>
    <w:rsid w:val="005A382B"/>
    <w:rsid w:val="005A4047"/>
    <w:rsid w:val="005B6FE6"/>
    <w:rsid w:val="005C0D39"/>
    <w:rsid w:val="005C6232"/>
    <w:rsid w:val="005D1368"/>
    <w:rsid w:val="005D4309"/>
    <w:rsid w:val="005D570A"/>
    <w:rsid w:val="005D6F7A"/>
    <w:rsid w:val="005E39FF"/>
    <w:rsid w:val="005E5B88"/>
    <w:rsid w:val="005E6B1A"/>
    <w:rsid w:val="005E78EE"/>
    <w:rsid w:val="005F139F"/>
    <w:rsid w:val="005F176C"/>
    <w:rsid w:val="005F1EBD"/>
    <w:rsid w:val="005F21C8"/>
    <w:rsid w:val="005F2ECE"/>
    <w:rsid w:val="00602A1B"/>
    <w:rsid w:val="006063D0"/>
    <w:rsid w:val="00606F5A"/>
    <w:rsid w:val="0061020D"/>
    <w:rsid w:val="00613C45"/>
    <w:rsid w:val="00616EE8"/>
    <w:rsid w:val="00621291"/>
    <w:rsid w:val="00621DBA"/>
    <w:rsid w:val="00623E94"/>
    <w:rsid w:val="0062597D"/>
    <w:rsid w:val="00633AD3"/>
    <w:rsid w:val="00633D4E"/>
    <w:rsid w:val="00633F31"/>
    <w:rsid w:val="0063526F"/>
    <w:rsid w:val="006355B2"/>
    <w:rsid w:val="00636680"/>
    <w:rsid w:val="00637E86"/>
    <w:rsid w:val="00641AB6"/>
    <w:rsid w:val="006422DE"/>
    <w:rsid w:val="006439FA"/>
    <w:rsid w:val="0064525C"/>
    <w:rsid w:val="006458F2"/>
    <w:rsid w:val="00647A4B"/>
    <w:rsid w:val="00654E55"/>
    <w:rsid w:val="0065736E"/>
    <w:rsid w:val="006618CC"/>
    <w:rsid w:val="00662DE4"/>
    <w:rsid w:val="00664CFA"/>
    <w:rsid w:val="006671BC"/>
    <w:rsid w:val="006700DA"/>
    <w:rsid w:val="00672A15"/>
    <w:rsid w:val="0067485D"/>
    <w:rsid w:val="0067496E"/>
    <w:rsid w:val="00675FFE"/>
    <w:rsid w:val="006816BD"/>
    <w:rsid w:val="0068225D"/>
    <w:rsid w:val="0068264F"/>
    <w:rsid w:val="00685919"/>
    <w:rsid w:val="0068740C"/>
    <w:rsid w:val="006878AF"/>
    <w:rsid w:val="006879C4"/>
    <w:rsid w:val="00694D2B"/>
    <w:rsid w:val="006971C5"/>
    <w:rsid w:val="006A17F4"/>
    <w:rsid w:val="006A1872"/>
    <w:rsid w:val="006A2065"/>
    <w:rsid w:val="006A3D88"/>
    <w:rsid w:val="006A4A7A"/>
    <w:rsid w:val="006A7927"/>
    <w:rsid w:val="006A7BDA"/>
    <w:rsid w:val="006A7E43"/>
    <w:rsid w:val="006B0848"/>
    <w:rsid w:val="006B31EF"/>
    <w:rsid w:val="006B733D"/>
    <w:rsid w:val="006B7743"/>
    <w:rsid w:val="006C0643"/>
    <w:rsid w:val="006C34AE"/>
    <w:rsid w:val="006C540E"/>
    <w:rsid w:val="006C67AF"/>
    <w:rsid w:val="006D3DC5"/>
    <w:rsid w:val="006E28F5"/>
    <w:rsid w:val="006E2D45"/>
    <w:rsid w:val="006E38D6"/>
    <w:rsid w:val="006E7D59"/>
    <w:rsid w:val="006F143B"/>
    <w:rsid w:val="006F3450"/>
    <w:rsid w:val="006F34F2"/>
    <w:rsid w:val="006F7D7F"/>
    <w:rsid w:val="0070192C"/>
    <w:rsid w:val="007039EC"/>
    <w:rsid w:val="007067CE"/>
    <w:rsid w:val="00710AF9"/>
    <w:rsid w:val="00713FF0"/>
    <w:rsid w:val="0071572D"/>
    <w:rsid w:val="007157BA"/>
    <w:rsid w:val="007169F9"/>
    <w:rsid w:val="007174A6"/>
    <w:rsid w:val="007224B3"/>
    <w:rsid w:val="00722D54"/>
    <w:rsid w:val="007234F9"/>
    <w:rsid w:val="00731303"/>
    <w:rsid w:val="00737BBC"/>
    <w:rsid w:val="007402E0"/>
    <w:rsid w:val="007413EA"/>
    <w:rsid w:val="007446A5"/>
    <w:rsid w:val="0074489D"/>
    <w:rsid w:val="00744CF7"/>
    <w:rsid w:val="00745348"/>
    <w:rsid w:val="00746549"/>
    <w:rsid w:val="007476CF"/>
    <w:rsid w:val="00747C8B"/>
    <w:rsid w:val="007514AD"/>
    <w:rsid w:val="007527F1"/>
    <w:rsid w:val="00754BE0"/>
    <w:rsid w:val="0075524D"/>
    <w:rsid w:val="007560B0"/>
    <w:rsid w:val="00756861"/>
    <w:rsid w:val="0076061A"/>
    <w:rsid w:val="007627D7"/>
    <w:rsid w:val="007711C0"/>
    <w:rsid w:val="00772F43"/>
    <w:rsid w:val="00773E0F"/>
    <w:rsid w:val="0077414D"/>
    <w:rsid w:val="0077521F"/>
    <w:rsid w:val="00776C4F"/>
    <w:rsid w:val="00781747"/>
    <w:rsid w:val="00781971"/>
    <w:rsid w:val="007836A0"/>
    <w:rsid w:val="007838E4"/>
    <w:rsid w:val="0078447F"/>
    <w:rsid w:val="007846DC"/>
    <w:rsid w:val="00785D30"/>
    <w:rsid w:val="0079108F"/>
    <w:rsid w:val="00796C41"/>
    <w:rsid w:val="007A19D8"/>
    <w:rsid w:val="007B18E7"/>
    <w:rsid w:val="007B3159"/>
    <w:rsid w:val="007C2925"/>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35121"/>
    <w:rsid w:val="008442F8"/>
    <w:rsid w:val="008457D0"/>
    <w:rsid w:val="0085010E"/>
    <w:rsid w:val="0085454F"/>
    <w:rsid w:val="008606E4"/>
    <w:rsid w:val="00860FF2"/>
    <w:rsid w:val="0087084F"/>
    <w:rsid w:val="00872388"/>
    <w:rsid w:val="0087354F"/>
    <w:rsid w:val="00875853"/>
    <w:rsid w:val="00880597"/>
    <w:rsid w:val="008903F4"/>
    <w:rsid w:val="00896985"/>
    <w:rsid w:val="00897547"/>
    <w:rsid w:val="008B22C8"/>
    <w:rsid w:val="008B35E8"/>
    <w:rsid w:val="008C1060"/>
    <w:rsid w:val="008C4F7E"/>
    <w:rsid w:val="008C53D0"/>
    <w:rsid w:val="008C69B8"/>
    <w:rsid w:val="008C6D12"/>
    <w:rsid w:val="008C70D3"/>
    <w:rsid w:val="008D0DD4"/>
    <w:rsid w:val="008D17FC"/>
    <w:rsid w:val="008D1A35"/>
    <w:rsid w:val="008D527A"/>
    <w:rsid w:val="008D56DA"/>
    <w:rsid w:val="008D5771"/>
    <w:rsid w:val="008D6467"/>
    <w:rsid w:val="008D7537"/>
    <w:rsid w:val="008E4998"/>
    <w:rsid w:val="008E6BE9"/>
    <w:rsid w:val="008E6F18"/>
    <w:rsid w:val="008E7610"/>
    <w:rsid w:val="008E7693"/>
    <w:rsid w:val="008F472E"/>
    <w:rsid w:val="008F5AF1"/>
    <w:rsid w:val="008F6D98"/>
    <w:rsid w:val="008F7562"/>
    <w:rsid w:val="0090190A"/>
    <w:rsid w:val="00902556"/>
    <w:rsid w:val="0090338C"/>
    <w:rsid w:val="009053E8"/>
    <w:rsid w:val="0091048E"/>
    <w:rsid w:val="00911C92"/>
    <w:rsid w:val="00920076"/>
    <w:rsid w:val="00923FDD"/>
    <w:rsid w:val="00924ABC"/>
    <w:rsid w:val="00926517"/>
    <w:rsid w:val="00926E08"/>
    <w:rsid w:val="009302B8"/>
    <w:rsid w:val="0093119A"/>
    <w:rsid w:val="00935F35"/>
    <w:rsid w:val="0094093B"/>
    <w:rsid w:val="00940E8F"/>
    <w:rsid w:val="00942AD3"/>
    <w:rsid w:val="00942F20"/>
    <w:rsid w:val="0094300F"/>
    <w:rsid w:val="00944748"/>
    <w:rsid w:val="00945051"/>
    <w:rsid w:val="00952D70"/>
    <w:rsid w:val="0095309C"/>
    <w:rsid w:val="00956504"/>
    <w:rsid w:val="009652F2"/>
    <w:rsid w:val="009667C0"/>
    <w:rsid w:val="00967369"/>
    <w:rsid w:val="009678E2"/>
    <w:rsid w:val="009700D7"/>
    <w:rsid w:val="00971388"/>
    <w:rsid w:val="009719ED"/>
    <w:rsid w:val="009749C6"/>
    <w:rsid w:val="009766FD"/>
    <w:rsid w:val="009768A6"/>
    <w:rsid w:val="00986702"/>
    <w:rsid w:val="00986C37"/>
    <w:rsid w:val="00987D1C"/>
    <w:rsid w:val="00992D84"/>
    <w:rsid w:val="00993D3F"/>
    <w:rsid w:val="009940A9"/>
    <w:rsid w:val="00997528"/>
    <w:rsid w:val="0099796A"/>
    <w:rsid w:val="009A1A25"/>
    <w:rsid w:val="009A34CA"/>
    <w:rsid w:val="009A4312"/>
    <w:rsid w:val="009A5818"/>
    <w:rsid w:val="009B2BA2"/>
    <w:rsid w:val="009C1346"/>
    <w:rsid w:val="009C5E2B"/>
    <w:rsid w:val="009C740B"/>
    <w:rsid w:val="009D05C8"/>
    <w:rsid w:val="009D3AC9"/>
    <w:rsid w:val="009D48C5"/>
    <w:rsid w:val="009D596A"/>
    <w:rsid w:val="009D67D8"/>
    <w:rsid w:val="009E0518"/>
    <w:rsid w:val="009E3C0B"/>
    <w:rsid w:val="009E5A49"/>
    <w:rsid w:val="009F5B9E"/>
    <w:rsid w:val="00A02B17"/>
    <w:rsid w:val="00A03921"/>
    <w:rsid w:val="00A05CAE"/>
    <w:rsid w:val="00A116C6"/>
    <w:rsid w:val="00A13244"/>
    <w:rsid w:val="00A15CE2"/>
    <w:rsid w:val="00A169F5"/>
    <w:rsid w:val="00A219BC"/>
    <w:rsid w:val="00A239AA"/>
    <w:rsid w:val="00A25513"/>
    <w:rsid w:val="00A27ED1"/>
    <w:rsid w:val="00A31DB2"/>
    <w:rsid w:val="00A332B7"/>
    <w:rsid w:val="00A33DE6"/>
    <w:rsid w:val="00A351C5"/>
    <w:rsid w:val="00A35329"/>
    <w:rsid w:val="00A41249"/>
    <w:rsid w:val="00A432FF"/>
    <w:rsid w:val="00A439E8"/>
    <w:rsid w:val="00A43D8E"/>
    <w:rsid w:val="00A45753"/>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A0410"/>
    <w:rsid w:val="00AA40C9"/>
    <w:rsid w:val="00AA602D"/>
    <w:rsid w:val="00AA68FF"/>
    <w:rsid w:val="00AA7F58"/>
    <w:rsid w:val="00AB1E95"/>
    <w:rsid w:val="00AB397A"/>
    <w:rsid w:val="00AB572D"/>
    <w:rsid w:val="00AB6D7A"/>
    <w:rsid w:val="00AC21A3"/>
    <w:rsid w:val="00AC2764"/>
    <w:rsid w:val="00AC5A87"/>
    <w:rsid w:val="00AC6525"/>
    <w:rsid w:val="00AD1692"/>
    <w:rsid w:val="00AD5AE2"/>
    <w:rsid w:val="00AD73A9"/>
    <w:rsid w:val="00AE1607"/>
    <w:rsid w:val="00AE2923"/>
    <w:rsid w:val="00AE3136"/>
    <w:rsid w:val="00AE3A36"/>
    <w:rsid w:val="00AE7F9D"/>
    <w:rsid w:val="00AF013E"/>
    <w:rsid w:val="00AF1794"/>
    <w:rsid w:val="00AF2FCE"/>
    <w:rsid w:val="00B0043A"/>
    <w:rsid w:val="00B028F7"/>
    <w:rsid w:val="00B02AEB"/>
    <w:rsid w:val="00B05A3A"/>
    <w:rsid w:val="00B05A66"/>
    <w:rsid w:val="00B075C5"/>
    <w:rsid w:val="00B07948"/>
    <w:rsid w:val="00B100C6"/>
    <w:rsid w:val="00B12CD3"/>
    <w:rsid w:val="00B12FAF"/>
    <w:rsid w:val="00B1432E"/>
    <w:rsid w:val="00B17717"/>
    <w:rsid w:val="00B218B9"/>
    <w:rsid w:val="00B22863"/>
    <w:rsid w:val="00B23160"/>
    <w:rsid w:val="00B30951"/>
    <w:rsid w:val="00B30CC1"/>
    <w:rsid w:val="00B337FC"/>
    <w:rsid w:val="00B40A86"/>
    <w:rsid w:val="00B41502"/>
    <w:rsid w:val="00B51024"/>
    <w:rsid w:val="00B512B5"/>
    <w:rsid w:val="00B51602"/>
    <w:rsid w:val="00B5272F"/>
    <w:rsid w:val="00B540C9"/>
    <w:rsid w:val="00B60CD8"/>
    <w:rsid w:val="00B60F9C"/>
    <w:rsid w:val="00B668E8"/>
    <w:rsid w:val="00B6769E"/>
    <w:rsid w:val="00B71454"/>
    <w:rsid w:val="00B7214A"/>
    <w:rsid w:val="00B72370"/>
    <w:rsid w:val="00B72BCF"/>
    <w:rsid w:val="00B73F22"/>
    <w:rsid w:val="00B75523"/>
    <w:rsid w:val="00B76643"/>
    <w:rsid w:val="00B76F0D"/>
    <w:rsid w:val="00B76F9A"/>
    <w:rsid w:val="00B774D3"/>
    <w:rsid w:val="00B810B2"/>
    <w:rsid w:val="00B8330B"/>
    <w:rsid w:val="00B86612"/>
    <w:rsid w:val="00B9617F"/>
    <w:rsid w:val="00BA26F7"/>
    <w:rsid w:val="00BA5051"/>
    <w:rsid w:val="00BA79F0"/>
    <w:rsid w:val="00BB3098"/>
    <w:rsid w:val="00BB5068"/>
    <w:rsid w:val="00BB72A0"/>
    <w:rsid w:val="00BB7AE8"/>
    <w:rsid w:val="00BC3DDD"/>
    <w:rsid w:val="00BC55A3"/>
    <w:rsid w:val="00BD044B"/>
    <w:rsid w:val="00BD0481"/>
    <w:rsid w:val="00BD4447"/>
    <w:rsid w:val="00BD4ED1"/>
    <w:rsid w:val="00BD6149"/>
    <w:rsid w:val="00BD61B7"/>
    <w:rsid w:val="00BE2623"/>
    <w:rsid w:val="00BE3626"/>
    <w:rsid w:val="00BE3923"/>
    <w:rsid w:val="00BE4BF0"/>
    <w:rsid w:val="00BE596D"/>
    <w:rsid w:val="00BE5EE5"/>
    <w:rsid w:val="00BE68EE"/>
    <w:rsid w:val="00BE7F63"/>
    <w:rsid w:val="00BF04A6"/>
    <w:rsid w:val="00BF3C20"/>
    <w:rsid w:val="00BF45FB"/>
    <w:rsid w:val="00BF4AD6"/>
    <w:rsid w:val="00BF4D89"/>
    <w:rsid w:val="00BF7EA7"/>
    <w:rsid w:val="00C123B1"/>
    <w:rsid w:val="00C12A72"/>
    <w:rsid w:val="00C1426F"/>
    <w:rsid w:val="00C158D4"/>
    <w:rsid w:val="00C15EC7"/>
    <w:rsid w:val="00C204A7"/>
    <w:rsid w:val="00C21071"/>
    <w:rsid w:val="00C2398C"/>
    <w:rsid w:val="00C25569"/>
    <w:rsid w:val="00C27207"/>
    <w:rsid w:val="00C27366"/>
    <w:rsid w:val="00C3619D"/>
    <w:rsid w:val="00C36419"/>
    <w:rsid w:val="00C43F04"/>
    <w:rsid w:val="00C44041"/>
    <w:rsid w:val="00C44F6E"/>
    <w:rsid w:val="00C52372"/>
    <w:rsid w:val="00C56BFE"/>
    <w:rsid w:val="00C63AA8"/>
    <w:rsid w:val="00C64A70"/>
    <w:rsid w:val="00C655F4"/>
    <w:rsid w:val="00C75505"/>
    <w:rsid w:val="00C758FF"/>
    <w:rsid w:val="00C777CE"/>
    <w:rsid w:val="00C7783C"/>
    <w:rsid w:val="00C81210"/>
    <w:rsid w:val="00C9280D"/>
    <w:rsid w:val="00C978B9"/>
    <w:rsid w:val="00CA1354"/>
    <w:rsid w:val="00CA6292"/>
    <w:rsid w:val="00CA6B58"/>
    <w:rsid w:val="00CB1AE6"/>
    <w:rsid w:val="00CB2385"/>
    <w:rsid w:val="00CB331E"/>
    <w:rsid w:val="00CB3ED4"/>
    <w:rsid w:val="00CB3F86"/>
    <w:rsid w:val="00CB4090"/>
    <w:rsid w:val="00CB549E"/>
    <w:rsid w:val="00CB78C9"/>
    <w:rsid w:val="00CC17D5"/>
    <w:rsid w:val="00CC38CE"/>
    <w:rsid w:val="00CD033B"/>
    <w:rsid w:val="00CD039E"/>
    <w:rsid w:val="00CD04C2"/>
    <w:rsid w:val="00CD28D3"/>
    <w:rsid w:val="00CD34F0"/>
    <w:rsid w:val="00CD421A"/>
    <w:rsid w:val="00CE0954"/>
    <w:rsid w:val="00CE0F84"/>
    <w:rsid w:val="00CE14F4"/>
    <w:rsid w:val="00CE31B3"/>
    <w:rsid w:val="00CF11F7"/>
    <w:rsid w:val="00CF22A5"/>
    <w:rsid w:val="00CF31D5"/>
    <w:rsid w:val="00CF67BF"/>
    <w:rsid w:val="00D118BC"/>
    <w:rsid w:val="00D1197D"/>
    <w:rsid w:val="00D1323F"/>
    <w:rsid w:val="00D16A4B"/>
    <w:rsid w:val="00D17225"/>
    <w:rsid w:val="00D202BA"/>
    <w:rsid w:val="00D2227F"/>
    <w:rsid w:val="00D251AC"/>
    <w:rsid w:val="00D43766"/>
    <w:rsid w:val="00D45AC6"/>
    <w:rsid w:val="00D47CCF"/>
    <w:rsid w:val="00D50993"/>
    <w:rsid w:val="00D519DC"/>
    <w:rsid w:val="00D53B12"/>
    <w:rsid w:val="00D548E0"/>
    <w:rsid w:val="00D5568F"/>
    <w:rsid w:val="00D62E16"/>
    <w:rsid w:val="00D63CE7"/>
    <w:rsid w:val="00D6457B"/>
    <w:rsid w:val="00D6518B"/>
    <w:rsid w:val="00D653EE"/>
    <w:rsid w:val="00D66DEC"/>
    <w:rsid w:val="00D70A45"/>
    <w:rsid w:val="00D71A41"/>
    <w:rsid w:val="00D741B8"/>
    <w:rsid w:val="00D768A4"/>
    <w:rsid w:val="00D86742"/>
    <w:rsid w:val="00D87864"/>
    <w:rsid w:val="00D927A9"/>
    <w:rsid w:val="00D92F52"/>
    <w:rsid w:val="00DA1C6B"/>
    <w:rsid w:val="00DA753F"/>
    <w:rsid w:val="00DB4D54"/>
    <w:rsid w:val="00DB4FAD"/>
    <w:rsid w:val="00DB5A7E"/>
    <w:rsid w:val="00DC182C"/>
    <w:rsid w:val="00DC5754"/>
    <w:rsid w:val="00DD152A"/>
    <w:rsid w:val="00DD2D57"/>
    <w:rsid w:val="00DD34A3"/>
    <w:rsid w:val="00DD6056"/>
    <w:rsid w:val="00DE2E93"/>
    <w:rsid w:val="00DE7C6A"/>
    <w:rsid w:val="00DF0128"/>
    <w:rsid w:val="00DF2857"/>
    <w:rsid w:val="00DF2914"/>
    <w:rsid w:val="00DF3707"/>
    <w:rsid w:val="00DF49AA"/>
    <w:rsid w:val="00DF782B"/>
    <w:rsid w:val="00E03AEF"/>
    <w:rsid w:val="00E03BED"/>
    <w:rsid w:val="00E03EB3"/>
    <w:rsid w:val="00E04FE4"/>
    <w:rsid w:val="00E06AF6"/>
    <w:rsid w:val="00E102DE"/>
    <w:rsid w:val="00E11CFC"/>
    <w:rsid w:val="00E121AA"/>
    <w:rsid w:val="00E1477D"/>
    <w:rsid w:val="00E20ABD"/>
    <w:rsid w:val="00E22D24"/>
    <w:rsid w:val="00E24825"/>
    <w:rsid w:val="00E261E6"/>
    <w:rsid w:val="00E4026A"/>
    <w:rsid w:val="00E42093"/>
    <w:rsid w:val="00E42F81"/>
    <w:rsid w:val="00E450BE"/>
    <w:rsid w:val="00E459CF"/>
    <w:rsid w:val="00E45E95"/>
    <w:rsid w:val="00E522AD"/>
    <w:rsid w:val="00E55325"/>
    <w:rsid w:val="00E56F53"/>
    <w:rsid w:val="00E60E4A"/>
    <w:rsid w:val="00E61631"/>
    <w:rsid w:val="00E61D73"/>
    <w:rsid w:val="00E64103"/>
    <w:rsid w:val="00E6509F"/>
    <w:rsid w:val="00E67929"/>
    <w:rsid w:val="00E70945"/>
    <w:rsid w:val="00E71EAF"/>
    <w:rsid w:val="00E74FCC"/>
    <w:rsid w:val="00E76CD1"/>
    <w:rsid w:val="00E80D6C"/>
    <w:rsid w:val="00E83D25"/>
    <w:rsid w:val="00E83FCD"/>
    <w:rsid w:val="00E9600A"/>
    <w:rsid w:val="00E96190"/>
    <w:rsid w:val="00E97015"/>
    <w:rsid w:val="00EA088E"/>
    <w:rsid w:val="00EA5928"/>
    <w:rsid w:val="00EB242C"/>
    <w:rsid w:val="00EB4E07"/>
    <w:rsid w:val="00EB5EF2"/>
    <w:rsid w:val="00EC6401"/>
    <w:rsid w:val="00ED7FEA"/>
    <w:rsid w:val="00EE4AD8"/>
    <w:rsid w:val="00EE5FDA"/>
    <w:rsid w:val="00EE6E2A"/>
    <w:rsid w:val="00EE7913"/>
    <w:rsid w:val="00EF40D4"/>
    <w:rsid w:val="00EF4900"/>
    <w:rsid w:val="00EF4E88"/>
    <w:rsid w:val="00EF713A"/>
    <w:rsid w:val="00F00F4A"/>
    <w:rsid w:val="00F026ED"/>
    <w:rsid w:val="00F10356"/>
    <w:rsid w:val="00F139AC"/>
    <w:rsid w:val="00F14778"/>
    <w:rsid w:val="00F156A3"/>
    <w:rsid w:val="00F16179"/>
    <w:rsid w:val="00F21642"/>
    <w:rsid w:val="00F21EAC"/>
    <w:rsid w:val="00F22A16"/>
    <w:rsid w:val="00F23724"/>
    <w:rsid w:val="00F261EA"/>
    <w:rsid w:val="00F267B8"/>
    <w:rsid w:val="00F3243D"/>
    <w:rsid w:val="00F36651"/>
    <w:rsid w:val="00F37E7C"/>
    <w:rsid w:val="00F435B8"/>
    <w:rsid w:val="00F447FE"/>
    <w:rsid w:val="00F4571B"/>
    <w:rsid w:val="00F46D0D"/>
    <w:rsid w:val="00F50A35"/>
    <w:rsid w:val="00F54B82"/>
    <w:rsid w:val="00F5613E"/>
    <w:rsid w:val="00F6637B"/>
    <w:rsid w:val="00F66476"/>
    <w:rsid w:val="00F7591A"/>
    <w:rsid w:val="00F76547"/>
    <w:rsid w:val="00F76D97"/>
    <w:rsid w:val="00F76E8F"/>
    <w:rsid w:val="00F77BBC"/>
    <w:rsid w:val="00F83244"/>
    <w:rsid w:val="00F861CC"/>
    <w:rsid w:val="00F86737"/>
    <w:rsid w:val="00F87B8D"/>
    <w:rsid w:val="00F92986"/>
    <w:rsid w:val="00F92B59"/>
    <w:rsid w:val="00F948BC"/>
    <w:rsid w:val="00F949C1"/>
    <w:rsid w:val="00F960CF"/>
    <w:rsid w:val="00F96821"/>
    <w:rsid w:val="00FA10A3"/>
    <w:rsid w:val="00FA1226"/>
    <w:rsid w:val="00FA2589"/>
    <w:rsid w:val="00FA78F3"/>
    <w:rsid w:val="00FB01B4"/>
    <w:rsid w:val="00FB5627"/>
    <w:rsid w:val="00FC006A"/>
    <w:rsid w:val="00FC5AC7"/>
    <w:rsid w:val="00FC6E06"/>
    <w:rsid w:val="00FD09D8"/>
    <w:rsid w:val="00FD1963"/>
    <w:rsid w:val="00FD27A8"/>
    <w:rsid w:val="00FE07C0"/>
    <w:rsid w:val="00FE225F"/>
    <w:rsid w:val="00FE3C6D"/>
    <w:rsid w:val="00FF2318"/>
    <w:rsid w:val="00FF6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F7B73"/>
  <w15:docId w15:val="{E924D4B1-143C-454C-B174-26A5D57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semiHidden/>
    <w:unhideWhenUsed/>
    <w:rsid w:val="00D71A41"/>
    <w:rPr>
      <w:sz w:val="20"/>
      <w:szCs w:val="20"/>
    </w:rPr>
  </w:style>
  <w:style w:type="character" w:customStyle="1" w:styleId="TekstkomentarzaZnak">
    <w:name w:val="Tekst komentarza Znak"/>
    <w:basedOn w:val="Domylnaczcionkaakapitu"/>
    <w:link w:val="Tekstkomentarza"/>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Nierozpoznanawzmianka1">
    <w:name w:val="Nierozpoznana wzmianka1"/>
    <w:basedOn w:val="Domylnaczcionkaakapitu"/>
    <w:uiPriority w:val="99"/>
    <w:semiHidden/>
    <w:unhideWhenUsed/>
    <w:rsid w:val="00662DE4"/>
    <w:rPr>
      <w:color w:val="605E5C"/>
      <w:shd w:val="clear" w:color="auto" w:fill="E1DFDD"/>
    </w:rPr>
  </w:style>
  <w:style w:type="table" w:styleId="Tabela-Siatka">
    <w:name w:val="Table Grid"/>
    <w:basedOn w:val="Standardowy"/>
    <w:uiPriority w:val="39"/>
    <w:rsid w:val="00187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3379">
      <w:bodyDiv w:val="1"/>
      <w:marLeft w:val="0"/>
      <w:marRight w:val="0"/>
      <w:marTop w:val="0"/>
      <w:marBottom w:val="0"/>
      <w:divBdr>
        <w:top w:val="none" w:sz="0" w:space="0" w:color="auto"/>
        <w:left w:val="none" w:sz="0" w:space="0" w:color="auto"/>
        <w:bottom w:val="none" w:sz="0" w:space="0" w:color="auto"/>
        <w:right w:val="none" w:sz="0" w:space="0" w:color="auto"/>
      </w:divBdr>
    </w:div>
    <w:div w:id="142897846">
      <w:bodyDiv w:val="1"/>
      <w:marLeft w:val="0"/>
      <w:marRight w:val="0"/>
      <w:marTop w:val="0"/>
      <w:marBottom w:val="0"/>
      <w:divBdr>
        <w:top w:val="none" w:sz="0" w:space="0" w:color="auto"/>
        <w:left w:val="none" w:sz="0" w:space="0" w:color="auto"/>
        <w:bottom w:val="none" w:sz="0" w:space="0" w:color="auto"/>
        <w:right w:val="none" w:sz="0" w:space="0" w:color="auto"/>
      </w:divBdr>
      <w:divsChild>
        <w:div w:id="1351419791">
          <w:marLeft w:val="0"/>
          <w:marRight w:val="0"/>
          <w:marTop w:val="0"/>
          <w:marBottom w:val="0"/>
          <w:divBdr>
            <w:top w:val="none" w:sz="0" w:space="0" w:color="auto"/>
            <w:left w:val="none" w:sz="0" w:space="0" w:color="auto"/>
            <w:bottom w:val="none" w:sz="0" w:space="0" w:color="auto"/>
            <w:right w:val="none" w:sz="0" w:space="0" w:color="auto"/>
          </w:divBdr>
        </w:div>
        <w:div w:id="2081554503">
          <w:marLeft w:val="0"/>
          <w:marRight w:val="0"/>
          <w:marTop w:val="0"/>
          <w:marBottom w:val="0"/>
          <w:divBdr>
            <w:top w:val="none" w:sz="0" w:space="0" w:color="auto"/>
            <w:left w:val="none" w:sz="0" w:space="0" w:color="auto"/>
            <w:bottom w:val="none" w:sz="0" w:space="0" w:color="auto"/>
            <w:right w:val="none" w:sz="0" w:space="0" w:color="auto"/>
          </w:divBdr>
        </w:div>
        <w:div w:id="857744055">
          <w:marLeft w:val="0"/>
          <w:marRight w:val="0"/>
          <w:marTop w:val="0"/>
          <w:marBottom w:val="0"/>
          <w:divBdr>
            <w:top w:val="none" w:sz="0" w:space="0" w:color="auto"/>
            <w:left w:val="none" w:sz="0" w:space="0" w:color="auto"/>
            <w:bottom w:val="none" w:sz="0" w:space="0" w:color="auto"/>
            <w:right w:val="none" w:sz="0" w:space="0" w:color="auto"/>
          </w:divBdr>
        </w:div>
        <w:div w:id="1773012876">
          <w:marLeft w:val="0"/>
          <w:marRight w:val="0"/>
          <w:marTop w:val="0"/>
          <w:marBottom w:val="0"/>
          <w:divBdr>
            <w:top w:val="none" w:sz="0" w:space="0" w:color="auto"/>
            <w:left w:val="none" w:sz="0" w:space="0" w:color="auto"/>
            <w:bottom w:val="none" w:sz="0" w:space="0" w:color="auto"/>
            <w:right w:val="none" w:sz="0" w:space="0" w:color="auto"/>
          </w:divBdr>
        </w:div>
        <w:div w:id="284653741">
          <w:marLeft w:val="0"/>
          <w:marRight w:val="0"/>
          <w:marTop w:val="0"/>
          <w:marBottom w:val="0"/>
          <w:divBdr>
            <w:top w:val="none" w:sz="0" w:space="0" w:color="auto"/>
            <w:left w:val="none" w:sz="0" w:space="0" w:color="auto"/>
            <w:bottom w:val="none" w:sz="0" w:space="0" w:color="auto"/>
            <w:right w:val="none" w:sz="0" w:space="0" w:color="auto"/>
          </w:divBdr>
        </w:div>
        <w:div w:id="651368991">
          <w:marLeft w:val="0"/>
          <w:marRight w:val="0"/>
          <w:marTop w:val="0"/>
          <w:marBottom w:val="0"/>
          <w:divBdr>
            <w:top w:val="none" w:sz="0" w:space="0" w:color="auto"/>
            <w:left w:val="none" w:sz="0" w:space="0" w:color="auto"/>
            <w:bottom w:val="none" w:sz="0" w:space="0" w:color="auto"/>
            <w:right w:val="none" w:sz="0" w:space="0" w:color="auto"/>
          </w:divBdr>
        </w:div>
        <w:div w:id="744257039">
          <w:marLeft w:val="0"/>
          <w:marRight w:val="0"/>
          <w:marTop w:val="0"/>
          <w:marBottom w:val="0"/>
          <w:divBdr>
            <w:top w:val="none" w:sz="0" w:space="0" w:color="auto"/>
            <w:left w:val="none" w:sz="0" w:space="0" w:color="auto"/>
            <w:bottom w:val="none" w:sz="0" w:space="0" w:color="auto"/>
            <w:right w:val="none" w:sz="0" w:space="0" w:color="auto"/>
          </w:divBdr>
        </w:div>
        <w:div w:id="1226843591">
          <w:marLeft w:val="0"/>
          <w:marRight w:val="0"/>
          <w:marTop w:val="0"/>
          <w:marBottom w:val="0"/>
          <w:divBdr>
            <w:top w:val="none" w:sz="0" w:space="0" w:color="auto"/>
            <w:left w:val="none" w:sz="0" w:space="0" w:color="auto"/>
            <w:bottom w:val="none" w:sz="0" w:space="0" w:color="auto"/>
            <w:right w:val="none" w:sz="0" w:space="0" w:color="auto"/>
          </w:divBdr>
        </w:div>
        <w:div w:id="1768310995">
          <w:marLeft w:val="0"/>
          <w:marRight w:val="0"/>
          <w:marTop w:val="0"/>
          <w:marBottom w:val="0"/>
          <w:divBdr>
            <w:top w:val="none" w:sz="0" w:space="0" w:color="auto"/>
            <w:left w:val="none" w:sz="0" w:space="0" w:color="auto"/>
            <w:bottom w:val="none" w:sz="0" w:space="0" w:color="auto"/>
            <w:right w:val="none" w:sz="0" w:space="0" w:color="auto"/>
          </w:divBdr>
        </w:div>
        <w:div w:id="1513257917">
          <w:marLeft w:val="0"/>
          <w:marRight w:val="0"/>
          <w:marTop w:val="0"/>
          <w:marBottom w:val="0"/>
          <w:divBdr>
            <w:top w:val="none" w:sz="0" w:space="0" w:color="auto"/>
            <w:left w:val="none" w:sz="0" w:space="0" w:color="auto"/>
            <w:bottom w:val="none" w:sz="0" w:space="0" w:color="auto"/>
            <w:right w:val="none" w:sz="0" w:space="0" w:color="auto"/>
          </w:divBdr>
        </w:div>
        <w:div w:id="589656330">
          <w:marLeft w:val="0"/>
          <w:marRight w:val="0"/>
          <w:marTop w:val="0"/>
          <w:marBottom w:val="0"/>
          <w:divBdr>
            <w:top w:val="none" w:sz="0" w:space="0" w:color="auto"/>
            <w:left w:val="none" w:sz="0" w:space="0" w:color="auto"/>
            <w:bottom w:val="none" w:sz="0" w:space="0" w:color="auto"/>
            <w:right w:val="none" w:sz="0" w:space="0" w:color="auto"/>
          </w:divBdr>
        </w:div>
        <w:div w:id="758907996">
          <w:marLeft w:val="0"/>
          <w:marRight w:val="0"/>
          <w:marTop w:val="0"/>
          <w:marBottom w:val="0"/>
          <w:divBdr>
            <w:top w:val="none" w:sz="0" w:space="0" w:color="auto"/>
            <w:left w:val="none" w:sz="0" w:space="0" w:color="auto"/>
            <w:bottom w:val="none" w:sz="0" w:space="0" w:color="auto"/>
            <w:right w:val="none" w:sz="0" w:space="0" w:color="auto"/>
          </w:divBdr>
        </w:div>
        <w:div w:id="1333873207">
          <w:marLeft w:val="0"/>
          <w:marRight w:val="0"/>
          <w:marTop w:val="0"/>
          <w:marBottom w:val="0"/>
          <w:divBdr>
            <w:top w:val="none" w:sz="0" w:space="0" w:color="auto"/>
            <w:left w:val="none" w:sz="0" w:space="0" w:color="auto"/>
            <w:bottom w:val="none" w:sz="0" w:space="0" w:color="auto"/>
            <w:right w:val="none" w:sz="0" w:space="0" w:color="auto"/>
          </w:divBdr>
        </w:div>
        <w:div w:id="897012434">
          <w:marLeft w:val="0"/>
          <w:marRight w:val="0"/>
          <w:marTop w:val="0"/>
          <w:marBottom w:val="0"/>
          <w:divBdr>
            <w:top w:val="none" w:sz="0" w:space="0" w:color="auto"/>
            <w:left w:val="none" w:sz="0" w:space="0" w:color="auto"/>
            <w:bottom w:val="none" w:sz="0" w:space="0" w:color="auto"/>
            <w:right w:val="none" w:sz="0" w:space="0" w:color="auto"/>
          </w:divBdr>
        </w:div>
        <w:div w:id="1902014637">
          <w:marLeft w:val="0"/>
          <w:marRight w:val="0"/>
          <w:marTop w:val="0"/>
          <w:marBottom w:val="0"/>
          <w:divBdr>
            <w:top w:val="none" w:sz="0" w:space="0" w:color="auto"/>
            <w:left w:val="none" w:sz="0" w:space="0" w:color="auto"/>
            <w:bottom w:val="none" w:sz="0" w:space="0" w:color="auto"/>
            <w:right w:val="none" w:sz="0" w:space="0" w:color="auto"/>
          </w:divBdr>
        </w:div>
        <w:div w:id="1445491216">
          <w:marLeft w:val="0"/>
          <w:marRight w:val="0"/>
          <w:marTop w:val="0"/>
          <w:marBottom w:val="0"/>
          <w:divBdr>
            <w:top w:val="none" w:sz="0" w:space="0" w:color="auto"/>
            <w:left w:val="none" w:sz="0" w:space="0" w:color="auto"/>
            <w:bottom w:val="none" w:sz="0" w:space="0" w:color="auto"/>
            <w:right w:val="none" w:sz="0" w:space="0" w:color="auto"/>
          </w:divBdr>
        </w:div>
        <w:div w:id="1864903622">
          <w:marLeft w:val="0"/>
          <w:marRight w:val="0"/>
          <w:marTop w:val="0"/>
          <w:marBottom w:val="0"/>
          <w:divBdr>
            <w:top w:val="none" w:sz="0" w:space="0" w:color="auto"/>
            <w:left w:val="none" w:sz="0" w:space="0" w:color="auto"/>
            <w:bottom w:val="none" w:sz="0" w:space="0" w:color="auto"/>
            <w:right w:val="none" w:sz="0" w:space="0" w:color="auto"/>
          </w:divBdr>
        </w:div>
        <w:div w:id="1888488911">
          <w:marLeft w:val="0"/>
          <w:marRight w:val="0"/>
          <w:marTop w:val="0"/>
          <w:marBottom w:val="0"/>
          <w:divBdr>
            <w:top w:val="none" w:sz="0" w:space="0" w:color="auto"/>
            <w:left w:val="none" w:sz="0" w:space="0" w:color="auto"/>
            <w:bottom w:val="none" w:sz="0" w:space="0" w:color="auto"/>
            <w:right w:val="none" w:sz="0" w:space="0" w:color="auto"/>
          </w:divBdr>
        </w:div>
        <w:div w:id="1369842111">
          <w:marLeft w:val="0"/>
          <w:marRight w:val="0"/>
          <w:marTop w:val="0"/>
          <w:marBottom w:val="0"/>
          <w:divBdr>
            <w:top w:val="none" w:sz="0" w:space="0" w:color="auto"/>
            <w:left w:val="none" w:sz="0" w:space="0" w:color="auto"/>
            <w:bottom w:val="none" w:sz="0" w:space="0" w:color="auto"/>
            <w:right w:val="none" w:sz="0" w:space="0" w:color="auto"/>
          </w:divBdr>
        </w:div>
        <w:div w:id="491023224">
          <w:marLeft w:val="0"/>
          <w:marRight w:val="0"/>
          <w:marTop w:val="0"/>
          <w:marBottom w:val="0"/>
          <w:divBdr>
            <w:top w:val="none" w:sz="0" w:space="0" w:color="auto"/>
            <w:left w:val="none" w:sz="0" w:space="0" w:color="auto"/>
            <w:bottom w:val="none" w:sz="0" w:space="0" w:color="auto"/>
            <w:right w:val="none" w:sz="0" w:space="0" w:color="auto"/>
          </w:divBdr>
        </w:div>
        <w:div w:id="1979802828">
          <w:marLeft w:val="0"/>
          <w:marRight w:val="0"/>
          <w:marTop w:val="0"/>
          <w:marBottom w:val="0"/>
          <w:divBdr>
            <w:top w:val="none" w:sz="0" w:space="0" w:color="auto"/>
            <w:left w:val="none" w:sz="0" w:space="0" w:color="auto"/>
            <w:bottom w:val="none" w:sz="0" w:space="0" w:color="auto"/>
            <w:right w:val="none" w:sz="0" w:space="0" w:color="auto"/>
          </w:divBdr>
        </w:div>
        <w:div w:id="469905808">
          <w:marLeft w:val="0"/>
          <w:marRight w:val="0"/>
          <w:marTop w:val="0"/>
          <w:marBottom w:val="0"/>
          <w:divBdr>
            <w:top w:val="none" w:sz="0" w:space="0" w:color="auto"/>
            <w:left w:val="none" w:sz="0" w:space="0" w:color="auto"/>
            <w:bottom w:val="none" w:sz="0" w:space="0" w:color="auto"/>
            <w:right w:val="none" w:sz="0" w:space="0" w:color="auto"/>
          </w:divBdr>
        </w:div>
        <w:div w:id="1769156749">
          <w:marLeft w:val="0"/>
          <w:marRight w:val="0"/>
          <w:marTop w:val="0"/>
          <w:marBottom w:val="0"/>
          <w:divBdr>
            <w:top w:val="none" w:sz="0" w:space="0" w:color="auto"/>
            <w:left w:val="none" w:sz="0" w:space="0" w:color="auto"/>
            <w:bottom w:val="none" w:sz="0" w:space="0" w:color="auto"/>
            <w:right w:val="none" w:sz="0" w:space="0" w:color="auto"/>
          </w:divBdr>
        </w:div>
        <w:div w:id="910192186">
          <w:marLeft w:val="0"/>
          <w:marRight w:val="0"/>
          <w:marTop w:val="0"/>
          <w:marBottom w:val="0"/>
          <w:divBdr>
            <w:top w:val="none" w:sz="0" w:space="0" w:color="auto"/>
            <w:left w:val="none" w:sz="0" w:space="0" w:color="auto"/>
            <w:bottom w:val="none" w:sz="0" w:space="0" w:color="auto"/>
            <w:right w:val="none" w:sz="0" w:space="0" w:color="auto"/>
          </w:divBdr>
        </w:div>
        <w:div w:id="1478954396">
          <w:marLeft w:val="0"/>
          <w:marRight w:val="0"/>
          <w:marTop w:val="0"/>
          <w:marBottom w:val="0"/>
          <w:divBdr>
            <w:top w:val="none" w:sz="0" w:space="0" w:color="auto"/>
            <w:left w:val="none" w:sz="0" w:space="0" w:color="auto"/>
            <w:bottom w:val="none" w:sz="0" w:space="0" w:color="auto"/>
            <w:right w:val="none" w:sz="0" w:space="0" w:color="auto"/>
          </w:divBdr>
        </w:div>
        <w:div w:id="692926615">
          <w:marLeft w:val="0"/>
          <w:marRight w:val="0"/>
          <w:marTop w:val="0"/>
          <w:marBottom w:val="0"/>
          <w:divBdr>
            <w:top w:val="none" w:sz="0" w:space="0" w:color="auto"/>
            <w:left w:val="none" w:sz="0" w:space="0" w:color="auto"/>
            <w:bottom w:val="none" w:sz="0" w:space="0" w:color="auto"/>
            <w:right w:val="none" w:sz="0" w:space="0" w:color="auto"/>
          </w:divBdr>
        </w:div>
      </w:divsChild>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98293792">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999893829">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92221404">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aktualnosci.php?news_id=18166"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aktualnosci.php?news_id=1805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aktualnosci.php?news_id=17028" TargetMode="External"/><Relationship Id="rId5" Type="http://schemas.openxmlformats.org/officeDocument/2006/relationships/settings" Target="settings.xml"/><Relationship Id="rId15" Type="http://schemas.openxmlformats.org/officeDocument/2006/relationships/hyperlink" Target="https://uokik.gov.pl/prezes-uokik-nalozyl-ponad-87-mln-zl-na-auchan-polska" TargetMode="External"/><Relationship Id="rId10" Type="http://schemas.openxmlformats.org/officeDocument/2006/relationships/hyperlink" Target="https://eur-lex.europa.eu/legal-content/PL/TXT/?uri=celex%3A32019L0633"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c.europa.eu/eusurvey/runner/4th_UTP_survey" TargetMode="External"/><Relationship Id="rId14" Type="http://schemas.openxmlformats.org/officeDocument/2006/relationships/hyperlink" Target="https://uokik.gov.pl/decyzja-prezesa-uokik-intermarche-zwroci-pieniadze-dostaw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31246-79D0-45BF-B56E-F9C46385549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9512907-9382-4CE5-AA06-CDAA77C8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914</Words>
  <Characters>5485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Piotr Chudzik</cp:lastModifiedBy>
  <cp:revision>9</cp:revision>
  <cp:lastPrinted>2022-05-10T16:20:00Z</cp:lastPrinted>
  <dcterms:created xsi:type="dcterms:W3CDTF">2024-04-04T14:14:00Z</dcterms:created>
  <dcterms:modified xsi:type="dcterms:W3CDTF">2024-04-12T11:24:00Z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a3b26ffb-2474-4553-b7a4-3cb00554e24d</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