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123B" w14:textId="51B1E188" w:rsidR="007F29D7" w:rsidRPr="00C914FB" w:rsidRDefault="007726E1" w:rsidP="007F29D7">
      <w:pPr>
        <w:spacing w:after="240" w:line="360" w:lineRule="auto"/>
        <w:jc w:val="both"/>
        <w:rPr>
          <w:rStyle w:val="Pogrubienie"/>
          <w:b w:val="0"/>
          <w:sz w:val="32"/>
          <w:szCs w:val="32"/>
          <w:shd w:val="clear" w:color="auto" w:fill="FFFFFF"/>
          <w:lang w:val="en-GB"/>
        </w:rPr>
      </w:pPr>
      <w:r w:rsidRPr="00C914FB">
        <w:rPr>
          <w:rStyle w:val="Pogrubienie"/>
          <w:b w:val="0"/>
          <w:bCs w:val="0"/>
          <w:sz w:val="32"/>
          <w:szCs w:val="32"/>
          <w:shd w:val="clear" w:color="auto" w:fill="FFFFFF"/>
          <w:lang w:val="en-GB"/>
        </w:rPr>
        <w:t>Sylwester Szczęścia – a fine imposed by the President of UOKiK</w:t>
      </w:r>
    </w:p>
    <w:p w14:paraId="7BD62E62" w14:textId="79627946" w:rsidR="00A81360" w:rsidRPr="00C914FB" w:rsidRDefault="00A81360" w:rsidP="00F67905">
      <w:pPr>
        <w:pStyle w:val="Akapitzlist"/>
        <w:numPr>
          <w:ilvl w:val="0"/>
          <w:numId w:val="7"/>
        </w:numPr>
        <w:shd w:val="clear" w:color="auto" w:fill="FFFFFF"/>
        <w:spacing w:after="240" w:line="360" w:lineRule="auto"/>
        <w:jc w:val="both"/>
        <w:rPr>
          <w:sz w:val="22"/>
          <w:lang w:val="en-GB"/>
        </w:rPr>
      </w:pPr>
      <w:r w:rsidRPr="00C914FB">
        <w:rPr>
          <w:rFonts w:cs="Segoe UI"/>
          <w:b/>
          <w:bCs/>
          <w:sz w:val="22"/>
          <w:lang w:val="en-GB"/>
        </w:rPr>
        <w:t>There were supposed to be cars and PLN 100 thous. as prizes. Participants were supposed to enter the final of the contest after sending only 1 text message. There were 4 text messages and additional questions.</w:t>
      </w:r>
    </w:p>
    <w:p w14:paraId="5F3A6A18" w14:textId="77777777" w:rsidR="00D50220" w:rsidRPr="00C914FB" w:rsidRDefault="00D50220" w:rsidP="00D50220">
      <w:pPr>
        <w:pStyle w:val="Akapitzlist"/>
        <w:numPr>
          <w:ilvl w:val="0"/>
          <w:numId w:val="7"/>
        </w:numPr>
        <w:shd w:val="clear" w:color="auto" w:fill="FFFFFF"/>
        <w:spacing w:after="240" w:line="360" w:lineRule="auto"/>
        <w:jc w:val="both"/>
        <w:rPr>
          <w:b/>
          <w:sz w:val="22"/>
          <w:lang w:val="en-GB"/>
        </w:rPr>
      </w:pPr>
      <w:r w:rsidRPr="00C914FB">
        <w:rPr>
          <w:b/>
          <w:bCs/>
          <w:sz w:val="22"/>
          <w:lang w:val="en-GB"/>
        </w:rPr>
        <w:t>Contrary to the announcements, sending a single text message did not allow the sender to compete for any prizes.</w:t>
      </w:r>
    </w:p>
    <w:p w14:paraId="62BE5458" w14:textId="5BE3C50A" w:rsidR="007F29D7" w:rsidRPr="00C914FB" w:rsidRDefault="007F29D7" w:rsidP="007F29D7">
      <w:pPr>
        <w:pStyle w:val="Akapitzlist"/>
        <w:numPr>
          <w:ilvl w:val="0"/>
          <w:numId w:val="7"/>
        </w:numPr>
        <w:shd w:val="clear" w:color="auto" w:fill="FFFFFF"/>
        <w:spacing w:after="240" w:line="360" w:lineRule="auto"/>
        <w:jc w:val="both"/>
        <w:rPr>
          <w:sz w:val="22"/>
          <w:lang w:val="en-GB"/>
        </w:rPr>
      </w:pPr>
      <w:r w:rsidRPr="00C914FB">
        <w:rPr>
          <w:rFonts w:cs="Segoe UI"/>
          <w:b/>
          <w:bCs/>
          <w:sz w:val="22"/>
          <w:lang w:val="en-GB"/>
        </w:rPr>
        <w:t xml:space="preserve">The </w:t>
      </w:r>
      <w:r w:rsidR="00C914FB" w:rsidRPr="00C914FB">
        <w:rPr>
          <w:rFonts w:cs="Segoe UI"/>
          <w:b/>
          <w:bCs/>
          <w:sz w:val="22"/>
          <w:lang w:val="en-GB"/>
        </w:rPr>
        <w:t>P</w:t>
      </w:r>
      <w:r w:rsidRPr="00C914FB">
        <w:rPr>
          <w:rFonts w:cs="Segoe UI"/>
          <w:b/>
          <w:bCs/>
          <w:sz w:val="22"/>
          <w:lang w:val="en-GB"/>
        </w:rPr>
        <w:t>resident of UOKiK, Tomasz Chróstny, fined Telewizja Polsat and Teleaudio Dwa – companies responsible for organising the New Year’s Eve text to win contest.</w:t>
      </w:r>
    </w:p>
    <w:p w14:paraId="0B1CF0D6" w14:textId="5C57C6C8" w:rsidR="00085247" w:rsidRPr="00C914FB" w:rsidRDefault="00085247" w:rsidP="007F29D7">
      <w:pPr>
        <w:pStyle w:val="Akapitzlist"/>
        <w:numPr>
          <w:ilvl w:val="0"/>
          <w:numId w:val="7"/>
        </w:numPr>
        <w:shd w:val="clear" w:color="auto" w:fill="FFFFFF"/>
        <w:spacing w:after="240" w:line="360" w:lineRule="auto"/>
        <w:jc w:val="both"/>
        <w:rPr>
          <w:b/>
          <w:sz w:val="22"/>
          <w:lang w:val="en-GB"/>
        </w:rPr>
      </w:pPr>
      <w:r w:rsidRPr="00C914FB">
        <w:rPr>
          <w:b/>
          <w:bCs/>
          <w:sz w:val="22"/>
          <w:lang w:val="en-GB"/>
        </w:rPr>
        <w:t xml:space="preserve">For misleading viewers, the companies will have to pay nearly PLN 10 million. </w:t>
      </w:r>
    </w:p>
    <w:p w14:paraId="704FFD28" w14:textId="260F6CB8" w:rsidR="006E5D61" w:rsidRPr="00C914FB" w:rsidRDefault="0010559C" w:rsidP="007F29D7">
      <w:pPr>
        <w:shd w:val="clear" w:color="auto" w:fill="FFFFFF"/>
        <w:spacing w:after="240" w:line="360" w:lineRule="auto"/>
        <w:jc w:val="both"/>
        <w:rPr>
          <w:sz w:val="22"/>
          <w:lang w:val="en-GB"/>
        </w:rPr>
      </w:pPr>
      <w:r w:rsidRPr="00C914FB">
        <w:rPr>
          <w:b/>
          <w:bCs/>
          <w:sz w:val="22"/>
          <w:lang w:val="en-GB"/>
        </w:rPr>
        <w:t xml:space="preserve">[Warsaw, </w:t>
      </w:r>
      <w:r w:rsidR="00AF5165">
        <w:rPr>
          <w:b/>
          <w:bCs/>
          <w:sz w:val="22"/>
          <w:lang w:val="en-GB"/>
        </w:rPr>
        <w:t>03 January</w:t>
      </w:r>
      <w:r w:rsidRPr="00C914FB">
        <w:rPr>
          <w:b/>
          <w:bCs/>
          <w:sz w:val="22"/>
          <w:lang w:val="en-GB"/>
        </w:rPr>
        <w:t xml:space="preserve"> 202</w:t>
      </w:r>
      <w:r w:rsidR="00AF5165">
        <w:rPr>
          <w:b/>
          <w:bCs/>
          <w:sz w:val="22"/>
          <w:lang w:val="en-GB"/>
        </w:rPr>
        <w:t>4</w:t>
      </w:r>
      <w:bookmarkStart w:id="0" w:name="_GoBack"/>
      <w:bookmarkEnd w:id="0"/>
      <w:r w:rsidRPr="00C914FB">
        <w:rPr>
          <w:b/>
          <w:bCs/>
          <w:sz w:val="22"/>
          <w:lang w:val="en-GB"/>
        </w:rPr>
        <w:t>]</w:t>
      </w:r>
      <w:r w:rsidRPr="00C914FB">
        <w:rPr>
          <w:sz w:val="22"/>
          <w:lang w:val="en-GB"/>
        </w:rPr>
        <w:t xml:space="preserve"> The decision made by the President relates to the contest co-organised by Telewizja Polsat and Teleaudio Dwa on the New Year’s Eve in 2021.</w:t>
      </w:r>
      <w:r w:rsidRPr="00C914FB">
        <w:rPr>
          <w:b/>
          <w:bCs/>
          <w:sz w:val="22"/>
          <w:lang w:val="en-GB"/>
        </w:rPr>
        <w:t xml:space="preserve"> </w:t>
      </w:r>
      <w:r w:rsidRPr="00C914FB">
        <w:rPr>
          <w:sz w:val="22"/>
          <w:lang w:val="en-GB"/>
        </w:rPr>
        <w:t xml:space="preserve">Viewers who watched the concert broadcast live by Telewizja Polsat on </w:t>
      </w:r>
      <w:r w:rsidR="00DF5731">
        <w:rPr>
          <w:sz w:val="22"/>
          <w:lang w:val="en-GB"/>
        </w:rPr>
        <w:t xml:space="preserve">31 </w:t>
      </w:r>
      <w:r w:rsidRPr="00C914FB">
        <w:rPr>
          <w:sz w:val="22"/>
          <w:lang w:val="en-GB"/>
        </w:rPr>
        <w:t>December could participate in the text to win “Win PLN 100,000 or a car and additional prizes” contest. The program</w:t>
      </w:r>
      <w:r w:rsidR="00C914FB" w:rsidRPr="00C914FB">
        <w:rPr>
          <w:sz w:val="22"/>
          <w:lang w:val="en-GB"/>
        </w:rPr>
        <w:t>me</w:t>
      </w:r>
      <w:r w:rsidRPr="00C914FB">
        <w:rPr>
          <w:sz w:val="22"/>
          <w:lang w:val="en-GB"/>
        </w:rPr>
        <w:t xml:space="preserve"> hosts assured the viewers that “all you need to do is send a text message reading SYLWESTER to 7370”, “tonight you are competing for one of these four elegant cars”, “tonight we will be calling only the winners.” In addition, encouragement to send a text message appeared on a special bumper displayed on the screen during the concert. </w:t>
      </w:r>
    </w:p>
    <w:p w14:paraId="47AFE94F" w14:textId="0FFBF633" w:rsidR="00085247" w:rsidRPr="00C914FB" w:rsidRDefault="00015924" w:rsidP="006E5D61">
      <w:pPr>
        <w:shd w:val="clear" w:color="auto" w:fill="FFFFFF"/>
        <w:spacing w:after="240" w:line="360" w:lineRule="auto"/>
        <w:jc w:val="both"/>
        <w:rPr>
          <w:sz w:val="22"/>
          <w:lang w:val="en-GB"/>
        </w:rPr>
      </w:pPr>
      <w:r w:rsidRPr="00C914FB">
        <w:rPr>
          <w:sz w:val="22"/>
          <w:lang w:val="en-GB"/>
        </w:rPr>
        <w:t xml:space="preserve">UOKiK analysed the contest scenario, the New Year’s Eve broadcast recording and the wording of text messages received by consumers from organisers. </w:t>
      </w:r>
      <w:r w:rsidRPr="00C914FB">
        <w:rPr>
          <w:b/>
          <w:bCs/>
          <w:sz w:val="22"/>
          <w:lang w:val="en-GB"/>
        </w:rPr>
        <w:t>Telewizja Polsat and Teleaudio Dwa misled consumers as to the costs of participation in the contest, its rules, course and winnable prizes</w:t>
      </w:r>
      <w:r w:rsidRPr="00C914FB">
        <w:rPr>
          <w:sz w:val="22"/>
          <w:lang w:val="en-GB"/>
        </w:rPr>
        <w:t xml:space="preserve">. </w:t>
      </w:r>
    </w:p>
    <w:p w14:paraId="1BA6FFC3" w14:textId="48ADC631" w:rsidR="00D22D17" w:rsidRPr="00C914FB" w:rsidRDefault="003604E9" w:rsidP="003604E9">
      <w:pPr>
        <w:shd w:val="clear" w:color="auto" w:fill="FFFFFF"/>
        <w:spacing w:after="240" w:line="360" w:lineRule="auto"/>
        <w:jc w:val="both"/>
        <w:rPr>
          <w:sz w:val="22"/>
          <w:lang w:val="en-GB"/>
        </w:rPr>
      </w:pPr>
      <w:r w:rsidRPr="00C914FB">
        <w:rPr>
          <w:sz w:val="22"/>
          <w:lang w:val="en-GB"/>
        </w:rPr>
        <w:t>Contrary to the announcements repeated multiple times, sending a single text message for PLN 3.69 did not allow the sender to compete for announced prizes, but rather served as an enrolment fee and initiated stages provided for by the organiser.</w:t>
      </w:r>
      <w:r w:rsidR="00C914FB" w:rsidRPr="00C914FB">
        <w:rPr>
          <w:sz w:val="22"/>
          <w:lang w:val="en-GB"/>
        </w:rPr>
        <w:t xml:space="preserve"> </w:t>
      </w:r>
      <w:r w:rsidRPr="00C914FB">
        <w:rPr>
          <w:sz w:val="22"/>
          <w:lang w:val="en-GB"/>
        </w:rPr>
        <w:t xml:space="preserve">The next stage was replying to two paid text messages about the grand prize of choice and postcode. This enabled participation in the contest for New Year’s Eve prizes and grand prizes, but still did </w:t>
      </w:r>
      <w:r w:rsidR="00905E2F">
        <w:rPr>
          <w:sz w:val="22"/>
          <w:lang w:val="en-GB"/>
        </w:rPr>
        <w:t xml:space="preserve">not </w:t>
      </w:r>
      <w:r w:rsidRPr="00C914FB">
        <w:rPr>
          <w:sz w:val="22"/>
          <w:lang w:val="en-GB"/>
        </w:rPr>
        <w:t>guarantee a chan</w:t>
      </w:r>
      <w:r w:rsidR="00905E2F">
        <w:rPr>
          <w:sz w:val="22"/>
          <w:lang w:val="en-GB"/>
        </w:rPr>
        <w:t>c</w:t>
      </w:r>
      <w:r w:rsidRPr="00C914FB">
        <w:rPr>
          <w:sz w:val="22"/>
          <w:lang w:val="en-GB"/>
        </w:rPr>
        <w:t xml:space="preserve">e to win any of the contest prizes, which could not be inferred in any way from the messages communicated during the broadcast and messages sent to viewers by organisers. </w:t>
      </w:r>
    </w:p>
    <w:p w14:paraId="42964641" w14:textId="1593044D" w:rsidR="00192EBF" w:rsidRPr="00C914FB" w:rsidRDefault="00927F4E" w:rsidP="003604E9">
      <w:pPr>
        <w:shd w:val="clear" w:color="auto" w:fill="FFFFFF"/>
        <w:spacing w:after="240" w:line="360" w:lineRule="auto"/>
        <w:jc w:val="both"/>
        <w:rPr>
          <w:sz w:val="22"/>
          <w:lang w:val="en-GB"/>
        </w:rPr>
      </w:pPr>
      <w:r w:rsidRPr="00C914FB">
        <w:rPr>
          <w:sz w:val="22"/>
          <w:lang w:val="en-GB"/>
        </w:rPr>
        <w:lastRenderedPageBreak/>
        <w:t xml:space="preserve">However, contrary to assurances made by concert hosts, in reality on New Year’s Eve viewers could not win the grand prizes they were promised. They received the message that they qualified for the final round only on </w:t>
      </w:r>
      <w:r w:rsidR="007321B9">
        <w:rPr>
          <w:sz w:val="22"/>
          <w:lang w:val="en-GB"/>
        </w:rPr>
        <w:t xml:space="preserve">4 </w:t>
      </w:r>
      <w:r w:rsidRPr="00C914FB">
        <w:rPr>
          <w:sz w:val="22"/>
          <w:lang w:val="en-GB"/>
        </w:rPr>
        <w:t xml:space="preserve">January. A day later they received a text message with a task that involved sending yet another text message. </w:t>
      </w:r>
    </w:p>
    <w:p w14:paraId="1A11FB31" w14:textId="5A3CA37D" w:rsidR="007B18E5" w:rsidRPr="00C914FB" w:rsidRDefault="00192EBF" w:rsidP="003604E9">
      <w:pPr>
        <w:shd w:val="clear" w:color="auto" w:fill="FFFFFF"/>
        <w:spacing w:after="240" w:line="360" w:lineRule="auto"/>
        <w:jc w:val="both"/>
        <w:rPr>
          <w:sz w:val="22"/>
          <w:lang w:val="en-GB"/>
        </w:rPr>
      </w:pPr>
      <w:r w:rsidRPr="00C914FB">
        <w:rPr>
          <w:sz w:val="22"/>
          <w:lang w:val="en-GB"/>
        </w:rPr>
        <w:t>When analysing the structure of the entire contest, UOKiK found that a viewer who wanted to participate in the final round of the contest and compete for the grand prize had to send 4 text messages, spending a total of PLN 14.76. Information displayed on the screen during the New Year’s Eve broadcast, assurances made by the hosts and text message sent to participants by organisers in reply were misleading as well.</w:t>
      </w:r>
      <w:r w:rsidR="00C914FB" w:rsidRPr="00C914FB">
        <w:rPr>
          <w:sz w:val="22"/>
          <w:lang w:val="en-GB"/>
        </w:rPr>
        <w:t xml:space="preserve"> </w:t>
      </w:r>
      <w:r w:rsidRPr="00C914FB">
        <w:rPr>
          <w:sz w:val="22"/>
          <w:lang w:val="en-GB"/>
        </w:rPr>
        <w:t>The teletext page referenced during the concert did not make it easier to become more familiar with the terms and conditions of the contest, as it contain</w:t>
      </w:r>
      <w:r w:rsidR="007321B9">
        <w:rPr>
          <w:sz w:val="22"/>
          <w:lang w:val="en-GB"/>
        </w:rPr>
        <w:t>ed</w:t>
      </w:r>
      <w:r w:rsidRPr="00C914FB">
        <w:rPr>
          <w:sz w:val="22"/>
          <w:lang w:val="en-GB"/>
        </w:rPr>
        <w:t xml:space="preserve"> only a reference to an extensive collection of regulations which may have proven impossible to read through and understand for many.</w:t>
      </w:r>
    </w:p>
    <w:p w14:paraId="3EDE3688" w14:textId="02FFA785" w:rsidR="00A35452" w:rsidRPr="00C914FB" w:rsidRDefault="00F67905" w:rsidP="003604E9">
      <w:pPr>
        <w:shd w:val="clear" w:color="auto" w:fill="FFFFFF"/>
        <w:spacing w:after="240" w:line="360" w:lineRule="auto"/>
        <w:jc w:val="both"/>
        <w:rPr>
          <w:sz w:val="22"/>
          <w:lang w:val="en-GB"/>
        </w:rPr>
      </w:pPr>
      <w:r w:rsidRPr="00C914FB">
        <w:rPr>
          <w:i/>
          <w:iCs/>
          <w:sz w:val="22"/>
          <w:lang w:val="en-GB"/>
        </w:rPr>
        <w:t>“When preparing a contest, each organiser must remember the basic principles of fairness. New Year’s Eve and New Year’s Day quizzes encourage consumers to participate in them spontaneously. Their popularity is affected by many factors, including the hope for an easy win on this special night. Clear information on what needs to be done to win is a recipe for success in any organised contest. Rules and the method of their presentation must be transparent and cannot be misleading, same as information provided in text messages sent to consumers looking forward to winning,</w:t>
      </w:r>
      <w:r w:rsidRPr="00C914FB">
        <w:rPr>
          <w:sz w:val="22"/>
          <w:lang w:val="en-GB"/>
        </w:rPr>
        <w:t>” sa</w:t>
      </w:r>
      <w:r w:rsidR="00B4413F">
        <w:rPr>
          <w:sz w:val="22"/>
          <w:lang w:val="en-GB"/>
        </w:rPr>
        <w:t>ys</w:t>
      </w:r>
      <w:r w:rsidRPr="00C914FB">
        <w:rPr>
          <w:sz w:val="22"/>
          <w:lang w:val="en-GB"/>
        </w:rPr>
        <w:t xml:space="preserve"> Tomasz Chróstny, President of UOKiK.</w:t>
      </w:r>
    </w:p>
    <w:p w14:paraId="6DDECDEE" w14:textId="196E7A6A" w:rsidR="00AE07C7" w:rsidRPr="00C914FB" w:rsidRDefault="004837E7" w:rsidP="00B11697">
      <w:pPr>
        <w:shd w:val="clear" w:color="auto" w:fill="FFFFFF"/>
        <w:spacing w:after="240" w:line="360" w:lineRule="auto"/>
        <w:jc w:val="both"/>
        <w:rPr>
          <w:sz w:val="22"/>
          <w:lang w:val="en-GB"/>
        </w:rPr>
      </w:pPr>
      <w:r w:rsidRPr="00C914FB">
        <w:rPr>
          <w:b/>
          <w:bCs/>
          <w:sz w:val="22"/>
          <w:lang w:val="en-GB"/>
        </w:rPr>
        <w:t>For engaging in an unfair practice, the organisers were fined nearly PLN 10 million by the President of UOKiK. The sanctions were broke</w:t>
      </w:r>
      <w:r w:rsidR="00C914FB" w:rsidRPr="00C914FB">
        <w:rPr>
          <w:b/>
          <w:bCs/>
          <w:sz w:val="22"/>
          <w:lang w:val="en-GB"/>
        </w:rPr>
        <w:t>n</w:t>
      </w:r>
      <w:r w:rsidRPr="00C914FB">
        <w:rPr>
          <w:b/>
          <w:bCs/>
          <w:sz w:val="22"/>
          <w:lang w:val="en-GB"/>
        </w:rPr>
        <w:t xml:space="preserve"> down as follows: Telewizja Polsat – PLN 9,557,918, Teleaudio Dwa – PLN 388,269.</w:t>
      </w:r>
      <w:r w:rsidRPr="00C914FB">
        <w:rPr>
          <w:sz w:val="22"/>
          <w:lang w:val="en-GB"/>
        </w:rPr>
        <w:t xml:space="preserve"> Furthermore, information about the fine must appear in the form of an audiovisual message on Polsat channels, websites of both companies and their social media profiles. The decision is not final - the companies may appeal against it. </w:t>
      </w:r>
    </w:p>
    <w:p w14:paraId="178F0B17" w14:textId="77777777" w:rsidR="00AE07C7" w:rsidRPr="00C914FB" w:rsidRDefault="00AE07C7" w:rsidP="00AE07C7">
      <w:pPr>
        <w:spacing w:after="120" w:line="276" w:lineRule="auto"/>
        <w:jc w:val="both"/>
        <w:rPr>
          <w:bCs/>
          <w:sz w:val="22"/>
          <w:lang w:val="en-GB"/>
        </w:rPr>
      </w:pPr>
      <w:r w:rsidRPr="00C914FB">
        <w:rPr>
          <w:rStyle w:val="Pogrubienie"/>
          <w:rFonts w:cs="Tahoma"/>
          <w:lang w:val="en-GB"/>
        </w:rPr>
        <w:t>Consumer Support:</w:t>
      </w:r>
      <w:r w:rsidRPr="00C914FB">
        <w:rPr>
          <w:szCs w:val="18"/>
          <w:lang w:val="en-GB"/>
        </w:rPr>
        <w:t xml:space="preserve"> </w:t>
      </w:r>
    </w:p>
    <w:p w14:paraId="65A92CEC" w14:textId="77777777" w:rsidR="00B73F22" w:rsidRPr="00C914FB" w:rsidRDefault="00AE07C7" w:rsidP="008B58B9">
      <w:pPr>
        <w:autoSpaceDE w:val="0"/>
        <w:autoSpaceDN w:val="0"/>
        <w:spacing w:line="360" w:lineRule="auto"/>
        <w:rPr>
          <w:szCs w:val="18"/>
          <w:lang w:val="en-GB"/>
        </w:rPr>
      </w:pPr>
      <w:r w:rsidRPr="00C914FB">
        <w:rPr>
          <w:szCs w:val="18"/>
          <w:lang w:val="en-GB"/>
        </w:rPr>
        <w:t>Phone: 801 440 220 or +48 22 266 76 76 – consumer helpline</w:t>
      </w:r>
      <w:r w:rsidRPr="00C914FB">
        <w:rPr>
          <w:szCs w:val="18"/>
          <w:lang w:val="en-GB"/>
        </w:rPr>
        <w:br/>
        <w:t xml:space="preserve">E-mail: </w:t>
      </w:r>
      <w:hyperlink r:id="rId9" w:history="1">
        <w:r w:rsidRPr="00C914FB">
          <w:rPr>
            <w:rStyle w:val="Hipercze"/>
            <w:szCs w:val="18"/>
            <w:lang w:val="en-GB"/>
          </w:rPr>
          <w:t>porady@dlakonsumentow.pl</w:t>
        </w:r>
      </w:hyperlink>
      <w:r w:rsidRPr="00C914FB">
        <w:rPr>
          <w:szCs w:val="18"/>
          <w:lang w:val="en-GB"/>
        </w:rPr>
        <w:t xml:space="preserve"> </w:t>
      </w:r>
      <w:r w:rsidRPr="00C914FB">
        <w:rPr>
          <w:szCs w:val="18"/>
          <w:lang w:val="en-GB"/>
        </w:rPr>
        <w:br/>
      </w:r>
      <w:hyperlink r:id="rId10" w:history="1">
        <w:r w:rsidRPr="00C914FB">
          <w:rPr>
            <w:rStyle w:val="Hipercze"/>
            <w:szCs w:val="18"/>
            <w:lang w:val="en-GB"/>
          </w:rPr>
          <w:t>Consumer advocates</w:t>
        </w:r>
      </w:hyperlink>
      <w:r w:rsidRPr="00C914FB">
        <w:rPr>
          <w:szCs w:val="18"/>
          <w:lang w:val="en-GB"/>
        </w:rPr>
        <w:t xml:space="preserve"> – in your town or district</w:t>
      </w:r>
    </w:p>
    <w:p w14:paraId="262D4316" w14:textId="77777777" w:rsidR="00240B19" w:rsidRPr="00C914FB" w:rsidRDefault="00240B19" w:rsidP="008B58B9">
      <w:pPr>
        <w:autoSpaceDE w:val="0"/>
        <w:autoSpaceDN w:val="0"/>
        <w:spacing w:line="360" w:lineRule="auto"/>
        <w:rPr>
          <w:sz w:val="22"/>
          <w:lang w:val="en-GB"/>
        </w:rPr>
      </w:pPr>
    </w:p>
    <w:sectPr w:rsidR="00240B19" w:rsidRPr="00C914FB"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468CA" w14:textId="77777777" w:rsidR="00FC5F3F" w:rsidRDefault="00FC5F3F">
      <w:r>
        <w:separator/>
      </w:r>
    </w:p>
  </w:endnote>
  <w:endnote w:type="continuationSeparator" w:id="0">
    <w:p w14:paraId="59525F5D" w14:textId="77777777" w:rsidR="00FC5F3F" w:rsidRDefault="00FC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3059" w14:textId="77777777" w:rsidR="00F76F4D"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63CAF2A" wp14:editId="4118D95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911450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68FF77C8" w14:textId="77777777" w:rsidR="00F76F4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5FA66" w14:textId="77777777" w:rsidR="00FC5F3F" w:rsidRDefault="00FC5F3F">
      <w:r>
        <w:separator/>
      </w:r>
    </w:p>
  </w:footnote>
  <w:footnote w:type="continuationSeparator" w:id="0">
    <w:p w14:paraId="2D329D5E" w14:textId="77777777" w:rsidR="00FC5F3F" w:rsidRDefault="00FC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9ED6" w14:textId="77777777" w:rsidR="00F76F4D" w:rsidRDefault="00C81210" w:rsidP="0041396E">
    <w:pPr>
      <w:pStyle w:val="Nagwek"/>
      <w:tabs>
        <w:tab w:val="clear" w:pos="9072"/>
      </w:tabs>
    </w:pPr>
    <w:r>
      <w:rPr>
        <w:noProof/>
        <w:lang w:val="en"/>
      </w:rPr>
      <w:drawing>
        <wp:inline distT="0" distB="0" distL="0" distR="0" wp14:anchorId="3AE4DF2B" wp14:editId="795252BA">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B2E5F"/>
    <w:multiLevelType w:val="multilevel"/>
    <w:tmpl w:val="70F6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E1D50"/>
    <w:multiLevelType w:val="hybridMultilevel"/>
    <w:tmpl w:val="0A6AC5C0"/>
    <w:lvl w:ilvl="0" w:tplc="ED9890A0">
      <w:start w:val="1"/>
      <w:numFmt w:val="decimal"/>
      <w:lvlText w:val="(%1)"/>
      <w:lvlJc w:val="left"/>
      <w:pPr>
        <w:ind w:left="720" w:hanging="360"/>
      </w:pPr>
      <w:rPr>
        <w:rFonts w:ascii="Trebuchet MS" w:hAnsi="Trebuchet M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2"/>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8AF"/>
    <w:rsid w:val="00002C19"/>
    <w:rsid w:val="00003A98"/>
    <w:rsid w:val="0000713A"/>
    <w:rsid w:val="00007519"/>
    <w:rsid w:val="00007E00"/>
    <w:rsid w:val="00011AF2"/>
    <w:rsid w:val="00015924"/>
    <w:rsid w:val="00023634"/>
    <w:rsid w:val="0002523D"/>
    <w:rsid w:val="000269ED"/>
    <w:rsid w:val="00031301"/>
    <w:rsid w:val="000343BC"/>
    <w:rsid w:val="00042F96"/>
    <w:rsid w:val="0005571C"/>
    <w:rsid w:val="00062976"/>
    <w:rsid w:val="00063431"/>
    <w:rsid w:val="000651E9"/>
    <w:rsid w:val="00066966"/>
    <w:rsid w:val="00070043"/>
    <w:rsid w:val="00073AA7"/>
    <w:rsid w:val="00085247"/>
    <w:rsid w:val="000A06D6"/>
    <w:rsid w:val="000A4C30"/>
    <w:rsid w:val="000A51A2"/>
    <w:rsid w:val="000A5BB0"/>
    <w:rsid w:val="000A69F0"/>
    <w:rsid w:val="000A74FA"/>
    <w:rsid w:val="000B149D"/>
    <w:rsid w:val="000B1597"/>
    <w:rsid w:val="000B1AC5"/>
    <w:rsid w:val="000B2746"/>
    <w:rsid w:val="000B43F4"/>
    <w:rsid w:val="000B7247"/>
    <w:rsid w:val="000C0143"/>
    <w:rsid w:val="000C607E"/>
    <w:rsid w:val="000D0BFD"/>
    <w:rsid w:val="000E3F15"/>
    <w:rsid w:val="000E65BB"/>
    <w:rsid w:val="000F07BA"/>
    <w:rsid w:val="00104741"/>
    <w:rsid w:val="0010559C"/>
    <w:rsid w:val="00107844"/>
    <w:rsid w:val="00120FBD"/>
    <w:rsid w:val="0012424D"/>
    <w:rsid w:val="00124895"/>
    <w:rsid w:val="0013159A"/>
    <w:rsid w:val="00132BEF"/>
    <w:rsid w:val="0013523A"/>
    <w:rsid w:val="00135455"/>
    <w:rsid w:val="00143310"/>
    <w:rsid w:val="00144E9C"/>
    <w:rsid w:val="00153EB9"/>
    <w:rsid w:val="00161094"/>
    <w:rsid w:val="00163DF9"/>
    <w:rsid w:val="001666D6"/>
    <w:rsid w:val="00166B5D"/>
    <w:rsid w:val="001675EF"/>
    <w:rsid w:val="00167F7D"/>
    <w:rsid w:val="0017028A"/>
    <w:rsid w:val="00185D1A"/>
    <w:rsid w:val="00190B6C"/>
    <w:rsid w:val="00190D5A"/>
    <w:rsid w:val="00192EBF"/>
    <w:rsid w:val="001979B5"/>
    <w:rsid w:val="001A5367"/>
    <w:rsid w:val="001A5F7C"/>
    <w:rsid w:val="001A6E5B"/>
    <w:rsid w:val="001A7451"/>
    <w:rsid w:val="001B2328"/>
    <w:rsid w:val="001C1FAD"/>
    <w:rsid w:val="001D07A8"/>
    <w:rsid w:val="001D1A60"/>
    <w:rsid w:val="001D3C1F"/>
    <w:rsid w:val="001E188E"/>
    <w:rsid w:val="001E1F97"/>
    <w:rsid w:val="001E4F92"/>
    <w:rsid w:val="001E7DF5"/>
    <w:rsid w:val="001F3B10"/>
    <w:rsid w:val="001F4A73"/>
    <w:rsid w:val="001F7EF9"/>
    <w:rsid w:val="00205580"/>
    <w:rsid w:val="00211547"/>
    <w:rsid w:val="002157BB"/>
    <w:rsid w:val="002158C9"/>
    <w:rsid w:val="00221080"/>
    <w:rsid w:val="00221D78"/>
    <w:rsid w:val="00223412"/>
    <w:rsid w:val="002262B5"/>
    <w:rsid w:val="00227518"/>
    <w:rsid w:val="002312AF"/>
    <w:rsid w:val="0023138D"/>
    <w:rsid w:val="0023258D"/>
    <w:rsid w:val="00236C71"/>
    <w:rsid w:val="0023784E"/>
    <w:rsid w:val="00240013"/>
    <w:rsid w:val="00240B19"/>
    <w:rsid w:val="0024118E"/>
    <w:rsid w:val="00241BAC"/>
    <w:rsid w:val="00241BCD"/>
    <w:rsid w:val="00243C7C"/>
    <w:rsid w:val="00260382"/>
    <w:rsid w:val="00266CB4"/>
    <w:rsid w:val="00267DD1"/>
    <w:rsid w:val="00271DE2"/>
    <w:rsid w:val="002801AA"/>
    <w:rsid w:val="00281548"/>
    <w:rsid w:val="0028350F"/>
    <w:rsid w:val="00290609"/>
    <w:rsid w:val="00295B34"/>
    <w:rsid w:val="002A1E87"/>
    <w:rsid w:val="002A5D69"/>
    <w:rsid w:val="002B1D36"/>
    <w:rsid w:val="002B1DBF"/>
    <w:rsid w:val="002C0D5D"/>
    <w:rsid w:val="002C2D95"/>
    <w:rsid w:val="002C692D"/>
    <w:rsid w:val="002C6ABE"/>
    <w:rsid w:val="002D0D09"/>
    <w:rsid w:val="002D3492"/>
    <w:rsid w:val="002E388C"/>
    <w:rsid w:val="002E5CE1"/>
    <w:rsid w:val="002F1BF3"/>
    <w:rsid w:val="002F4D43"/>
    <w:rsid w:val="00302A26"/>
    <w:rsid w:val="003048BE"/>
    <w:rsid w:val="003056C6"/>
    <w:rsid w:val="00311377"/>
    <w:rsid w:val="00311B14"/>
    <w:rsid w:val="00314169"/>
    <w:rsid w:val="00322E22"/>
    <w:rsid w:val="00323BA1"/>
    <w:rsid w:val="00324306"/>
    <w:rsid w:val="00324850"/>
    <w:rsid w:val="00325B19"/>
    <w:rsid w:val="003278D6"/>
    <w:rsid w:val="003303F0"/>
    <w:rsid w:val="00330B7B"/>
    <w:rsid w:val="00331ED0"/>
    <w:rsid w:val="0034059B"/>
    <w:rsid w:val="003416E1"/>
    <w:rsid w:val="0034396E"/>
    <w:rsid w:val="003473AB"/>
    <w:rsid w:val="0035019C"/>
    <w:rsid w:val="0035074D"/>
    <w:rsid w:val="00355245"/>
    <w:rsid w:val="00360248"/>
    <w:rsid w:val="003604E9"/>
    <w:rsid w:val="00360B40"/>
    <w:rsid w:val="00360C66"/>
    <w:rsid w:val="0036145E"/>
    <w:rsid w:val="00366A46"/>
    <w:rsid w:val="00375E1A"/>
    <w:rsid w:val="00377970"/>
    <w:rsid w:val="00377A0D"/>
    <w:rsid w:val="00381EDA"/>
    <w:rsid w:val="0038677D"/>
    <w:rsid w:val="003960F0"/>
    <w:rsid w:val="003A3B6F"/>
    <w:rsid w:val="003B17C5"/>
    <w:rsid w:val="003C28FB"/>
    <w:rsid w:val="003C6D28"/>
    <w:rsid w:val="003D13B9"/>
    <w:rsid w:val="003D3FF4"/>
    <w:rsid w:val="003D4DDD"/>
    <w:rsid w:val="003D7161"/>
    <w:rsid w:val="003E0559"/>
    <w:rsid w:val="003E14CD"/>
    <w:rsid w:val="003E3F9D"/>
    <w:rsid w:val="003E68D4"/>
    <w:rsid w:val="003E69E5"/>
    <w:rsid w:val="0040748E"/>
    <w:rsid w:val="00412206"/>
    <w:rsid w:val="00415EC1"/>
    <w:rsid w:val="00417DE9"/>
    <w:rsid w:val="00422C8F"/>
    <w:rsid w:val="00427E08"/>
    <w:rsid w:val="004349BA"/>
    <w:rsid w:val="00434BE6"/>
    <w:rsid w:val="0043575C"/>
    <w:rsid w:val="00435DA9"/>
    <w:rsid w:val="004365C7"/>
    <w:rsid w:val="0044069D"/>
    <w:rsid w:val="004419CD"/>
    <w:rsid w:val="004425B7"/>
    <w:rsid w:val="0044365D"/>
    <w:rsid w:val="00444A85"/>
    <w:rsid w:val="00447C5A"/>
    <w:rsid w:val="004520BC"/>
    <w:rsid w:val="00462CFA"/>
    <w:rsid w:val="0046326A"/>
    <w:rsid w:val="00463A77"/>
    <w:rsid w:val="00475E61"/>
    <w:rsid w:val="00481AE8"/>
    <w:rsid w:val="004837E7"/>
    <w:rsid w:val="00485676"/>
    <w:rsid w:val="00486DB1"/>
    <w:rsid w:val="00487C9D"/>
    <w:rsid w:val="00493432"/>
    <w:rsid w:val="00493E10"/>
    <w:rsid w:val="004972E8"/>
    <w:rsid w:val="004C0F9E"/>
    <w:rsid w:val="004C1243"/>
    <w:rsid w:val="004C25F7"/>
    <w:rsid w:val="004C5C26"/>
    <w:rsid w:val="004D1BCF"/>
    <w:rsid w:val="004E2585"/>
    <w:rsid w:val="004E7E69"/>
    <w:rsid w:val="004F26C0"/>
    <w:rsid w:val="004F7E99"/>
    <w:rsid w:val="005003F9"/>
    <w:rsid w:val="00502E07"/>
    <w:rsid w:val="0050417B"/>
    <w:rsid w:val="00505283"/>
    <w:rsid w:val="005133CE"/>
    <w:rsid w:val="00521BA3"/>
    <w:rsid w:val="005228E5"/>
    <w:rsid w:val="00522A5D"/>
    <w:rsid w:val="00523E0D"/>
    <w:rsid w:val="00525588"/>
    <w:rsid w:val="0052710E"/>
    <w:rsid w:val="00540107"/>
    <w:rsid w:val="00543D4B"/>
    <w:rsid w:val="005442FC"/>
    <w:rsid w:val="0054441A"/>
    <w:rsid w:val="00545BEB"/>
    <w:rsid w:val="005553A1"/>
    <w:rsid w:val="0055631D"/>
    <w:rsid w:val="005626E6"/>
    <w:rsid w:val="0056453B"/>
    <w:rsid w:val="00577087"/>
    <w:rsid w:val="00581276"/>
    <w:rsid w:val="00582071"/>
    <w:rsid w:val="00585849"/>
    <w:rsid w:val="00586002"/>
    <w:rsid w:val="00593935"/>
    <w:rsid w:val="005973FD"/>
    <w:rsid w:val="00597C68"/>
    <w:rsid w:val="005A382B"/>
    <w:rsid w:val="005A4047"/>
    <w:rsid w:val="005A783E"/>
    <w:rsid w:val="005B1DE8"/>
    <w:rsid w:val="005B36E8"/>
    <w:rsid w:val="005C0D39"/>
    <w:rsid w:val="005C1A56"/>
    <w:rsid w:val="005C6013"/>
    <w:rsid w:val="005C6232"/>
    <w:rsid w:val="005C6C11"/>
    <w:rsid w:val="005D0189"/>
    <w:rsid w:val="005D52FB"/>
    <w:rsid w:val="005D6F7A"/>
    <w:rsid w:val="005E0072"/>
    <w:rsid w:val="005E4979"/>
    <w:rsid w:val="005E59BC"/>
    <w:rsid w:val="005E5B88"/>
    <w:rsid w:val="005E75F0"/>
    <w:rsid w:val="005E78EE"/>
    <w:rsid w:val="005F134B"/>
    <w:rsid w:val="005F139F"/>
    <w:rsid w:val="005F17DE"/>
    <w:rsid w:val="005F1EBD"/>
    <w:rsid w:val="005F7346"/>
    <w:rsid w:val="00600866"/>
    <w:rsid w:val="006063D0"/>
    <w:rsid w:val="00613C45"/>
    <w:rsid w:val="00633D4E"/>
    <w:rsid w:val="0063526F"/>
    <w:rsid w:val="00636089"/>
    <w:rsid w:val="00637E86"/>
    <w:rsid w:val="00640477"/>
    <w:rsid w:val="006422DE"/>
    <w:rsid w:val="006439FA"/>
    <w:rsid w:val="00646261"/>
    <w:rsid w:val="006561A7"/>
    <w:rsid w:val="00662BA7"/>
    <w:rsid w:val="006677ED"/>
    <w:rsid w:val="00670CEC"/>
    <w:rsid w:val="0067485D"/>
    <w:rsid w:val="006809A7"/>
    <w:rsid w:val="0068791A"/>
    <w:rsid w:val="00694066"/>
    <w:rsid w:val="006A2065"/>
    <w:rsid w:val="006A3D88"/>
    <w:rsid w:val="006A4A7A"/>
    <w:rsid w:val="006A6EA0"/>
    <w:rsid w:val="006B0848"/>
    <w:rsid w:val="006B2BCB"/>
    <w:rsid w:val="006B733D"/>
    <w:rsid w:val="006B7B1F"/>
    <w:rsid w:val="006C34AE"/>
    <w:rsid w:val="006C67AF"/>
    <w:rsid w:val="006C6C45"/>
    <w:rsid w:val="006C7F45"/>
    <w:rsid w:val="006D3DC5"/>
    <w:rsid w:val="006E5D61"/>
    <w:rsid w:val="006E6A32"/>
    <w:rsid w:val="006F143B"/>
    <w:rsid w:val="007039EC"/>
    <w:rsid w:val="0071572D"/>
    <w:rsid w:val="007157BA"/>
    <w:rsid w:val="007169F9"/>
    <w:rsid w:val="007174A6"/>
    <w:rsid w:val="00722276"/>
    <w:rsid w:val="007224B3"/>
    <w:rsid w:val="00722BC6"/>
    <w:rsid w:val="00731303"/>
    <w:rsid w:val="007321B9"/>
    <w:rsid w:val="007402E0"/>
    <w:rsid w:val="00742BE9"/>
    <w:rsid w:val="0074489D"/>
    <w:rsid w:val="00746549"/>
    <w:rsid w:val="00750E81"/>
    <w:rsid w:val="007514AD"/>
    <w:rsid w:val="0075524D"/>
    <w:rsid w:val="007560B0"/>
    <w:rsid w:val="007627D7"/>
    <w:rsid w:val="007726E1"/>
    <w:rsid w:val="0077384B"/>
    <w:rsid w:val="00776C4F"/>
    <w:rsid w:val="00776FF6"/>
    <w:rsid w:val="007775A3"/>
    <w:rsid w:val="007838E4"/>
    <w:rsid w:val="007846DC"/>
    <w:rsid w:val="00786707"/>
    <w:rsid w:val="007913B3"/>
    <w:rsid w:val="00796955"/>
    <w:rsid w:val="007A19D8"/>
    <w:rsid w:val="007B18E5"/>
    <w:rsid w:val="007D3D7C"/>
    <w:rsid w:val="007D4BA7"/>
    <w:rsid w:val="007E36E4"/>
    <w:rsid w:val="007F0ACE"/>
    <w:rsid w:val="007F29D7"/>
    <w:rsid w:val="00800F0E"/>
    <w:rsid w:val="00804024"/>
    <w:rsid w:val="008070DB"/>
    <w:rsid w:val="0081246A"/>
    <w:rsid w:val="0081303C"/>
    <w:rsid w:val="0081746A"/>
    <w:rsid w:val="0081753E"/>
    <w:rsid w:val="00820555"/>
    <w:rsid w:val="00821260"/>
    <w:rsid w:val="00823789"/>
    <w:rsid w:val="00842037"/>
    <w:rsid w:val="00842916"/>
    <w:rsid w:val="00844264"/>
    <w:rsid w:val="0085010E"/>
    <w:rsid w:val="0085454F"/>
    <w:rsid w:val="00870573"/>
    <w:rsid w:val="008723EA"/>
    <w:rsid w:val="0087354F"/>
    <w:rsid w:val="00874154"/>
    <w:rsid w:val="00876E60"/>
    <w:rsid w:val="00887881"/>
    <w:rsid w:val="00896985"/>
    <w:rsid w:val="008A1B48"/>
    <w:rsid w:val="008A3D48"/>
    <w:rsid w:val="008B09D7"/>
    <w:rsid w:val="008B174B"/>
    <w:rsid w:val="008B58B9"/>
    <w:rsid w:val="008C0DDB"/>
    <w:rsid w:val="008C53D0"/>
    <w:rsid w:val="008D26E4"/>
    <w:rsid w:val="008D527A"/>
    <w:rsid w:val="008D56DA"/>
    <w:rsid w:val="008D5771"/>
    <w:rsid w:val="008E6428"/>
    <w:rsid w:val="008F472E"/>
    <w:rsid w:val="00902556"/>
    <w:rsid w:val="0090338C"/>
    <w:rsid w:val="00905E2F"/>
    <w:rsid w:val="009070A9"/>
    <w:rsid w:val="00910439"/>
    <w:rsid w:val="0091048E"/>
    <w:rsid w:val="009125FB"/>
    <w:rsid w:val="00924ABC"/>
    <w:rsid w:val="00926A2F"/>
    <w:rsid w:val="00927F4E"/>
    <w:rsid w:val="00940E8F"/>
    <w:rsid w:val="009468C5"/>
    <w:rsid w:val="0095309C"/>
    <w:rsid w:val="00957204"/>
    <w:rsid w:val="009652F2"/>
    <w:rsid w:val="00965F84"/>
    <w:rsid w:val="009719ED"/>
    <w:rsid w:val="00984E0A"/>
    <w:rsid w:val="0098612E"/>
    <w:rsid w:val="00986C37"/>
    <w:rsid w:val="009876FB"/>
    <w:rsid w:val="00987789"/>
    <w:rsid w:val="00997528"/>
    <w:rsid w:val="0099796A"/>
    <w:rsid w:val="009A435C"/>
    <w:rsid w:val="009B37A4"/>
    <w:rsid w:val="009B5246"/>
    <w:rsid w:val="009B7C28"/>
    <w:rsid w:val="009C1346"/>
    <w:rsid w:val="009D05C8"/>
    <w:rsid w:val="009D0C91"/>
    <w:rsid w:val="009D1847"/>
    <w:rsid w:val="009D4CEE"/>
    <w:rsid w:val="009D70DD"/>
    <w:rsid w:val="009D72EA"/>
    <w:rsid w:val="009E3C0B"/>
    <w:rsid w:val="009E6ADF"/>
    <w:rsid w:val="009F1A08"/>
    <w:rsid w:val="009F1DA9"/>
    <w:rsid w:val="009F40DA"/>
    <w:rsid w:val="009F586B"/>
    <w:rsid w:val="009F7BB4"/>
    <w:rsid w:val="00A01708"/>
    <w:rsid w:val="00A05016"/>
    <w:rsid w:val="00A10C15"/>
    <w:rsid w:val="00A13244"/>
    <w:rsid w:val="00A1630E"/>
    <w:rsid w:val="00A239AA"/>
    <w:rsid w:val="00A31B35"/>
    <w:rsid w:val="00A35452"/>
    <w:rsid w:val="00A439E8"/>
    <w:rsid w:val="00A4473A"/>
    <w:rsid w:val="00A45753"/>
    <w:rsid w:val="00A46EBD"/>
    <w:rsid w:val="00A47E78"/>
    <w:rsid w:val="00A51583"/>
    <w:rsid w:val="00A52123"/>
    <w:rsid w:val="00A53423"/>
    <w:rsid w:val="00A6199D"/>
    <w:rsid w:val="00A62659"/>
    <w:rsid w:val="00A65F20"/>
    <w:rsid w:val="00A66731"/>
    <w:rsid w:val="00A674F6"/>
    <w:rsid w:val="00A71014"/>
    <w:rsid w:val="00A74830"/>
    <w:rsid w:val="00A75116"/>
    <w:rsid w:val="00A756B7"/>
    <w:rsid w:val="00A76293"/>
    <w:rsid w:val="00A77DA2"/>
    <w:rsid w:val="00A80B29"/>
    <w:rsid w:val="00A81360"/>
    <w:rsid w:val="00A83CFD"/>
    <w:rsid w:val="00A83EBD"/>
    <w:rsid w:val="00A85D9D"/>
    <w:rsid w:val="00A92C4C"/>
    <w:rsid w:val="00A95338"/>
    <w:rsid w:val="00AA305C"/>
    <w:rsid w:val="00AA602D"/>
    <w:rsid w:val="00AB2910"/>
    <w:rsid w:val="00AB572D"/>
    <w:rsid w:val="00AB5902"/>
    <w:rsid w:val="00AB7654"/>
    <w:rsid w:val="00AD2A1F"/>
    <w:rsid w:val="00AD349D"/>
    <w:rsid w:val="00AD5A01"/>
    <w:rsid w:val="00AE07C7"/>
    <w:rsid w:val="00AE2923"/>
    <w:rsid w:val="00AE4EEB"/>
    <w:rsid w:val="00AE7F9D"/>
    <w:rsid w:val="00AF1794"/>
    <w:rsid w:val="00AF494F"/>
    <w:rsid w:val="00AF5165"/>
    <w:rsid w:val="00B018DF"/>
    <w:rsid w:val="00B028F7"/>
    <w:rsid w:val="00B04E96"/>
    <w:rsid w:val="00B059F0"/>
    <w:rsid w:val="00B11697"/>
    <w:rsid w:val="00B13E4A"/>
    <w:rsid w:val="00B150D1"/>
    <w:rsid w:val="00B22863"/>
    <w:rsid w:val="00B258F1"/>
    <w:rsid w:val="00B349BC"/>
    <w:rsid w:val="00B37B94"/>
    <w:rsid w:val="00B412EA"/>
    <w:rsid w:val="00B41502"/>
    <w:rsid w:val="00B4413F"/>
    <w:rsid w:val="00B47C2F"/>
    <w:rsid w:val="00B51024"/>
    <w:rsid w:val="00B512B5"/>
    <w:rsid w:val="00B55390"/>
    <w:rsid w:val="00B60CD8"/>
    <w:rsid w:val="00B60F9C"/>
    <w:rsid w:val="00B62BEF"/>
    <w:rsid w:val="00B641B4"/>
    <w:rsid w:val="00B6769E"/>
    <w:rsid w:val="00B734FC"/>
    <w:rsid w:val="00B73F22"/>
    <w:rsid w:val="00B76F9A"/>
    <w:rsid w:val="00B771FC"/>
    <w:rsid w:val="00B810B2"/>
    <w:rsid w:val="00B81DFF"/>
    <w:rsid w:val="00B829B1"/>
    <w:rsid w:val="00B86623"/>
    <w:rsid w:val="00B90970"/>
    <w:rsid w:val="00B9506B"/>
    <w:rsid w:val="00B9636B"/>
    <w:rsid w:val="00BA1624"/>
    <w:rsid w:val="00BA1F11"/>
    <w:rsid w:val="00BA2174"/>
    <w:rsid w:val="00BA26F7"/>
    <w:rsid w:val="00BA5356"/>
    <w:rsid w:val="00BA79F0"/>
    <w:rsid w:val="00BB3796"/>
    <w:rsid w:val="00BB5068"/>
    <w:rsid w:val="00BB5DE8"/>
    <w:rsid w:val="00BB7AE8"/>
    <w:rsid w:val="00BC306D"/>
    <w:rsid w:val="00BC58AA"/>
    <w:rsid w:val="00BD0481"/>
    <w:rsid w:val="00BD2200"/>
    <w:rsid w:val="00BD4447"/>
    <w:rsid w:val="00BE2623"/>
    <w:rsid w:val="00BE3923"/>
    <w:rsid w:val="00BE467B"/>
    <w:rsid w:val="00BE4BF0"/>
    <w:rsid w:val="00BE5EE5"/>
    <w:rsid w:val="00BE68EE"/>
    <w:rsid w:val="00BE7F63"/>
    <w:rsid w:val="00BF45FB"/>
    <w:rsid w:val="00C123B1"/>
    <w:rsid w:val="00C127D5"/>
    <w:rsid w:val="00C148AE"/>
    <w:rsid w:val="00C15786"/>
    <w:rsid w:val="00C202F2"/>
    <w:rsid w:val="00C21071"/>
    <w:rsid w:val="00C2398C"/>
    <w:rsid w:val="00C24609"/>
    <w:rsid w:val="00C24DF7"/>
    <w:rsid w:val="00C25569"/>
    <w:rsid w:val="00C27366"/>
    <w:rsid w:val="00C3687D"/>
    <w:rsid w:val="00C37293"/>
    <w:rsid w:val="00C46ED3"/>
    <w:rsid w:val="00C63AA8"/>
    <w:rsid w:val="00C726EB"/>
    <w:rsid w:val="00C75FE2"/>
    <w:rsid w:val="00C7783C"/>
    <w:rsid w:val="00C779AC"/>
    <w:rsid w:val="00C77DA1"/>
    <w:rsid w:val="00C80E50"/>
    <w:rsid w:val="00C81210"/>
    <w:rsid w:val="00C82F47"/>
    <w:rsid w:val="00C848C2"/>
    <w:rsid w:val="00C87BBA"/>
    <w:rsid w:val="00C914FB"/>
    <w:rsid w:val="00C944D5"/>
    <w:rsid w:val="00C955A4"/>
    <w:rsid w:val="00C9756E"/>
    <w:rsid w:val="00CA3AF7"/>
    <w:rsid w:val="00CA4721"/>
    <w:rsid w:val="00CA6B58"/>
    <w:rsid w:val="00CB1AE6"/>
    <w:rsid w:val="00CB3ED4"/>
    <w:rsid w:val="00CB3F86"/>
    <w:rsid w:val="00CC0622"/>
    <w:rsid w:val="00CC0686"/>
    <w:rsid w:val="00CC38E3"/>
    <w:rsid w:val="00CC45D7"/>
    <w:rsid w:val="00CC4CD9"/>
    <w:rsid w:val="00CC5125"/>
    <w:rsid w:val="00CC67CD"/>
    <w:rsid w:val="00CD2B11"/>
    <w:rsid w:val="00CD34F0"/>
    <w:rsid w:val="00CD66B2"/>
    <w:rsid w:val="00CE0954"/>
    <w:rsid w:val="00CE2D63"/>
    <w:rsid w:val="00CE3043"/>
    <w:rsid w:val="00CF085B"/>
    <w:rsid w:val="00CF11F7"/>
    <w:rsid w:val="00D0129E"/>
    <w:rsid w:val="00D03986"/>
    <w:rsid w:val="00D042FF"/>
    <w:rsid w:val="00D074FB"/>
    <w:rsid w:val="00D11E12"/>
    <w:rsid w:val="00D1323F"/>
    <w:rsid w:val="00D13DEC"/>
    <w:rsid w:val="00D15B73"/>
    <w:rsid w:val="00D15D25"/>
    <w:rsid w:val="00D17181"/>
    <w:rsid w:val="00D202BA"/>
    <w:rsid w:val="00D22D17"/>
    <w:rsid w:val="00D251AC"/>
    <w:rsid w:val="00D306A1"/>
    <w:rsid w:val="00D31580"/>
    <w:rsid w:val="00D32EA6"/>
    <w:rsid w:val="00D34B38"/>
    <w:rsid w:val="00D43766"/>
    <w:rsid w:val="00D479AA"/>
    <w:rsid w:val="00D47CCF"/>
    <w:rsid w:val="00D50220"/>
    <w:rsid w:val="00D51046"/>
    <w:rsid w:val="00D55FC6"/>
    <w:rsid w:val="00D6457B"/>
    <w:rsid w:val="00D66DEC"/>
    <w:rsid w:val="00D71152"/>
    <w:rsid w:val="00D71A41"/>
    <w:rsid w:val="00D768A4"/>
    <w:rsid w:val="00D77730"/>
    <w:rsid w:val="00D80B2D"/>
    <w:rsid w:val="00D82272"/>
    <w:rsid w:val="00D92F52"/>
    <w:rsid w:val="00D94F57"/>
    <w:rsid w:val="00D953C9"/>
    <w:rsid w:val="00D96B3B"/>
    <w:rsid w:val="00DA597D"/>
    <w:rsid w:val="00DA753F"/>
    <w:rsid w:val="00DB02AF"/>
    <w:rsid w:val="00DB16C8"/>
    <w:rsid w:val="00DB1BC5"/>
    <w:rsid w:val="00DB2633"/>
    <w:rsid w:val="00DB647A"/>
    <w:rsid w:val="00DC182C"/>
    <w:rsid w:val="00DC2BC1"/>
    <w:rsid w:val="00DC433F"/>
    <w:rsid w:val="00DC5754"/>
    <w:rsid w:val="00DD1CDD"/>
    <w:rsid w:val="00DD34A3"/>
    <w:rsid w:val="00DD6056"/>
    <w:rsid w:val="00DE1C9F"/>
    <w:rsid w:val="00DE41A2"/>
    <w:rsid w:val="00DE7C6A"/>
    <w:rsid w:val="00DF2857"/>
    <w:rsid w:val="00DF3554"/>
    <w:rsid w:val="00DF5731"/>
    <w:rsid w:val="00DF782B"/>
    <w:rsid w:val="00E021DC"/>
    <w:rsid w:val="00E03AEF"/>
    <w:rsid w:val="00E102DE"/>
    <w:rsid w:val="00E17F06"/>
    <w:rsid w:val="00E24825"/>
    <w:rsid w:val="00E263B5"/>
    <w:rsid w:val="00E2667D"/>
    <w:rsid w:val="00E34466"/>
    <w:rsid w:val="00E410F6"/>
    <w:rsid w:val="00E42093"/>
    <w:rsid w:val="00E44623"/>
    <w:rsid w:val="00E46F20"/>
    <w:rsid w:val="00E522AD"/>
    <w:rsid w:val="00E55A3B"/>
    <w:rsid w:val="00E64103"/>
    <w:rsid w:val="00E64487"/>
    <w:rsid w:val="00E722E3"/>
    <w:rsid w:val="00E76CD1"/>
    <w:rsid w:val="00E850EC"/>
    <w:rsid w:val="00E9412D"/>
    <w:rsid w:val="00E9598B"/>
    <w:rsid w:val="00E976EB"/>
    <w:rsid w:val="00EA3E89"/>
    <w:rsid w:val="00EB5309"/>
    <w:rsid w:val="00EC4B69"/>
    <w:rsid w:val="00EC4C89"/>
    <w:rsid w:val="00ED0500"/>
    <w:rsid w:val="00ED6672"/>
    <w:rsid w:val="00ED6B73"/>
    <w:rsid w:val="00ED7DBD"/>
    <w:rsid w:val="00EE1480"/>
    <w:rsid w:val="00EE172E"/>
    <w:rsid w:val="00EE4AD8"/>
    <w:rsid w:val="00EE6109"/>
    <w:rsid w:val="00EF2274"/>
    <w:rsid w:val="00EF2278"/>
    <w:rsid w:val="00EF2D4D"/>
    <w:rsid w:val="00EF7E68"/>
    <w:rsid w:val="00F01C33"/>
    <w:rsid w:val="00F139AC"/>
    <w:rsid w:val="00F1720A"/>
    <w:rsid w:val="00F21EAC"/>
    <w:rsid w:val="00F22D93"/>
    <w:rsid w:val="00F239FC"/>
    <w:rsid w:val="00F260DD"/>
    <w:rsid w:val="00F27535"/>
    <w:rsid w:val="00F3243D"/>
    <w:rsid w:val="00F34F68"/>
    <w:rsid w:val="00F44AEB"/>
    <w:rsid w:val="00F46D0D"/>
    <w:rsid w:val="00F50282"/>
    <w:rsid w:val="00F53396"/>
    <w:rsid w:val="00F57DB3"/>
    <w:rsid w:val="00F6652E"/>
    <w:rsid w:val="00F66C53"/>
    <w:rsid w:val="00F67905"/>
    <w:rsid w:val="00F700F9"/>
    <w:rsid w:val="00F75FB3"/>
    <w:rsid w:val="00F76B59"/>
    <w:rsid w:val="00F76F4D"/>
    <w:rsid w:val="00F81CFB"/>
    <w:rsid w:val="00F92B59"/>
    <w:rsid w:val="00F948BC"/>
    <w:rsid w:val="00F960CF"/>
    <w:rsid w:val="00FA10A3"/>
    <w:rsid w:val="00FA1226"/>
    <w:rsid w:val="00FA42A3"/>
    <w:rsid w:val="00FC2C31"/>
    <w:rsid w:val="00FC58CF"/>
    <w:rsid w:val="00FC5F3F"/>
    <w:rsid w:val="00FD080D"/>
    <w:rsid w:val="00FD09D8"/>
    <w:rsid w:val="00FE0026"/>
    <w:rsid w:val="00FE2D29"/>
    <w:rsid w:val="00FE3188"/>
    <w:rsid w:val="00FF06D0"/>
    <w:rsid w:val="00FF0CBB"/>
    <w:rsid w:val="00FF2318"/>
    <w:rsid w:val="00FF58AE"/>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1348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81303C"/>
    <w:rPr>
      <w:sz w:val="20"/>
      <w:szCs w:val="20"/>
    </w:rPr>
  </w:style>
  <w:style w:type="character" w:customStyle="1" w:styleId="TekstprzypisukocowegoZnak">
    <w:name w:val="Tekst przypisu końcowego Znak"/>
    <w:basedOn w:val="Domylnaczcionkaakapitu"/>
    <w:link w:val="Tekstprzypisukocowego"/>
    <w:uiPriority w:val="99"/>
    <w:semiHidden/>
    <w:rsid w:val="0081303C"/>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03C"/>
    <w:rPr>
      <w:vertAlign w:val="superscript"/>
    </w:rPr>
  </w:style>
  <w:style w:type="character" w:customStyle="1" w:styleId="Nierozpoznanawzmianka1">
    <w:name w:val="Nierozpoznana wzmianka1"/>
    <w:basedOn w:val="Domylnaczcionkaakapitu"/>
    <w:uiPriority w:val="99"/>
    <w:semiHidden/>
    <w:unhideWhenUsed/>
    <w:rsid w:val="003473AB"/>
    <w:rPr>
      <w:color w:val="605E5C"/>
      <w:shd w:val="clear" w:color="auto" w:fill="E1DFDD"/>
    </w:rPr>
  </w:style>
  <w:style w:type="character" w:styleId="UyteHipercze">
    <w:name w:val="FollowedHyperlink"/>
    <w:basedOn w:val="Domylnaczcionkaakapitu"/>
    <w:uiPriority w:val="99"/>
    <w:semiHidden/>
    <w:unhideWhenUsed/>
    <w:rsid w:val="002D0D09"/>
    <w:rPr>
      <w:color w:val="954F72" w:themeColor="followedHyperlink"/>
      <w:u w:val="single"/>
    </w:rPr>
  </w:style>
  <w:style w:type="character" w:customStyle="1" w:styleId="AkapitzlistZnak">
    <w:name w:val="Akapit z listą Znak"/>
    <w:basedOn w:val="Domylnaczcionkaakapitu"/>
    <w:link w:val="Akapitzlist"/>
    <w:uiPriority w:val="34"/>
    <w:locked/>
    <w:rsid w:val="00586002"/>
    <w:rPr>
      <w:rFonts w:ascii="Trebuchet MS" w:eastAsia="Times New Roman" w:hAnsi="Trebuchet MS" w:cs="Times New Roman"/>
      <w:sz w:val="18"/>
    </w:rPr>
  </w:style>
  <w:style w:type="paragraph" w:styleId="NormalnyWeb">
    <w:name w:val="Normal (Web)"/>
    <w:basedOn w:val="Normalny"/>
    <w:uiPriority w:val="99"/>
    <w:unhideWhenUsed/>
    <w:rsid w:val="00586002"/>
    <w:pPr>
      <w:spacing w:before="100" w:beforeAutospacing="1" w:after="100" w:afterAutospacing="1"/>
    </w:pPr>
    <w:rPr>
      <w:rFonts w:ascii="Times New Roman" w:hAnsi="Times New Roman"/>
      <w:sz w:val="24"/>
      <w:szCs w:val="24"/>
      <w:lang w:eastAsia="pl-PL"/>
    </w:rPr>
  </w:style>
  <w:style w:type="character" w:styleId="Uwydatnienie">
    <w:name w:val="Emphasis"/>
    <w:basedOn w:val="Domylnaczcionkaakapitu"/>
    <w:uiPriority w:val="20"/>
    <w:qFormat/>
    <w:rsid w:val="004E7E69"/>
    <w:rPr>
      <w:i/>
      <w:iCs/>
    </w:rPr>
  </w:style>
  <w:style w:type="paragraph" w:styleId="Poprawka">
    <w:name w:val="Revision"/>
    <w:hidden/>
    <w:uiPriority w:val="99"/>
    <w:semiHidden/>
    <w:rsid w:val="00DC433F"/>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8961">
      <w:bodyDiv w:val="1"/>
      <w:marLeft w:val="0"/>
      <w:marRight w:val="0"/>
      <w:marTop w:val="0"/>
      <w:marBottom w:val="0"/>
      <w:divBdr>
        <w:top w:val="none" w:sz="0" w:space="0" w:color="auto"/>
        <w:left w:val="none" w:sz="0" w:space="0" w:color="auto"/>
        <w:bottom w:val="none" w:sz="0" w:space="0" w:color="auto"/>
        <w:right w:val="none" w:sz="0" w:space="0" w:color="auto"/>
      </w:divBdr>
    </w:div>
    <w:div w:id="349721277">
      <w:bodyDiv w:val="1"/>
      <w:marLeft w:val="0"/>
      <w:marRight w:val="0"/>
      <w:marTop w:val="0"/>
      <w:marBottom w:val="0"/>
      <w:divBdr>
        <w:top w:val="none" w:sz="0" w:space="0" w:color="auto"/>
        <w:left w:val="none" w:sz="0" w:space="0" w:color="auto"/>
        <w:bottom w:val="none" w:sz="0" w:space="0" w:color="auto"/>
        <w:right w:val="none" w:sz="0" w:space="0" w:color="auto"/>
      </w:divBdr>
    </w:div>
    <w:div w:id="37481630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72519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7254">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EB1B-F96C-43FD-B72C-300750888B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C44313-2C82-428B-AC6A-85ED5194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653</Words>
  <Characters>3919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15</cp:revision>
  <cp:lastPrinted>2019-03-06T14:11:00Z</cp:lastPrinted>
  <dcterms:created xsi:type="dcterms:W3CDTF">2023-12-21T17:01:00Z</dcterms:created>
  <dcterms:modified xsi:type="dcterms:W3CDTF">2024-01-03T08:49:00Z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79b4e2e4-3e99-4fbb-be8b-a2dfb4ddb30b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