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4E42E" w14:textId="5BC1C290" w:rsidR="00D47CCF" w:rsidRPr="0024118E" w:rsidRDefault="002971E7" w:rsidP="00492BBC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Voucher od Biedronki</w:t>
      </w:r>
      <w:r w:rsidR="002E49B1">
        <w:rPr>
          <w:sz w:val="32"/>
          <w:szCs w:val="32"/>
        </w:rPr>
        <w:t xml:space="preserve"> </w:t>
      </w:r>
      <w:r w:rsidR="0040669A">
        <w:rPr>
          <w:sz w:val="32"/>
          <w:szCs w:val="32"/>
        </w:rPr>
        <w:t xml:space="preserve">– </w:t>
      </w:r>
      <w:r>
        <w:rPr>
          <w:sz w:val="32"/>
          <w:szCs w:val="32"/>
        </w:rPr>
        <w:t>decyzja Prezesa UOKiK</w:t>
      </w:r>
    </w:p>
    <w:p w14:paraId="455D6AB9" w14:textId="7BDEBE24" w:rsidR="004C20B3" w:rsidRPr="004C20B3" w:rsidRDefault="00C33A67" w:rsidP="00492BB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Wziąłeś udział </w:t>
      </w:r>
      <w:r w:rsidR="004C20B3">
        <w:rPr>
          <w:rFonts w:cs="Tahoma"/>
          <w:b/>
          <w:bCs/>
          <w:color w:val="000000" w:themeColor="text1"/>
          <w:sz w:val="22"/>
          <w:lang w:eastAsia="en-GB"/>
        </w:rPr>
        <w:t>w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promocji</w:t>
      </w:r>
      <w:r w:rsidR="003C461B">
        <w:rPr>
          <w:rFonts w:cs="Tahoma"/>
          <w:b/>
          <w:bCs/>
          <w:color w:val="000000" w:themeColor="text1"/>
          <w:sz w:val="22"/>
          <w:lang w:eastAsia="en-GB"/>
        </w:rPr>
        <w:t xml:space="preserve"> „Magia </w:t>
      </w:r>
      <w:r w:rsidR="0023190B">
        <w:rPr>
          <w:rFonts w:cs="Tahoma"/>
          <w:b/>
          <w:bCs/>
          <w:color w:val="000000" w:themeColor="text1"/>
          <w:sz w:val="22"/>
          <w:lang w:eastAsia="en-GB"/>
        </w:rPr>
        <w:t>r</w:t>
      </w:r>
      <w:r w:rsidR="003C461B">
        <w:rPr>
          <w:rFonts w:cs="Tahoma"/>
          <w:b/>
          <w:bCs/>
          <w:color w:val="000000" w:themeColor="text1"/>
          <w:sz w:val="22"/>
          <w:lang w:eastAsia="en-GB"/>
        </w:rPr>
        <w:t>abatów”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, żeby taniej kupić </w:t>
      </w:r>
      <w:r w:rsidR="003C461B">
        <w:rPr>
          <w:rFonts w:cs="Tahoma"/>
          <w:b/>
          <w:bCs/>
          <w:color w:val="000000" w:themeColor="text1"/>
          <w:sz w:val="22"/>
          <w:lang w:eastAsia="en-GB"/>
        </w:rPr>
        <w:t xml:space="preserve">świąteczne </w:t>
      </w:r>
      <w:r>
        <w:rPr>
          <w:rFonts w:cs="Tahoma"/>
          <w:b/>
          <w:bCs/>
          <w:color w:val="000000" w:themeColor="text1"/>
          <w:sz w:val="22"/>
          <w:lang w:eastAsia="en-GB"/>
        </w:rPr>
        <w:t>prezenty?</w:t>
      </w:r>
      <w:r w:rsidR="003C461B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3C461B" w:rsidRPr="003C461B">
        <w:rPr>
          <w:rFonts w:cs="Tahoma"/>
          <w:b/>
          <w:bCs/>
          <w:color w:val="000000" w:themeColor="text1"/>
          <w:sz w:val="22"/>
          <w:lang w:eastAsia="en-GB"/>
        </w:rPr>
        <w:t>Nie wiedziałeś, że bonusowy voucher obejmuje tylko niektóre i niepełne kategorie produktów?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</w:p>
    <w:p w14:paraId="5301261E" w14:textId="0B68EFE4" w:rsidR="004C20B3" w:rsidRPr="004C20B3" w:rsidRDefault="004C20B3" w:rsidP="00492BBC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Prezes </w:t>
      </w:r>
      <w:r w:rsidR="004F20CA" w:rsidRPr="00BE4664">
        <w:rPr>
          <w:rFonts w:cs="Tahoma"/>
          <w:b/>
          <w:bCs/>
          <w:color w:val="000000" w:themeColor="text1"/>
          <w:sz w:val="22"/>
          <w:lang w:eastAsia="en-GB"/>
        </w:rPr>
        <w:t xml:space="preserve">UOKiK </w:t>
      </w:r>
      <w:r w:rsidR="00F709DD">
        <w:rPr>
          <w:rFonts w:cs="Tahoma"/>
          <w:b/>
          <w:bCs/>
          <w:color w:val="000000" w:themeColor="text1"/>
          <w:sz w:val="22"/>
          <w:lang w:eastAsia="en-GB"/>
        </w:rPr>
        <w:t xml:space="preserve">wydał decyzję zobowiązującą </w:t>
      </w:r>
      <w:r w:rsidR="00105454">
        <w:rPr>
          <w:rFonts w:cs="Tahoma"/>
          <w:b/>
          <w:bCs/>
          <w:color w:val="000000" w:themeColor="text1"/>
          <w:sz w:val="22"/>
          <w:lang w:eastAsia="en-GB"/>
        </w:rPr>
        <w:t>dotyczącą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C33A67">
        <w:rPr>
          <w:rFonts w:cs="Tahoma"/>
          <w:b/>
          <w:bCs/>
          <w:color w:val="000000" w:themeColor="text1"/>
          <w:sz w:val="22"/>
          <w:lang w:eastAsia="en-GB"/>
        </w:rPr>
        <w:t>Jeronimo Martins</w:t>
      </w:r>
      <w:r w:rsidR="00BA4FE0">
        <w:rPr>
          <w:rFonts w:cs="Tahoma"/>
          <w:b/>
          <w:bCs/>
          <w:color w:val="000000" w:themeColor="text1"/>
          <w:sz w:val="22"/>
          <w:lang w:eastAsia="en-GB"/>
        </w:rPr>
        <w:t xml:space="preserve"> Polska</w:t>
      </w:r>
      <w:r w:rsidR="00103E58">
        <w:rPr>
          <w:rFonts w:cs="Tahoma"/>
          <w:b/>
          <w:bCs/>
          <w:color w:val="000000" w:themeColor="text1"/>
          <w:sz w:val="22"/>
          <w:lang w:eastAsia="en-GB"/>
        </w:rPr>
        <w:t xml:space="preserve">. </w:t>
      </w:r>
      <w:r w:rsidR="00637BE6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</w:p>
    <w:p w14:paraId="1236433D" w14:textId="148B5FA8" w:rsidR="004C20B3" w:rsidRPr="002A46F3" w:rsidRDefault="00637BE6" w:rsidP="003C461B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150 zł – tyle otrzymają </w:t>
      </w:r>
      <w:r w:rsidR="002A46F3">
        <w:rPr>
          <w:rFonts w:cs="Tahoma"/>
          <w:b/>
          <w:bCs/>
          <w:color w:val="000000" w:themeColor="text1"/>
          <w:sz w:val="22"/>
          <w:lang w:eastAsia="en-GB"/>
        </w:rPr>
        <w:t>konsumenci</w:t>
      </w:r>
      <w:r w:rsidR="00975F85">
        <w:rPr>
          <w:rFonts w:cs="Tahoma"/>
          <w:b/>
          <w:bCs/>
          <w:color w:val="000000" w:themeColor="text1"/>
          <w:sz w:val="22"/>
          <w:lang w:eastAsia="en-GB"/>
        </w:rPr>
        <w:t xml:space="preserve">. </w:t>
      </w:r>
      <w:r w:rsidRPr="002A46F3">
        <w:rPr>
          <w:rFonts w:cs="Tahoma"/>
          <w:b/>
          <w:bCs/>
          <w:color w:val="000000" w:themeColor="text1"/>
          <w:sz w:val="22"/>
          <w:lang w:eastAsia="en-GB"/>
        </w:rPr>
        <w:t>Sprawdź, czy dotyczy</w:t>
      </w:r>
      <w:r w:rsidR="005F1056">
        <w:rPr>
          <w:rFonts w:cs="Tahoma"/>
          <w:b/>
          <w:bCs/>
          <w:color w:val="000000" w:themeColor="text1"/>
          <w:sz w:val="22"/>
          <w:lang w:eastAsia="en-GB"/>
        </w:rPr>
        <w:t xml:space="preserve"> to również</w:t>
      </w:r>
      <w:r w:rsidRPr="002A46F3">
        <w:rPr>
          <w:rFonts w:cs="Tahoma"/>
          <w:b/>
          <w:bCs/>
          <w:color w:val="000000" w:themeColor="text1"/>
          <w:sz w:val="22"/>
          <w:lang w:eastAsia="en-GB"/>
        </w:rPr>
        <w:t xml:space="preserve"> ciebie. </w:t>
      </w:r>
    </w:p>
    <w:p w14:paraId="233AEBE7" w14:textId="1D2299F5" w:rsidR="0023190B" w:rsidRDefault="0010559C" w:rsidP="00E84C17">
      <w:pPr>
        <w:shd w:val="clear" w:color="auto" w:fill="FFFFFF"/>
        <w:spacing w:after="240" w:line="360" w:lineRule="auto"/>
        <w:jc w:val="both"/>
        <w:rPr>
          <w:sz w:val="22"/>
        </w:rPr>
      </w:pPr>
      <w:r w:rsidRPr="004C20B3">
        <w:rPr>
          <w:b/>
          <w:sz w:val="22"/>
        </w:rPr>
        <w:t>[Wa</w:t>
      </w:r>
      <w:r w:rsidR="00A65F20" w:rsidRPr="004C20B3">
        <w:rPr>
          <w:b/>
          <w:sz w:val="22"/>
        </w:rPr>
        <w:t>rszawa,</w:t>
      </w:r>
      <w:r w:rsidR="006422DE" w:rsidRPr="004C20B3">
        <w:rPr>
          <w:b/>
          <w:sz w:val="22"/>
        </w:rPr>
        <w:t xml:space="preserve"> </w:t>
      </w:r>
      <w:r w:rsidR="00AB3E39">
        <w:rPr>
          <w:b/>
          <w:sz w:val="22"/>
        </w:rPr>
        <w:t>20</w:t>
      </w:r>
      <w:r w:rsidR="00986C37" w:rsidRPr="004C20B3">
        <w:rPr>
          <w:b/>
          <w:sz w:val="22"/>
        </w:rPr>
        <w:t xml:space="preserve"> </w:t>
      </w:r>
      <w:r w:rsidR="009511D4">
        <w:rPr>
          <w:b/>
          <w:sz w:val="22"/>
        </w:rPr>
        <w:t>maja</w:t>
      </w:r>
      <w:r w:rsidR="007224B3" w:rsidRPr="004C20B3">
        <w:rPr>
          <w:b/>
          <w:sz w:val="22"/>
        </w:rPr>
        <w:t xml:space="preserve"> </w:t>
      </w:r>
      <w:r w:rsidR="00986C37" w:rsidRPr="004C20B3">
        <w:rPr>
          <w:b/>
          <w:sz w:val="22"/>
        </w:rPr>
        <w:t>20</w:t>
      </w:r>
      <w:r w:rsidR="00255F77" w:rsidRPr="004C20B3">
        <w:rPr>
          <w:b/>
          <w:sz w:val="22"/>
        </w:rPr>
        <w:t>2</w:t>
      </w:r>
      <w:r w:rsidR="00C33A67">
        <w:rPr>
          <w:b/>
          <w:sz w:val="22"/>
        </w:rPr>
        <w:t>4</w:t>
      </w:r>
      <w:r w:rsidRPr="004C20B3">
        <w:rPr>
          <w:b/>
          <w:sz w:val="22"/>
        </w:rPr>
        <w:t xml:space="preserve"> r.]</w:t>
      </w:r>
      <w:r w:rsidR="004C20B3">
        <w:rPr>
          <w:b/>
          <w:sz w:val="22"/>
        </w:rPr>
        <w:t xml:space="preserve"> </w:t>
      </w:r>
      <w:bookmarkStart w:id="0" w:name="_Hlk158292658"/>
      <w:r w:rsidR="004C20B3" w:rsidRPr="00212523">
        <w:rPr>
          <w:sz w:val="22"/>
        </w:rPr>
        <w:t xml:space="preserve">Prezes UOKiK wydał decyzję, w której zakwestionował praktyki spółki </w:t>
      </w:r>
      <w:r w:rsidR="004D6256">
        <w:rPr>
          <w:sz w:val="22"/>
        </w:rPr>
        <w:t>Jeronimo Martins</w:t>
      </w:r>
      <w:r w:rsidR="00BA4FE0">
        <w:rPr>
          <w:sz w:val="22"/>
        </w:rPr>
        <w:t xml:space="preserve"> Polska</w:t>
      </w:r>
      <w:r w:rsidR="00824BD9">
        <w:rPr>
          <w:sz w:val="22"/>
        </w:rPr>
        <w:t>, właściciela sieci Biedronka,</w:t>
      </w:r>
      <w:r w:rsidR="000278BB">
        <w:rPr>
          <w:sz w:val="22"/>
        </w:rPr>
        <w:t xml:space="preserve"> związane z akcją promocyjną </w:t>
      </w:r>
      <w:r w:rsidR="000278BB" w:rsidRPr="000278BB">
        <w:rPr>
          <w:sz w:val="22"/>
        </w:rPr>
        <w:t>„Magia Rabatów – Zabawki i Książki – Voucher od 01.12.2022 r. do 03.12.2022r.”</w:t>
      </w:r>
      <w:r w:rsidR="000278BB">
        <w:rPr>
          <w:sz w:val="22"/>
        </w:rPr>
        <w:t xml:space="preserve"> </w:t>
      </w:r>
      <w:r w:rsidR="00907746">
        <w:rPr>
          <w:sz w:val="22"/>
        </w:rPr>
        <w:t>Jedną</w:t>
      </w:r>
      <w:r w:rsidR="00107C1E" w:rsidRPr="00212523">
        <w:rPr>
          <w:sz w:val="22"/>
        </w:rPr>
        <w:t xml:space="preserve"> z nich było</w:t>
      </w:r>
      <w:r w:rsidR="00011459" w:rsidRPr="00212523">
        <w:rPr>
          <w:sz w:val="22"/>
        </w:rPr>
        <w:t xml:space="preserve"> </w:t>
      </w:r>
      <w:r w:rsidR="002E0E16">
        <w:rPr>
          <w:sz w:val="22"/>
        </w:rPr>
        <w:t xml:space="preserve">wprowadzanie w błąd </w:t>
      </w:r>
      <w:r w:rsidR="000278BB">
        <w:rPr>
          <w:sz w:val="22"/>
        </w:rPr>
        <w:t>co do</w:t>
      </w:r>
      <w:r w:rsidR="002E0E16">
        <w:rPr>
          <w:sz w:val="22"/>
        </w:rPr>
        <w:t xml:space="preserve"> </w:t>
      </w:r>
      <w:r w:rsidR="003C461B">
        <w:rPr>
          <w:sz w:val="22"/>
        </w:rPr>
        <w:t xml:space="preserve">warunków </w:t>
      </w:r>
      <w:r w:rsidR="00EC1617">
        <w:rPr>
          <w:sz w:val="22"/>
        </w:rPr>
        <w:t xml:space="preserve">promocji </w:t>
      </w:r>
      <w:r w:rsidR="003C461B">
        <w:rPr>
          <w:sz w:val="22"/>
        </w:rPr>
        <w:t>w</w:t>
      </w:r>
      <w:r w:rsidR="000278BB">
        <w:rPr>
          <w:sz w:val="22"/>
        </w:rPr>
        <w:t xml:space="preserve"> przekazach reklamowych</w:t>
      </w:r>
      <w:r w:rsidR="003C461B">
        <w:rPr>
          <w:sz w:val="22"/>
        </w:rPr>
        <w:t xml:space="preserve">. </w:t>
      </w:r>
      <w:r w:rsidR="0023190B">
        <w:rPr>
          <w:sz w:val="22"/>
        </w:rPr>
        <w:t>I</w:t>
      </w:r>
      <w:r w:rsidR="003C461B">
        <w:rPr>
          <w:sz w:val="22"/>
        </w:rPr>
        <w:t>nformacje pojawi</w:t>
      </w:r>
      <w:r w:rsidR="0023190B">
        <w:rPr>
          <w:sz w:val="22"/>
        </w:rPr>
        <w:t>ające</w:t>
      </w:r>
      <w:r w:rsidR="003C461B">
        <w:rPr>
          <w:sz w:val="22"/>
        </w:rPr>
        <w:t xml:space="preserve"> się </w:t>
      </w:r>
      <w:r w:rsidR="00E31A68">
        <w:rPr>
          <w:sz w:val="22"/>
        </w:rPr>
        <w:t xml:space="preserve">na </w:t>
      </w:r>
      <w:r w:rsidR="002A46F3">
        <w:rPr>
          <w:sz w:val="22"/>
        </w:rPr>
        <w:t>plakat</w:t>
      </w:r>
      <w:r w:rsidR="00E31A68">
        <w:rPr>
          <w:sz w:val="22"/>
        </w:rPr>
        <w:t>ach</w:t>
      </w:r>
      <w:r w:rsidR="002A46F3">
        <w:rPr>
          <w:sz w:val="22"/>
        </w:rPr>
        <w:t xml:space="preserve"> w sklepach</w:t>
      </w:r>
      <w:r w:rsidR="0023190B">
        <w:rPr>
          <w:sz w:val="22"/>
        </w:rPr>
        <w:t xml:space="preserve"> nie informowały o produktach, których nie można b</w:t>
      </w:r>
      <w:r w:rsidR="00BB4A95">
        <w:rPr>
          <w:sz w:val="22"/>
        </w:rPr>
        <w:t>y</w:t>
      </w:r>
      <w:r w:rsidR="0023190B">
        <w:rPr>
          <w:sz w:val="22"/>
        </w:rPr>
        <w:t>ło kupić za voucher.</w:t>
      </w:r>
    </w:p>
    <w:p w14:paraId="0327556C" w14:textId="0A9C224D" w:rsidR="0023190B" w:rsidRDefault="0023190B" w:rsidP="00E84C17">
      <w:pPr>
        <w:shd w:val="clear" w:color="auto" w:fill="FFFFFF"/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Promocja z gwiazdką</w:t>
      </w:r>
    </w:p>
    <w:p w14:paraId="68D2F206" w14:textId="49247133" w:rsidR="00F57FCD" w:rsidRDefault="00972426" w:rsidP="00E84C17">
      <w:pPr>
        <w:shd w:val="clear" w:color="auto" w:fill="FFFFFF"/>
        <w:spacing w:after="240" w:line="360" w:lineRule="auto"/>
        <w:jc w:val="both"/>
        <w:rPr>
          <w:sz w:val="22"/>
        </w:rPr>
      </w:pPr>
      <w:r w:rsidRPr="00972426">
        <w:rPr>
          <w:sz w:val="22"/>
        </w:rPr>
        <w:t xml:space="preserve">Posiadacze aplikacji lub karty </w:t>
      </w:r>
      <w:r>
        <w:rPr>
          <w:sz w:val="22"/>
        </w:rPr>
        <w:t>M</w:t>
      </w:r>
      <w:r w:rsidRPr="00972426">
        <w:rPr>
          <w:sz w:val="22"/>
        </w:rPr>
        <w:t xml:space="preserve">oja </w:t>
      </w:r>
      <w:r>
        <w:rPr>
          <w:sz w:val="22"/>
        </w:rPr>
        <w:t>B</w:t>
      </w:r>
      <w:r w:rsidRPr="00972426">
        <w:rPr>
          <w:sz w:val="22"/>
        </w:rPr>
        <w:t>iedronka byli zachęcani przez sieć</w:t>
      </w:r>
      <w:r>
        <w:rPr>
          <w:b/>
          <w:sz w:val="22"/>
        </w:rPr>
        <w:t xml:space="preserve"> </w:t>
      </w:r>
      <w:r w:rsidR="000278BB" w:rsidRPr="00E31A68">
        <w:rPr>
          <w:sz w:val="22"/>
        </w:rPr>
        <w:t>do zakupu trzech produktów z kategorii książki i/ lub zabawki</w:t>
      </w:r>
      <w:r w:rsidR="00637BE6" w:rsidRPr="00E31A68">
        <w:rPr>
          <w:sz w:val="22"/>
        </w:rPr>
        <w:t xml:space="preserve">, a </w:t>
      </w:r>
      <w:r w:rsidR="00975F85" w:rsidRPr="00E31A68">
        <w:rPr>
          <w:sz w:val="22"/>
        </w:rPr>
        <w:t xml:space="preserve">połowę </w:t>
      </w:r>
      <w:r w:rsidR="009123DB" w:rsidRPr="00E31A68">
        <w:rPr>
          <w:sz w:val="22"/>
        </w:rPr>
        <w:t>kwoty wydanej na</w:t>
      </w:r>
      <w:r w:rsidR="00637BE6">
        <w:rPr>
          <w:sz w:val="22"/>
        </w:rPr>
        <w:t xml:space="preserve"> te produkty </w:t>
      </w:r>
      <w:r w:rsidR="005F1056">
        <w:rPr>
          <w:sz w:val="22"/>
        </w:rPr>
        <w:t>mi</w:t>
      </w:r>
      <w:r w:rsidR="00BE6A96">
        <w:rPr>
          <w:sz w:val="22"/>
        </w:rPr>
        <w:t>eli</w:t>
      </w:r>
      <w:r w:rsidR="00A11A8F">
        <w:rPr>
          <w:sz w:val="22"/>
        </w:rPr>
        <w:t xml:space="preserve"> </w:t>
      </w:r>
      <w:r w:rsidR="005F1056">
        <w:rPr>
          <w:sz w:val="22"/>
        </w:rPr>
        <w:t xml:space="preserve">otrzymać </w:t>
      </w:r>
      <w:r w:rsidR="00637BE6">
        <w:rPr>
          <w:sz w:val="22"/>
        </w:rPr>
        <w:t xml:space="preserve">w formie </w:t>
      </w:r>
      <w:r w:rsidR="00637BE6" w:rsidRPr="00E31A68">
        <w:rPr>
          <w:sz w:val="22"/>
        </w:rPr>
        <w:t>vouchera</w:t>
      </w:r>
      <w:r w:rsidR="009123DB" w:rsidRPr="00E31A68">
        <w:rPr>
          <w:sz w:val="22"/>
        </w:rPr>
        <w:t xml:space="preserve"> wydrukowanego na paragonie</w:t>
      </w:r>
      <w:r w:rsidR="00637BE6" w:rsidRPr="00E31A68">
        <w:rPr>
          <w:sz w:val="22"/>
        </w:rPr>
        <w:t xml:space="preserve">. </w:t>
      </w:r>
      <w:r w:rsidR="00BE6A96">
        <w:rPr>
          <w:sz w:val="22"/>
        </w:rPr>
        <w:t xml:space="preserve">Voucher można było </w:t>
      </w:r>
      <w:r w:rsidR="00637BE6">
        <w:rPr>
          <w:sz w:val="22"/>
        </w:rPr>
        <w:t xml:space="preserve">przeznaczyć na kolejne zakupy. </w:t>
      </w:r>
      <w:bookmarkStart w:id="1" w:name="_Hlk166496967"/>
      <w:r w:rsidR="009123DB">
        <w:rPr>
          <w:sz w:val="22"/>
        </w:rPr>
        <w:t>W reklamach</w:t>
      </w:r>
      <w:r w:rsidR="006C447B">
        <w:rPr>
          <w:sz w:val="22"/>
        </w:rPr>
        <w:t xml:space="preserve"> zamieszczonych w sklepach</w:t>
      </w:r>
      <w:r w:rsidR="009123DB">
        <w:rPr>
          <w:sz w:val="22"/>
        </w:rPr>
        <w:t xml:space="preserve"> brakowało </w:t>
      </w:r>
      <w:r w:rsidR="00E6541C">
        <w:rPr>
          <w:sz w:val="22"/>
        </w:rPr>
        <w:t xml:space="preserve">jednak </w:t>
      </w:r>
      <w:r w:rsidR="009123DB">
        <w:rPr>
          <w:sz w:val="22"/>
        </w:rPr>
        <w:t>dokładnej listy produktów</w:t>
      </w:r>
      <w:r w:rsidR="0023190B">
        <w:rPr>
          <w:sz w:val="22"/>
        </w:rPr>
        <w:t xml:space="preserve">, które </w:t>
      </w:r>
      <w:r w:rsidR="00A11A8F">
        <w:rPr>
          <w:sz w:val="22"/>
        </w:rPr>
        <w:t>można</w:t>
      </w:r>
      <w:r w:rsidR="00BE6A96">
        <w:rPr>
          <w:sz w:val="22"/>
        </w:rPr>
        <w:t xml:space="preserve"> było</w:t>
      </w:r>
      <w:r w:rsidR="0023190B">
        <w:rPr>
          <w:sz w:val="22"/>
        </w:rPr>
        <w:t xml:space="preserve"> kupić. </w:t>
      </w:r>
      <w:bookmarkStart w:id="2" w:name="_Hlk166496915"/>
      <w:bookmarkEnd w:id="1"/>
      <w:r w:rsidR="00726FCA">
        <w:rPr>
          <w:sz w:val="22"/>
        </w:rPr>
        <w:t>Materiały marketingowe</w:t>
      </w:r>
      <w:r w:rsidR="003C461B" w:rsidRPr="003C461B">
        <w:rPr>
          <w:sz w:val="22"/>
        </w:rPr>
        <w:t xml:space="preserve"> opatrzone były gwiazdką, przy której mniejszym drukiem informowano o o</w:t>
      </w:r>
      <w:r w:rsidR="003C461B">
        <w:rPr>
          <w:sz w:val="22"/>
        </w:rPr>
        <w:t>graniczeniach</w:t>
      </w:r>
      <w:r w:rsidR="003C461B" w:rsidRPr="003C461B">
        <w:rPr>
          <w:sz w:val="22"/>
        </w:rPr>
        <w:t xml:space="preserve"> promocji</w:t>
      </w:r>
      <w:r w:rsidR="002A2553">
        <w:rPr>
          <w:sz w:val="22"/>
        </w:rPr>
        <w:t xml:space="preserve">, </w:t>
      </w:r>
      <w:r w:rsidR="003C461B" w:rsidRPr="003C461B">
        <w:rPr>
          <w:sz w:val="22"/>
        </w:rPr>
        <w:t xml:space="preserve">która </w:t>
      </w:r>
      <w:bookmarkStart w:id="3" w:name="_Hlk166497143"/>
      <w:r w:rsidR="003C461B" w:rsidRPr="003C461B">
        <w:rPr>
          <w:sz w:val="22"/>
        </w:rPr>
        <w:t>miała obowiązywać tylko na wybrane artykuły przemysłowe lub tekstylia</w:t>
      </w:r>
      <w:bookmarkEnd w:id="2"/>
      <w:r w:rsidR="003C461B" w:rsidRPr="003C461B">
        <w:rPr>
          <w:sz w:val="22"/>
        </w:rPr>
        <w:t>.</w:t>
      </w:r>
      <w:r w:rsidR="003C461B">
        <w:rPr>
          <w:sz w:val="22"/>
        </w:rPr>
        <w:t xml:space="preserve"> </w:t>
      </w:r>
      <w:bookmarkStart w:id="4" w:name="_Hlk166497123"/>
      <w:bookmarkEnd w:id="3"/>
      <w:r w:rsidR="009123DB" w:rsidRPr="009123DB">
        <w:rPr>
          <w:sz w:val="22"/>
        </w:rPr>
        <w:t xml:space="preserve">Ze skarg, które otrzymywał Urząd wynikało, że </w:t>
      </w:r>
      <w:r w:rsidR="00726FCA">
        <w:rPr>
          <w:sz w:val="22"/>
        </w:rPr>
        <w:t>konsumenci byli</w:t>
      </w:r>
      <w:r w:rsidR="009123DB" w:rsidRPr="009123DB">
        <w:rPr>
          <w:sz w:val="22"/>
        </w:rPr>
        <w:t xml:space="preserve"> </w:t>
      </w:r>
      <w:r w:rsidR="00726FCA">
        <w:rPr>
          <w:sz w:val="22"/>
        </w:rPr>
        <w:t>zaskoczeni</w:t>
      </w:r>
      <w:r w:rsidR="00624848">
        <w:rPr>
          <w:sz w:val="22"/>
        </w:rPr>
        <w:t xml:space="preserve"> tym</w:t>
      </w:r>
      <w:r w:rsidR="00726FCA">
        <w:rPr>
          <w:sz w:val="22"/>
        </w:rPr>
        <w:t>, że</w:t>
      </w:r>
      <w:r w:rsidR="009123DB" w:rsidRPr="009123DB">
        <w:rPr>
          <w:sz w:val="22"/>
        </w:rPr>
        <w:t xml:space="preserve"> nie </w:t>
      </w:r>
      <w:r w:rsidR="00726FCA" w:rsidRPr="009123DB">
        <w:rPr>
          <w:sz w:val="22"/>
        </w:rPr>
        <w:t>mog</w:t>
      </w:r>
      <w:r w:rsidR="00726FCA">
        <w:rPr>
          <w:sz w:val="22"/>
        </w:rPr>
        <w:t xml:space="preserve">ą </w:t>
      </w:r>
      <w:r w:rsidR="00E6541C">
        <w:rPr>
          <w:sz w:val="22"/>
        </w:rPr>
        <w:t xml:space="preserve">zapłacić voucherem </w:t>
      </w:r>
      <w:r w:rsidR="009123DB" w:rsidRPr="009123DB">
        <w:rPr>
          <w:sz w:val="22"/>
        </w:rPr>
        <w:t xml:space="preserve">za </w:t>
      </w:r>
      <w:r w:rsidR="009D4536">
        <w:rPr>
          <w:sz w:val="22"/>
        </w:rPr>
        <w:t xml:space="preserve">istotną </w:t>
      </w:r>
      <w:r w:rsidR="00E6541C">
        <w:rPr>
          <w:sz w:val="22"/>
        </w:rPr>
        <w:t>część</w:t>
      </w:r>
      <w:r w:rsidR="009123DB" w:rsidRPr="009123DB">
        <w:rPr>
          <w:sz w:val="22"/>
        </w:rPr>
        <w:t xml:space="preserve"> produkt</w:t>
      </w:r>
      <w:r w:rsidR="00E6541C">
        <w:rPr>
          <w:sz w:val="22"/>
        </w:rPr>
        <w:t>ów</w:t>
      </w:r>
      <w:r w:rsidR="00683BB1">
        <w:rPr>
          <w:sz w:val="22"/>
        </w:rPr>
        <w:t xml:space="preserve"> </w:t>
      </w:r>
      <w:bookmarkEnd w:id="4"/>
      <w:r w:rsidR="00683BB1">
        <w:rPr>
          <w:sz w:val="22"/>
        </w:rPr>
        <w:t>powszechnie przypisanych do tych kategorii</w:t>
      </w:r>
      <w:r w:rsidR="009123DB" w:rsidRPr="009123DB">
        <w:rPr>
          <w:sz w:val="22"/>
        </w:rPr>
        <w:t>.</w:t>
      </w:r>
    </w:p>
    <w:p w14:paraId="765F7DC6" w14:textId="5BDA4B81" w:rsidR="00D323FA" w:rsidRDefault="00907746" w:rsidP="002A46F3">
      <w:pPr>
        <w:shd w:val="clear" w:color="auto" w:fill="FFFFFF"/>
        <w:spacing w:after="240" w:line="360" w:lineRule="auto"/>
        <w:jc w:val="both"/>
        <w:rPr>
          <w:rFonts w:cs="Tahoma"/>
          <w:color w:val="000000" w:themeColor="text1"/>
          <w:sz w:val="22"/>
          <w:shd w:val="clear" w:color="auto" w:fill="FFFFFF"/>
        </w:rPr>
      </w:pPr>
      <w:r w:rsidRPr="00907746">
        <w:rPr>
          <w:sz w:val="22"/>
        </w:rPr>
        <w:t xml:space="preserve">Co istotne, </w:t>
      </w:r>
      <w:r w:rsidR="00624848">
        <w:rPr>
          <w:sz w:val="22"/>
        </w:rPr>
        <w:t xml:space="preserve">informacja o </w:t>
      </w:r>
      <w:r w:rsidR="00726FCA">
        <w:rPr>
          <w:sz w:val="22"/>
        </w:rPr>
        <w:t>cz</w:t>
      </w:r>
      <w:r w:rsidR="003944C8">
        <w:rPr>
          <w:sz w:val="22"/>
        </w:rPr>
        <w:t>ę</w:t>
      </w:r>
      <w:r w:rsidR="00726FCA">
        <w:rPr>
          <w:sz w:val="22"/>
        </w:rPr>
        <w:t>ś</w:t>
      </w:r>
      <w:r w:rsidR="00624848">
        <w:rPr>
          <w:sz w:val="22"/>
        </w:rPr>
        <w:t>ci</w:t>
      </w:r>
      <w:r w:rsidR="00726FCA">
        <w:rPr>
          <w:sz w:val="22"/>
        </w:rPr>
        <w:t xml:space="preserve"> </w:t>
      </w:r>
      <w:r w:rsidR="002E49B1">
        <w:rPr>
          <w:sz w:val="22"/>
        </w:rPr>
        <w:t xml:space="preserve">artykułów </w:t>
      </w:r>
      <w:r w:rsidR="00726FCA">
        <w:rPr>
          <w:sz w:val="22"/>
        </w:rPr>
        <w:t>niewchodzących w zakres promocji, taki</w:t>
      </w:r>
      <w:r w:rsidR="00624848">
        <w:rPr>
          <w:sz w:val="22"/>
        </w:rPr>
        <w:t>ch</w:t>
      </w:r>
      <w:r w:rsidR="00726FCA">
        <w:rPr>
          <w:sz w:val="22"/>
        </w:rPr>
        <w:t xml:space="preserve"> jak chemia gospodarcza, </w:t>
      </w:r>
      <w:bookmarkStart w:id="5" w:name="_Hlk166497028"/>
      <w:r w:rsidR="00726FCA">
        <w:rPr>
          <w:sz w:val="22"/>
        </w:rPr>
        <w:t xml:space="preserve">kosmetyki, środki czystości </w:t>
      </w:r>
      <w:bookmarkEnd w:id="5"/>
      <w:r w:rsidR="00726FCA">
        <w:rPr>
          <w:sz w:val="22"/>
        </w:rPr>
        <w:t>czy odświeżacze powietrza</w:t>
      </w:r>
      <w:r w:rsidR="00624848">
        <w:rPr>
          <w:sz w:val="22"/>
        </w:rPr>
        <w:t>,</w:t>
      </w:r>
      <w:r w:rsidR="00726FCA">
        <w:rPr>
          <w:sz w:val="22"/>
        </w:rPr>
        <w:t xml:space="preserve"> był</w:t>
      </w:r>
      <w:r w:rsidR="00624848">
        <w:rPr>
          <w:sz w:val="22"/>
        </w:rPr>
        <w:t>a</w:t>
      </w:r>
      <w:r w:rsidR="00726FCA">
        <w:rPr>
          <w:sz w:val="22"/>
        </w:rPr>
        <w:t xml:space="preserve"> przedstawian</w:t>
      </w:r>
      <w:r w:rsidR="00624848">
        <w:rPr>
          <w:sz w:val="22"/>
        </w:rPr>
        <w:t>a</w:t>
      </w:r>
      <w:r w:rsidR="00726FCA">
        <w:rPr>
          <w:sz w:val="22"/>
        </w:rPr>
        <w:t xml:space="preserve"> klientom dopiero po zakupie</w:t>
      </w:r>
      <w:r w:rsidR="00624848">
        <w:rPr>
          <w:sz w:val="22"/>
        </w:rPr>
        <w:t xml:space="preserve"> – wydrukowaniu paragonu z voucherem</w:t>
      </w:r>
      <w:r w:rsidR="00726FCA">
        <w:rPr>
          <w:sz w:val="22"/>
        </w:rPr>
        <w:t xml:space="preserve">. </w:t>
      </w:r>
      <w:r w:rsidR="009D4536">
        <w:rPr>
          <w:sz w:val="22"/>
        </w:rPr>
        <w:t>Szczegółowa i</w:t>
      </w:r>
      <w:r w:rsidR="0035041C">
        <w:rPr>
          <w:sz w:val="22"/>
        </w:rPr>
        <w:t>nformacja</w:t>
      </w:r>
      <w:r w:rsidR="00726FCA">
        <w:rPr>
          <w:sz w:val="22"/>
        </w:rPr>
        <w:t xml:space="preserve"> dostępna była jedynie </w:t>
      </w:r>
      <w:r w:rsidR="0035041C">
        <w:rPr>
          <w:sz w:val="22"/>
        </w:rPr>
        <w:t xml:space="preserve">na stronie </w:t>
      </w:r>
      <w:r w:rsidR="003C461B">
        <w:rPr>
          <w:sz w:val="22"/>
        </w:rPr>
        <w:t xml:space="preserve">internetowej </w:t>
      </w:r>
      <w:r w:rsidR="0035041C">
        <w:rPr>
          <w:sz w:val="22"/>
        </w:rPr>
        <w:t>sieci handlowej</w:t>
      </w:r>
      <w:r w:rsidR="00726FCA">
        <w:rPr>
          <w:sz w:val="22"/>
        </w:rPr>
        <w:t>, mimo że konsumenci dokonywali zakupów w sklepie stacjonarnym</w:t>
      </w:r>
      <w:r w:rsidR="003E414A">
        <w:rPr>
          <w:sz w:val="22"/>
        </w:rPr>
        <w:t>.</w:t>
      </w:r>
      <w:r w:rsidR="00726FCA">
        <w:rPr>
          <w:sz w:val="22"/>
        </w:rPr>
        <w:t xml:space="preserve"> Regulamin promocji nie był dostępny w sklepie w taki sposób, </w:t>
      </w:r>
      <w:r w:rsidR="00F0345D">
        <w:rPr>
          <w:sz w:val="22"/>
        </w:rPr>
        <w:t>aby</w:t>
      </w:r>
      <w:r w:rsidR="00726FCA">
        <w:rPr>
          <w:sz w:val="22"/>
        </w:rPr>
        <w:t xml:space="preserve"> klienci mogliby bez problemu zapoznać się z jego treścią przed skorzystaniem z promocji. </w:t>
      </w:r>
      <w:r w:rsidR="004B3F46">
        <w:rPr>
          <w:sz w:val="22"/>
        </w:rPr>
        <w:t xml:space="preserve"> </w:t>
      </w:r>
      <w:bookmarkEnd w:id="0"/>
    </w:p>
    <w:p w14:paraId="3E183CDC" w14:textId="28B4F11F" w:rsidR="00212523" w:rsidRPr="00212523" w:rsidRDefault="00212523" w:rsidP="00492BBC">
      <w:pPr>
        <w:spacing w:after="240" w:line="360" w:lineRule="auto"/>
        <w:jc w:val="both"/>
        <w:rPr>
          <w:rFonts w:cs="Tahoma"/>
          <w:bCs/>
          <w:color w:val="000000" w:themeColor="text1"/>
          <w:sz w:val="22"/>
          <w:lang w:eastAsia="pl-PL"/>
        </w:rPr>
      </w:pPr>
      <w:bookmarkStart w:id="6" w:name="_Hlk166497198"/>
      <w:r w:rsidRPr="002F20FC">
        <w:rPr>
          <w:rFonts w:cs="Tahoma"/>
          <w:bCs/>
          <w:color w:val="000000" w:themeColor="text1"/>
          <w:sz w:val="22"/>
          <w:lang w:eastAsia="pl-PL"/>
        </w:rPr>
        <w:lastRenderedPageBreak/>
        <w:t>Prezes UOKi</w:t>
      </w:r>
      <w:r w:rsidR="00EC1617">
        <w:rPr>
          <w:rFonts w:cs="Tahoma"/>
          <w:bCs/>
          <w:color w:val="000000" w:themeColor="text1"/>
          <w:sz w:val="22"/>
          <w:lang w:eastAsia="pl-PL"/>
        </w:rPr>
        <w:t xml:space="preserve">K </w:t>
      </w:r>
      <w:r w:rsidRPr="002F20FC">
        <w:rPr>
          <w:rFonts w:cs="Tahoma"/>
          <w:bCs/>
          <w:color w:val="000000" w:themeColor="text1"/>
          <w:sz w:val="22"/>
          <w:lang w:eastAsia="pl-PL"/>
        </w:rPr>
        <w:t>wydał decyzję,</w:t>
      </w:r>
      <w:r>
        <w:rPr>
          <w:rFonts w:cs="Tahoma"/>
          <w:bCs/>
          <w:color w:val="000000" w:themeColor="text1"/>
          <w:sz w:val="22"/>
          <w:lang w:eastAsia="pl-PL"/>
        </w:rPr>
        <w:t xml:space="preserve"> w której nałożył na </w:t>
      </w:r>
      <w:r w:rsidR="00365ED8">
        <w:rPr>
          <w:rFonts w:cs="Tahoma"/>
          <w:bCs/>
          <w:color w:val="000000" w:themeColor="text1"/>
          <w:sz w:val="22"/>
          <w:lang w:eastAsia="pl-PL"/>
        </w:rPr>
        <w:t>Jeronimo Martins</w:t>
      </w:r>
      <w:r>
        <w:rPr>
          <w:rFonts w:cs="Tahoma"/>
          <w:bCs/>
          <w:color w:val="000000" w:themeColor="text1"/>
          <w:sz w:val="22"/>
          <w:lang w:eastAsia="pl-PL"/>
        </w:rPr>
        <w:t xml:space="preserve"> </w:t>
      </w:r>
      <w:r w:rsidR="009D4536">
        <w:rPr>
          <w:rFonts w:cs="Tahoma"/>
          <w:bCs/>
          <w:color w:val="000000" w:themeColor="text1"/>
          <w:sz w:val="22"/>
          <w:lang w:eastAsia="pl-PL"/>
        </w:rPr>
        <w:t xml:space="preserve">Polska </w:t>
      </w:r>
      <w:r>
        <w:rPr>
          <w:rFonts w:cs="Tahoma"/>
          <w:bCs/>
          <w:color w:val="000000" w:themeColor="text1"/>
          <w:sz w:val="22"/>
          <w:lang w:eastAsia="pl-PL"/>
        </w:rPr>
        <w:t xml:space="preserve">obowiązek </w:t>
      </w:r>
      <w:r w:rsidR="00726FCA">
        <w:rPr>
          <w:rFonts w:cs="Tahoma"/>
          <w:bCs/>
          <w:color w:val="000000" w:themeColor="text1"/>
          <w:sz w:val="22"/>
          <w:lang w:eastAsia="pl-PL"/>
        </w:rPr>
        <w:t>przyznani</w:t>
      </w:r>
      <w:r w:rsidR="00EC1617">
        <w:rPr>
          <w:rFonts w:cs="Tahoma"/>
          <w:bCs/>
          <w:color w:val="000000" w:themeColor="text1"/>
          <w:sz w:val="22"/>
          <w:lang w:eastAsia="pl-PL"/>
        </w:rPr>
        <w:t>a</w:t>
      </w:r>
      <w:r w:rsidR="00726FCA">
        <w:rPr>
          <w:rFonts w:cs="Tahoma"/>
          <w:bCs/>
          <w:color w:val="000000" w:themeColor="text1"/>
          <w:sz w:val="22"/>
          <w:lang w:eastAsia="pl-PL"/>
        </w:rPr>
        <w:t xml:space="preserve"> klientom, którzy nie wykorzystali vouchera</w:t>
      </w:r>
      <w:r w:rsidR="00EC1617">
        <w:rPr>
          <w:rFonts w:cs="Tahoma"/>
          <w:bCs/>
          <w:color w:val="000000" w:themeColor="text1"/>
          <w:sz w:val="22"/>
          <w:lang w:eastAsia="pl-PL"/>
        </w:rPr>
        <w:t>,</w:t>
      </w:r>
      <w:r w:rsidR="00726FCA">
        <w:rPr>
          <w:rFonts w:cs="Tahoma"/>
          <w:bCs/>
          <w:color w:val="000000" w:themeColor="text1"/>
          <w:sz w:val="22"/>
          <w:lang w:eastAsia="pl-PL"/>
        </w:rPr>
        <w:t xml:space="preserve"> </w:t>
      </w:r>
      <w:bookmarkEnd w:id="6"/>
      <w:r w:rsidR="00103E58">
        <w:rPr>
          <w:rFonts w:cs="Tahoma"/>
          <w:bCs/>
          <w:color w:val="000000" w:themeColor="text1"/>
          <w:sz w:val="22"/>
          <w:lang w:eastAsia="pl-PL"/>
        </w:rPr>
        <w:t>środków finansowych</w:t>
      </w:r>
      <w:r w:rsidR="00726FCA">
        <w:rPr>
          <w:rFonts w:cs="Tahoma"/>
          <w:bCs/>
          <w:color w:val="000000" w:themeColor="text1"/>
          <w:sz w:val="22"/>
          <w:lang w:eastAsia="pl-PL"/>
        </w:rPr>
        <w:t>.</w:t>
      </w:r>
    </w:p>
    <w:p w14:paraId="2148E6F6" w14:textId="06B23D3E" w:rsidR="00EC1617" w:rsidRDefault="00107C1E" w:rsidP="00492BBC">
      <w:pPr>
        <w:spacing w:after="240" w:line="360" w:lineRule="auto"/>
        <w:jc w:val="both"/>
        <w:rPr>
          <w:rFonts w:cs="Tahoma"/>
          <w:bCs/>
          <w:sz w:val="22"/>
          <w:lang w:eastAsia="pl-PL"/>
        </w:rPr>
      </w:pPr>
      <w:r w:rsidRPr="00314393">
        <w:rPr>
          <w:rFonts w:cs="Tahoma"/>
          <w:bCs/>
          <w:i/>
          <w:sz w:val="22"/>
          <w:lang w:eastAsia="pl-PL"/>
        </w:rPr>
        <w:t xml:space="preserve">- </w:t>
      </w:r>
      <w:r w:rsidR="003B21D0">
        <w:rPr>
          <w:rFonts w:cs="Tahoma"/>
          <w:bCs/>
          <w:i/>
          <w:sz w:val="22"/>
          <w:lang w:eastAsia="pl-PL"/>
        </w:rPr>
        <w:t>Warunki promocji powinny być jasne dla konsumenta, bez haczyków czy gwiazdek, wyjątków zapisanych małą czcionką</w:t>
      </w:r>
      <w:r w:rsidR="00314393" w:rsidRPr="00314393">
        <w:rPr>
          <w:rFonts w:cs="Tahoma"/>
          <w:bCs/>
          <w:i/>
          <w:sz w:val="22"/>
          <w:lang w:eastAsia="pl-PL"/>
        </w:rPr>
        <w:t xml:space="preserve">. Nie można </w:t>
      </w:r>
      <w:r w:rsidR="003B21D0">
        <w:rPr>
          <w:rFonts w:cs="Tahoma"/>
          <w:bCs/>
          <w:i/>
          <w:sz w:val="22"/>
          <w:lang w:eastAsia="pl-PL"/>
        </w:rPr>
        <w:t>organizować</w:t>
      </w:r>
      <w:r w:rsidR="00314393" w:rsidRPr="00314393">
        <w:rPr>
          <w:rFonts w:cs="Tahoma"/>
          <w:bCs/>
          <w:i/>
          <w:sz w:val="22"/>
          <w:lang w:eastAsia="pl-PL"/>
        </w:rPr>
        <w:t xml:space="preserve"> akcj</w:t>
      </w:r>
      <w:r w:rsidR="003B21D0">
        <w:rPr>
          <w:rFonts w:cs="Tahoma"/>
          <w:bCs/>
          <w:i/>
          <w:sz w:val="22"/>
          <w:lang w:eastAsia="pl-PL"/>
        </w:rPr>
        <w:t>i</w:t>
      </w:r>
      <w:r w:rsidR="00314393" w:rsidRPr="00314393">
        <w:rPr>
          <w:rFonts w:cs="Tahoma"/>
          <w:bCs/>
          <w:i/>
          <w:sz w:val="22"/>
          <w:lang w:eastAsia="pl-PL"/>
        </w:rPr>
        <w:t>, które nie spełniają podstawowych kryteriów przejrzystej komunikacji</w:t>
      </w:r>
      <w:r w:rsidR="00726FCA">
        <w:rPr>
          <w:rFonts w:cs="Tahoma"/>
          <w:bCs/>
          <w:i/>
          <w:sz w:val="22"/>
          <w:lang w:eastAsia="pl-PL"/>
        </w:rPr>
        <w:t xml:space="preserve">, ani </w:t>
      </w:r>
      <w:r w:rsidR="00E801E7">
        <w:rPr>
          <w:rFonts w:cs="Tahoma"/>
          <w:bCs/>
          <w:i/>
          <w:sz w:val="22"/>
          <w:lang w:eastAsia="pl-PL"/>
        </w:rPr>
        <w:t xml:space="preserve">nie umożliwiają </w:t>
      </w:r>
      <w:r w:rsidR="00A168A5">
        <w:rPr>
          <w:rFonts w:cs="Tahoma"/>
          <w:bCs/>
          <w:i/>
          <w:sz w:val="22"/>
          <w:lang w:eastAsia="pl-PL"/>
        </w:rPr>
        <w:t>realnego</w:t>
      </w:r>
      <w:r w:rsidR="00FD1B2D">
        <w:rPr>
          <w:rFonts w:cs="Tahoma"/>
          <w:bCs/>
          <w:i/>
          <w:sz w:val="22"/>
          <w:lang w:eastAsia="pl-PL"/>
        </w:rPr>
        <w:t xml:space="preserve"> i swobodnego </w:t>
      </w:r>
      <w:r w:rsidR="00E801E7">
        <w:rPr>
          <w:rFonts w:cs="Tahoma"/>
          <w:bCs/>
          <w:i/>
          <w:sz w:val="22"/>
          <w:lang w:eastAsia="pl-PL"/>
        </w:rPr>
        <w:t xml:space="preserve">zapoznania się </w:t>
      </w:r>
      <w:r w:rsidR="00DB4183">
        <w:rPr>
          <w:rFonts w:cs="Tahoma"/>
          <w:bCs/>
          <w:i/>
          <w:sz w:val="22"/>
          <w:lang w:eastAsia="pl-PL"/>
        </w:rPr>
        <w:t xml:space="preserve">z </w:t>
      </w:r>
      <w:r w:rsidR="00E801E7">
        <w:rPr>
          <w:rFonts w:cs="Tahoma"/>
          <w:bCs/>
          <w:i/>
          <w:sz w:val="22"/>
          <w:lang w:eastAsia="pl-PL"/>
        </w:rPr>
        <w:t>regulaminem promocji</w:t>
      </w:r>
      <w:r w:rsidR="00FD1B2D">
        <w:rPr>
          <w:rFonts w:cs="Tahoma"/>
          <w:bCs/>
          <w:i/>
          <w:sz w:val="22"/>
          <w:lang w:eastAsia="pl-PL"/>
        </w:rPr>
        <w:t xml:space="preserve"> bezpośrednio w sklepie, podczas robienia zakupów</w:t>
      </w:r>
      <w:r w:rsidR="00726FCA">
        <w:rPr>
          <w:rFonts w:cs="Tahoma"/>
          <w:bCs/>
          <w:i/>
          <w:sz w:val="22"/>
          <w:lang w:eastAsia="pl-PL"/>
        </w:rPr>
        <w:t>.</w:t>
      </w:r>
      <w:r w:rsidR="002A2553">
        <w:rPr>
          <w:rFonts w:cs="Tahoma"/>
          <w:bCs/>
          <w:i/>
          <w:sz w:val="22"/>
          <w:lang w:eastAsia="pl-PL"/>
        </w:rPr>
        <w:t xml:space="preserve"> </w:t>
      </w:r>
      <w:r w:rsidR="004F2423">
        <w:rPr>
          <w:rFonts w:cs="Tahoma"/>
          <w:bCs/>
          <w:sz w:val="22"/>
          <w:lang w:eastAsia="pl-PL"/>
        </w:rPr>
        <w:t>G</w:t>
      </w:r>
      <w:bookmarkStart w:id="7" w:name="_Hlk158369182"/>
      <w:r w:rsidR="00314393" w:rsidRPr="00314393">
        <w:rPr>
          <w:rFonts w:cs="Tahoma"/>
          <w:bCs/>
          <w:i/>
          <w:sz w:val="22"/>
          <w:lang w:eastAsia="pl-PL"/>
        </w:rPr>
        <w:t>rudniowa promocja</w:t>
      </w:r>
      <w:r w:rsidR="00DB4183">
        <w:rPr>
          <w:rFonts w:cs="Tahoma"/>
          <w:bCs/>
          <w:i/>
          <w:sz w:val="22"/>
          <w:lang w:eastAsia="pl-PL"/>
        </w:rPr>
        <w:t xml:space="preserve"> </w:t>
      </w:r>
      <w:r w:rsidR="00DB4183" w:rsidRPr="00DB4183">
        <w:rPr>
          <w:rFonts w:cs="Tahoma"/>
          <w:bCs/>
          <w:i/>
          <w:sz w:val="22"/>
          <w:lang w:eastAsia="pl-PL"/>
        </w:rPr>
        <w:t xml:space="preserve">w sklepach Biedronka </w:t>
      </w:r>
      <w:r w:rsidR="00314393" w:rsidRPr="00314393">
        <w:rPr>
          <w:rFonts w:cs="Tahoma"/>
          <w:bCs/>
          <w:i/>
          <w:sz w:val="22"/>
          <w:lang w:eastAsia="pl-PL"/>
        </w:rPr>
        <w:t>zamiast</w:t>
      </w:r>
      <w:r w:rsidR="00491FD0">
        <w:rPr>
          <w:rFonts w:cs="Tahoma"/>
          <w:bCs/>
          <w:i/>
          <w:sz w:val="22"/>
          <w:lang w:eastAsia="pl-PL"/>
        </w:rPr>
        <w:t xml:space="preserve"> miłym,</w:t>
      </w:r>
      <w:r w:rsidR="00314393" w:rsidRPr="00314393">
        <w:rPr>
          <w:rFonts w:cs="Tahoma"/>
          <w:bCs/>
          <w:i/>
          <w:sz w:val="22"/>
          <w:lang w:eastAsia="pl-PL"/>
        </w:rPr>
        <w:t xml:space="preserve"> przedświątecznym bonusem</w:t>
      </w:r>
      <w:r w:rsidR="00491FD0">
        <w:rPr>
          <w:rFonts w:cs="Tahoma"/>
          <w:bCs/>
          <w:i/>
          <w:sz w:val="22"/>
          <w:lang w:eastAsia="pl-PL"/>
        </w:rPr>
        <w:t>,</w:t>
      </w:r>
      <w:r w:rsidR="00314393" w:rsidRPr="00314393">
        <w:rPr>
          <w:rFonts w:cs="Tahoma"/>
          <w:bCs/>
          <w:i/>
          <w:sz w:val="22"/>
          <w:lang w:eastAsia="pl-PL"/>
        </w:rPr>
        <w:t xml:space="preserve"> </w:t>
      </w:r>
      <w:r w:rsidR="00491FD0">
        <w:rPr>
          <w:rFonts w:cs="Tahoma"/>
          <w:bCs/>
          <w:i/>
          <w:sz w:val="22"/>
          <w:lang w:eastAsia="pl-PL"/>
        </w:rPr>
        <w:t>stała się</w:t>
      </w:r>
      <w:r w:rsidR="00314393" w:rsidRPr="00314393">
        <w:rPr>
          <w:rFonts w:cs="Tahoma"/>
          <w:bCs/>
          <w:i/>
          <w:sz w:val="22"/>
          <w:lang w:eastAsia="pl-PL"/>
        </w:rPr>
        <w:t xml:space="preserve"> dla konsument</w:t>
      </w:r>
      <w:r w:rsidR="001F5126">
        <w:rPr>
          <w:rFonts w:cs="Tahoma"/>
          <w:bCs/>
          <w:i/>
          <w:sz w:val="22"/>
          <w:lang w:eastAsia="pl-PL"/>
        </w:rPr>
        <w:t>ów</w:t>
      </w:r>
      <w:r w:rsidR="00314393" w:rsidRPr="00314393">
        <w:rPr>
          <w:rFonts w:cs="Tahoma"/>
          <w:bCs/>
          <w:i/>
          <w:sz w:val="22"/>
          <w:lang w:eastAsia="pl-PL"/>
        </w:rPr>
        <w:t xml:space="preserve"> </w:t>
      </w:r>
      <w:r w:rsidR="001F5126">
        <w:rPr>
          <w:rFonts w:cs="Tahoma"/>
          <w:bCs/>
          <w:i/>
          <w:sz w:val="22"/>
          <w:lang w:eastAsia="pl-PL"/>
        </w:rPr>
        <w:t>kłopot</w:t>
      </w:r>
      <w:r w:rsidR="00491FD0">
        <w:rPr>
          <w:rFonts w:cs="Tahoma"/>
          <w:bCs/>
          <w:i/>
          <w:sz w:val="22"/>
          <w:lang w:eastAsia="pl-PL"/>
        </w:rPr>
        <w:t>liwym doświadczeniem</w:t>
      </w:r>
      <w:r w:rsidR="00314393" w:rsidRPr="00314393">
        <w:rPr>
          <w:rFonts w:cs="Tahoma"/>
          <w:bCs/>
          <w:i/>
          <w:sz w:val="22"/>
          <w:lang w:eastAsia="pl-PL"/>
        </w:rPr>
        <w:t xml:space="preserve"> </w:t>
      </w:r>
      <w:r w:rsidR="00314393" w:rsidRPr="000B20AF">
        <w:rPr>
          <w:rFonts w:cs="Tahoma"/>
          <w:bCs/>
          <w:sz w:val="22"/>
          <w:lang w:eastAsia="pl-PL"/>
        </w:rPr>
        <w:t>– mówi Prezes UOKiK Tomasz Chróstny.</w:t>
      </w:r>
    </w:p>
    <w:p w14:paraId="49D99625" w14:textId="53A46E35" w:rsidR="00F92199" w:rsidRPr="005E361D" w:rsidRDefault="00314393" w:rsidP="00472144">
      <w:pPr>
        <w:shd w:val="clear" w:color="auto" w:fill="FFFFFF"/>
        <w:spacing w:after="240" w:line="360" w:lineRule="auto"/>
        <w:jc w:val="both"/>
        <w:rPr>
          <w:rFonts w:cs="Tahoma"/>
          <w:bCs/>
          <w:sz w:val="22"/>
          <w:highlight w:val="yellow"/>
          <w:lang w:eastAsia="pl-PL"/>
        </w:rPr>
      </w:pPr>
      <w:r w:rsidRPr="00314393">
        <w:rPr>
          <w:rFonts w:cs="Tahoma"/>
          <w:bCs/>
          <w:i/>
          <w:sz w:val="22"/>
          <w:lang w:eastAsia="pl-PL"/>
        </w:rPr>
        <w:t xml:space="preserve"> </w:t>
      </w:r>
      <w:r w:rsidR="00082CF7">
        <w:rPr>
          <w:rFonts w:cs="Tahoma"/>
          <w:bCs/>
          <w:sz w:val="22"/>
          <w:lang w:eastAsia="pl-PL"/>
        </w:rPr>
        <w:t>–</w:t>
      </w:r>
      <w:r w:rsidRPr="00314393">
        <w:rPr>
          <w:rFonts w:cs="Tahoma"/>
          <w:bCs/>
          <w:sz w:val="22"/>
          <w:lang w:eastAsia="pl-PL"/>
        </w:rPr>
        <w:t xml:space="preserve"> </w:t>
      </w:r>
      <w:r w:rsidR="00472144" w:rsidRPr="00472144">
        <w:rPr>
          <w:rFonts w:cs="Tahoma"/>
          <w:bCs/>
          <w:i/>
          <w:sz w:val="22"/>
          <w:lang w:eastAsia="pl-PL"/>
        </w:rPr>
        <w:t>W ramach zobowiązania do zmiany praktyk Jeronimo Martins Polska dostarczy nowe vouchery dla poszkodowanych klientów o wartości 150 złotych. Zachęcam wszystkich, którzy wzięli udział w akcji promocyjnej „Magia rabatów”, do skorzystania z rozwiązań wynikających z wydanej decyzji</w:t>
      </w:r>
      <w:r w:rsidR="00472144">
        <w:rPr>
          <w:rFonts w:cs="Tahoma"/>
          <w:bCs/>
          <w:i/>
          <w:sz w:val="22"/>
          <w:lang w:eastAsia="pl-PL"/>
        </w:rPr>
        <w:t xml:space="preserve"> </w:t>
      </w:r>
      <w:r w:rsidR="00103E58">
        <w:rPr>
          <w:rFonts w:cs="Tahoma"/>
          <w:bCs/>
          <w:i/>
          <w:sz w:val="22"/>
          <w:lang w:eastAsia="pl-PL"/>
        </w:rPr>
        <w:t xml:space="preserve">- </w:t>
      </w:r>
      <w:r w:rsidR="003B21D0">
        <w:rPr>
          <w:rFonts w:cs="Tahoma"/>
          <w:bCs/>
          <w:sz w:val="22"/>
          <w:lang w:eastAsia="pl-PL"/>
        </w:rPr>
        <w:t>dodaje Prezes UOKiK.</w:t>
      </w:r>
    </w:p>
    <w:bookmarkEnd w:id="7"/>
    <w:p w14:paraId="678D029F" w14:textId="0FC7361C" w:rsidR="004F2DE6" w:rsidRPr="00D25E68" w:rsidRDefault="00910D94" w:rsidP="00492BBC">
      <w:pPr>
        <w:spacing w:after="240" w:line="360" w:lineRule="auto"/>
        <w:jc w:val="both"/>
        <w:rPr>
          <w:rFonts w:cs="Tahoma"/>
          <w:b/>
          <w:bCs/>
          <w:sz w:val="22"/>
          <w:lang w:eastAsia="pl-PL"/>
        </w:rPr>
      </w:pPr>
      <w:r>
        <w:rPr>
          <w:rFonts w:cs="Tahoma"/>
          <w:b/>
          <w:bCs/>
          <w:sz w:val="22"/>
          <w:lang w:eastAsia="pl-PL"/>
        </w:rPr>
        <w:t>Na jakich zasadach jest przyznawany</w:t>
      </w:r>
      <w:r w:rsidR="00F92199">
        <w:rPr>
          <w:rFonts w:cs="Tahoma"/>
          <w:b/>
          <w:bCs/>
          <w:sz w:val="22"/>
          <w:lang w:eastAsia="pl-PL"/>
        </w:rPr>
        <w:t xml:space="preserve"> nowy voucher? </w:t>
      </w:r>
    </w:p>
    <w:p w14:paraId="015AAD65" w14:textId="1C216011" w:rsidR="00A018E2" w:rsidRPr="008F0ADB" w:rsidRDefault="00103E58" w:rsidP="008F0ADB">
      <w:pPr>
        <w:spacing w:after="240" w:line="360" w:lineRule="auto"/>
        <w:jc w:val="both"/>
        <w:rPr>
          <w:rFonts w:cs="Tahoma"/>
          <w:bCs/>
          <w:sz w:val="22"/>
          <w:lang w:eastAsia="pl-PL"/>
        </w:rPr>
      </w:pPr>
      <w:r>
        <w:rPr>
          <w:rFonts w:cs="Tahoma"/>
          <w:bCs/>
          <w:sz w:val="22"/>
          <w:lang w:eastAsia="pl-PL"/>
        </w:rPr>
        <w:t>Benefity</w:t>
      </w:r>
      <w:r w:rsidR="00107C1E" w:rsidRPr="00212523">
        <w:rPr>
          <w:rFonts w:cs="Tahoma"/>
          <w:bCs/>
          <w:sz w:val="22"/>
          <w:lang w:eastAsia="pl-PL"/>
        </w:rPr>
        <w:t xml:space="preserve"> dotyc</w:t>
      </w:r>
      <w:r>
        <w:rPr>
          <w:rFonts w:cs="Tahoma"/>
          <w:bCs/>
          <w:sz w:val="22"/>
          <w:lang w:eastAsia="pl-PL"/>
        </w:rPr>
        <w:t xml:space="preserve">zą </w:t>
      </w:r>
      <w:r w:rsidR="00107C1E" w:rsidRPr="00212523">
        <w:rPr>
          <w:rFonts w:cs="Tahoma"/>
          <w:bCs/>
          <w:sz w:val="22"/>
          <w:lang w:eastAsia="pl-PL"/>
        </w:rPr>
        <w:t>klientów</w:t>
      </w:r>
      <w:r w:rsidR="005E2529">
        <w:rPr>
          <w:rFonts w:cs="Tahoma"/>
          <w:bCs/>
          <w:sz w:val="22"/>
          <w:lang w:eastAsia="pl-PL"/>
        </w:rPr>
        <w:t xml:space="preserve"> sieci Biedronka</w:t>
      </w:r>
      <w:r w:rsidR="004F2DE6" w:rsidRPr="00212523">
        <w:rPr>
          <w:rFonts w:cs="Tahoma"/>
          <w:bCs/>
          <w:sz w:val="22"/>
          <w:lang w:eastAsia="pl-PL"/>
        </w:rPr>
        <w:t>, którzy</w:t>
      </w:r>
      <w:r w:rsidR="00910D94">
        <w:rPr>
          <w:rFonts w:cs="Tahoma"/>
          <w:bCs/>
          <w:sz w:val="22"/>
          <w:lang w:eastAsia="pl-PL"/>
        </w:rPr>
        <w:t xml:space="preserve"> </w:t>
      </w:r>
      <w:bookmarkStart w:id="8" w:name="_Hlk166497379"/>
      <w:r w:rsidR="00A018E2" w:rsidRPr="00910D94">
        <w:rPr>
          <w:rFonts w:cs="Tahoma"/>
          <w:bCs/>
          <w:sz w:val="22"/>
          <w:lang w:eastAsia="pl-PL"/>
        </w:rPr>
        <w:t xml:space="preserve">zrobili zakupy w ramach akcji promocyjnej „Magia Rabatów” w okresie </w:t>
      </w:r>
      <w:r w:rsidR="00F22154">
        <w:rPr>
          <w:rFonts w:cs="Tahoma"/>
          <w:bCs/>
          <w:sz w:val="22"/>
          <w:lang w:eastAsia="pl-PL"/>
        </w:rPr>
        <w:t>1-3 grudnia 202</w:t>
      </w:r>
      <w:r w:rsidR="00867DF6">
        <w:rPr>
          <w:rFonts w:cs="Tahoma"/>
          <w:bCs/>
          <w:sz w:val="22"/>
          <w:lang w:eastAsia="pl-PL"/>
        </w:rPr>
        <w:t>2 r.,</w:t>
      </w:r>
      <w:r w:rsidR="00A018E2" w:rsidRPr="00910D94">
        <w:rPr>
          <w:rFonts w:cs="Tahoma"/>
          <w:bCs/>
          <w:sz w:val="22"/>
          <w:lang w:eastAsia="pl-PL"/>
        </w:rPr>
        <w:t xml:space="preserve"> otrzymali promocyjny voucher</w:t>
      </w:r>
      <w:r w:rsidR="00910D94">
        <w:rPr>
          <w:rFonts w:cs="Tahoma"/>
          <w:bCs/>
          <w:sz w:val="22"/>
          <w:lang w:eastAsia="pl-PL"/>
        </w:rPr>
        <w:t>, ale go nie zrealizowali</w:t>
      </w:r>
      <w:r w:rsidR="00972426">
        <w:rPr>
          <w:rFonts w:cs="Tahoma"/>
          <w:bCs/>
          <w:sz w:val="22"/>
          <w:lang w:eastAsia="pl-PL"/>
        </w:rPr>
        <w:t xml:space="preserve"> i nadal są w programie lojalnościowym sieci</w:t>
      </w:r>
      <w:r w:rsidR="00910D94">
        <w:rPr>
          <w:rFonts w:cs="Tahoma"/>
          <w:bCs/>
          <w:sz w:val="22"/>
          <w:lang w:eastAsia="pl-PL"/>
        </w:rPr>
        <w:t>.</w:t>
      </w:r>
      <w:bookmarkEnd w:id="8"/>
      <w:r w:rsidR="00910D94">
        <w:rPr>
          <w:rFonts w:cs="Tahoma"/>
          <w:bCs/>
          <w:sz w:val="22"/>
          <w:lang w:eastAsia="pl-PL"/>
        </w:rPr>
        <w:t xml:space="preserve"> </w:t>
      </w:r>
      <w:r w:rsidR="00007EF4">
        <w:rPr>
          <w:rFonts w:cs="Tahoma"/>
          <w:bCs/>
          <w:sz w:val="22"/>
          <w:lang w:eastAsia="pl-PL"/>
        </w:rPr>
        <w:t>Osoby spełniające te kryteria</w:t>
      </w:r>
      <w:r w:rsidR="00B406B4">
        <w:rPr>
          <w:rFonts w:cs="Tahoma"/>
          <w:bCs/>
          <w:sz w:val="22"/>
          <w:lang w:eastAsia="pl-PL"/>
        </w:rPr>
        <w:t xml:space="preserve"> </w:t>
      </w:r>
      <w:r w:rsidR="003B21D0">
        <w:rPr>
          <w:rFonts w:cs="Tahoma"/>
          <w:bCs/>
          <w:sz w:val="22"/>
          <w:lang w:eastAsia="pl-PL"/>
        </w:rPr>
        <w:t xml:space="preserve">automatycznie </w:t>
      </w:r>
      <w:r w:rsidR="00B406B4">
        <w:rPr>
          <w:rFonts w:cs="Tahoma"/>
          <w:bCs/>
          <w:sz w:val="22"/>
          <w:lang w:eastAsia="pl-PL"/>
        </w:rPr>
        <w:t xml:space="preserve">otrzymają </w:t>
      </w:r>
      <w:r w:rsidR="00726FCA">
        <w:rPr>
          <w:rFonts w:cs="Tahoma"/>
          <w:bCs/>
          <w:sz w:val="22"/>
          <w:lang w:eastAsia="pl-PL"/>
        </w:rPr>
        <w:t xml:space="preserve">od </w:t>
      </w:r>
      <w:r w:rsidR="00657AC1">
        <w:rPr>
          <w:rFonts w:cs="Tahoma"/>
          <w:bCs/>
          <w:sz w:val="22"/>
          <w:lang w:eastAsia="pl-PL"/>
        </w:rPr>
        <w:t>s</w:t>
      </w:r>
      <w:r w:rsidR="00726FCA">
        <w:rPr>
          <w:rFonts w:cs="Tahoma"/>
          <w:bCs/>
          <w:sz w:val="22"/>
          <w:lang w:eastAsia="pl-PL"/>
        </w:rPr>
        <w:t xml:space="preserve">półki </w:t>
      </w:r>
      <w:r w:rsidR="008F0ADB">
        <w:rPr>
          <w:rFonts w:cs="Tahoma"/>
          <w:bCs/>
          <w:sz w:val="22"/>
          <w:lang w:eastAsia="pl-PL"/>
        </w:rPr>
        <w:t xml:space="preserve">bon o wartości </w:t>
      </w:r>
      <w:r w:rsidR="00910D94" w:rsidRPr="008F0ADB">
        <w:rPr>
          <w:rFonts w:cs="Tahoma"/>
          <w:bCs/>
          <w:sz w:val="22"/>
          <w:lang w:eastAsia="pl-PL"/>
        </w:rPr>
        <w:t>150 zł za każdy niewykorzystany wcześniej voucher</w:t>
      </w:r>
      <w:r w:rsidR="008F0ADB">
        <w:rPr>
          <w:rFonts w:cs="Tahoma"/>
          <w:bCs/>
          <w:sz w:val="22"/>
          <w:lang w:eastAsia="pl-PL"/>
        </w:rPr>
        <w:t xml:space="preserve">, który będzie: </w:t>
      </w:r>
    </w:p>
    <w:p w14:paraId="1C1D7814" w14:textId="3E68BB2A" w:rsidR="00910D94" w:rsidRPr="00B406B4" w:rsidRDefault="003B21D0" w:rsidP="00910D94">
      <w:pPr>
        <w:pStyle w:val="Akapitzlist"/>
        <w:numPr>
          <w:ilvl w:val="0"/>
          <w:numId w:val="10"/>
        </w:numPr>
        <w:spacing w:after="240" w:line="360" w:lineRule="auto"/>
        <w:jc w:val="both"/>
        <w:rPr>
          <w:rFonts w:cs="Tahoma"/>
          <w:bCs/>
          <w:sz w:val="22"/>
          <w:lang w:eastAsia="pl-PL"/>
        </w:rPr>
      </w:pPr>
      <w:r>
        <w:rPr>
          <w:sz w:val="22"/>
          <w:lang w:eastAsia="pl-PL"/>
        </w:rPr>
        <w:t xml:space="preserve">przyznany </w:t>
      </w:r>
      <w:r w:rsidR="00007EF4" w:rsidRPr="003B4FEA">
        <w:rPr>
          <w:sz w:val="22"/>
          <w:lang w:eastAsia="pl-PL"/>
        </w:rPr>
        <w:t xml:space="preserve">automatycznie na kartę Moja Biedronka w </w:t>
      </w:r>
      <w:r w:rsidR="0023190B">
        <w:rPr>
          <w:sz w:val="22"/>
          <w:lang w:eastAsia="pl-PL"/>
        </w:rPr>
        <w:t>ciągu</w:t>
      </w:r>
      <w:r w:rsidR="0023190B" w:rsidRPr="003B4FEA">
        <w:rPr>
          <w:sz w:val="22"/>
          <w:lang w:eastAsia="pl-PL"/>
        </w:rPr>
        <w:t xml:space="preserve"> </w:t>
      </w:r>
      <w:r w:rsidR="00007EF4" w:rsidRPr="003B4FEA">
        <w:rPr>
          <w:sz w:val="22"/>
          <w:lang w:eastAsia="pl-PL"/>
        </w:rPr>
        <w:t>14 dni od dnia uprawomocnienia się decyzji</w:t>
      </w:r>
      <w:r w:rsidR="00B406B4" w:rsidRPr="00B406B4">
        <w:rPr>
          <w:sz w:val="22"/>
          <w:lang w:eastAsia="pl-PL"/>
        </w:rPr>
        <w:t>;</w:t>
      </w:r>
    </w:p>
    <w:p w14:paraId="03BE5F54" w14:textId="62ACFC7D" w:rsidR="00B406B4" w:rsidRDefault="008F0ADB" w:rsidP="00910D94">
      <w:pPr>
        <w:pStyle w:val="Akapitzlist"/>
        <w:numPr>
          <w:ilvl w:val="0"/>
          <w:numId w:val="10"/>
        </w:numPr>
        <w:spacing w:after="240" w:line="360" w:lineRule="auto"/>
        <w:jc w:val="both"/>
        <w:rPr>
          <w:rFonts w:cs="Tahoma"/>
          <w:bCs/>
          <w:sz w:val="22"/>
          <w:lang w:eastAsia="pl-PL"/>
        </w:rPr>
      </w:pPr>
      <w:r>
        <w:rPr>
          <w:rFonts w:cs="Tahoma"/>
          <w:bCs/>
          <w:sz w:val="22"/>
          <w:lang w:eastAsia="pl-PL"/>
        </w:rPr>
        <w:t xml:space="preserve">można nim będzie </w:t>
      </w:r>
      <w:r w:rsidR="003B21D0">
        <w:rPr>
          <w:rFonts w:cs="Tahoma"/>
          <w:bCs/>
          <w:sz w:val="22"/>
          <w:lang w:eastAsia="pl-PL"/>
        </w:rPr>
        <w:t xml:space="preserve">zapłacić </w:t>
      </w:r>
      <w:r w:rsidR="00B406B4">
        <w:rPr>
          <w:rFonts w:cs="Tahoma"/>
          <w:bCs/>
          <w:sz w:val="22"/>
          <w:lang w:eastAsia="pl-PL"/>
        </w:rPr>
        <w:t>za</w:t>
      </w:r>
      <w:r w:rsidR="00B406B4" w:rsidRPr="00B406B4">
        <w:rPr>
          <w:rFonts w:cs="Tahoma"/>
          <w:bCs/>
          <w:sz w:val="22"/>
          <w:lang w:eastAsia="pl-PL"/>
        </w:rPr>
        <w:t xml:space="preserve"> wszystkie produkty oferowane w sklepach sieci Biedronka (z wyłączeniem </w:t>
      </w:r>
      <w:bookmarkStart w:id="9" w:name="_Hlk155595429"/>
      <w:r w:rsidR="00B406B4" w:rsidRPr="00B406B4">
        <w:rPr>
          <w:rFonts w:cs="Tahoma"/>
          <w:bCs/>
          <w:sz w:val="22"/>
          <w:lang w:eastAsia="pl-PL"/>
        </w:rPr>
        <w:t>napojów alkoholowych, wyrobów tytoniowych, preparatów początkowego żywienia niemowląt oraz wszelkich usług czy doładowań, w tym doładowań telefonów</w:t>
      </w:r>
      <w:r w:rsidR="00082CF7">
        <w:rPr>
          <w:rFonts w:cs="Tahoma"/>
          <w:bCs/>
          <w:sz w:val="22"/>
          <w:lang w:eastAsia="pl-PL"/>
        </w:rPr>
        <w:t xml:space="preserve"> i kart podarunkowych</w:t>
      </w:r>
      <w:bookmarkEnd w:id="9"/>
      <w:r w:rsidR="00B406B4" w:rsidRPr="00B406B4">
        <w:rPr>
          <w:rFonts w:cs="Tahoma"/>
          <w:bCs/>
          <w:sz w:val="22"/>
          <w:lang w:eastAsia="pl-PL"/>
        </w:rPr>
        <w:t>) w ramach jednorazowych zakupów</w:t>
      </w:r>
      <w:r w:rsidR="00B406B4">
        <w:rPr>
          <w:rFonts w:cs="Tahoma"/>
          <w:bCs/>
          <w:sz w:val="22"/>
          <w:lang w:eastAsia="pl-PL"/>
        </w:rPr>
        <w:t>;</w:t>
      </w:r>
    </w:p>
    <w:p w14:paraId="743E40C6" w14:textId="64ABD72D" w:rsidR="00B406B4" w:rsidRPr="00B406B4" w:rsidRDefault="00B406B4" w:rsidP="00B406B4">
      <w:pPr>
        <w:pStyle w:val="Akapitzlist"/>
        <w:numPr>
          <w:ilvl w:val="0"/>
          <w:numId w:val="10"/>
        </w:numPr>
        <w:spacing w:after="240" w:line="360" w:lineRule="auto"/>
        <w:jc w:val="both"/>
        <w:rPr>
          <w:rFonts w:cs="Tahoma"/>
          <w:bCs/>
          <w:sz w:val="22"/>
          <w:lang w:eastAsia="pl-PL"/>
        </w:rPr>
      </w:pPr>
      <w:r w:rsidRPr="00B406B4">
        <w:rPr>
          <w:rFonts w:cs="Tahoma"/>
          <w:bCs/>
          <w:sz w:val="22"/>
          <w:lang w:eastAsia="pl-PL"/>
        </w:rPr>
        <w:t xml:space="preserve">nie </w:t>
      </w:r>
      <w:r w:rsidR="003B21D0">
        <w:rPr>
          <w:rFonts w:cs="Tahoma"/>
          <w:bCs/>
          <w:sz w:val="22"/>
          <w:lang w:eastAsia="pl-PL"/>
        </w:rPr>
        <w:t>będzie podlegał</w:t>
      </w:r>
      <w:r w:rsidRPr="00B406B4">
        <w:rPr>
          <w:rFonts w:cs="Tahoma"/>
          <w:bCs/>
          <w:sz w:val="22"/>
          <w:lang w:eastAsia="pl-PL"/>
        </w:rPr>
        <w:t xml:space="preserve"> wymi</w:t>
      </w:r>
      <w:r>
        <w:rPr>
          <w:rFonts w:cs="Tahoma"/>
          <w:bCs/>
          <w:sz w:val="22"/>
          <w:lang w:eastAsia="pl-PL"/>
        </w:rPr>
        <w:t>anie</w:t>
      </w:r>
      <w:r w:rsidRPr="00B406B4">
        <w:rPr>
          <w:rFonts w:cs="Tahoma"/>
          <w:bCs/>
          <w:sz w:val="22"/>
          <w:lang w:eastAsia="pl-PL"/>
        </w:rPr>
        <w:t xml:space="preserve"> na gotówkę</w:t>
      </w:r>
      <w:r>
        <w:rPr>
          <w:rFonts w:cs="Tahoma"/>
          <w:bCs/>
          <w:sz w:val="22"/>
          <w:lang w:eastAsia="pl-PL"/>
        </w:rPr>
        <w:t xml:space="preserve">; </w:t>
      </w:r>
    </w:p>
    <w:p w14:paraId="65048A28" w14:textId="3F7B61F6" w:rsidR="00813A47" w:rsidRPr="00B406B4" w:rsidRDefault="008F0ADB" w:rsidP="00B406B4">
      <w:pPr>
        <w:pStyle w:val="Akapitzlist"/>
        <w:numPr>
          <w:ilvl w:val="0"/>
          <w:numId w:val="10"/>
        </w:numPr>
        <w:spacing w:after="240" w:line="360" w:lineRule="auto"/>
        <w:jc w:val="both"/>
        <w:rPr>
          <w:rFonts w:cs="Tahoma"/>
          <w:bCs/>
          <w:sz w:val="22"/>
          <w:lang w:eastAsia="pl-PL"/>
        </w:rPr>
      </w:pPr>
      <w:r>
        <w:rPr>
          <w:rFonts w:cs="Tahoma"/>
          <w:bCs/>
          <w:sz w:val="22"/>
          <w:lang w:eastAsia="pl-PL"/>
        </w:rPr>
        <w:t xml:space="preserve">będzie </w:t>
      </w:r>
      <w:r w:rsidR="00056B3C">
        <w:rPr>
          <w:rFonts w:cs="Tahoma"/>
          <w:bCs/>
          <w:sz w:val="22"/>
          <w:lang w:eastAsia="pl-PL"/>
        </w:rPr>
        <w:t>ważny rok</w:t>
      </w:r>
      <w:r w:rsidR="00B406B4" w:rsidRPr="00B406B4">
        <w:rPr>
          <w:rFonts w:cs="Tahoma"/>
          <w:bCs/>
          <w:sz w:val="22"/>
          <w:lang w:eastAsia="pl-PL"/>
        </w:rPr>
        <w:t xml:space="preserve"> od dnia jego wydania</w:t>
      </w:r>
      <w:r w:rsidR="00B406B4">
        <w:rPr>
          <w:rFonts w:cs="Tahoma"/>
          <w:bCs/>
          <w:sz w:val="22"/>
          <w:lang w:eastAsia="pl-PL"/>
        </w:rPr>
        <w:t>.</w:t>
      </w:r>
    </w:p>
    <w:p w14:paraId="4CBFAA5F" w14:textId="79D1C76B" w:rsidR="00314393" w:rsidRDefault="000B20AF" w:rsidP="00E54195">
      <w:pPr>
        <w:pStyle w:val="Tekstkomentarza"/>
        <w:spacing w:after="240" w:line="360" w:lineRule="auto"/>
        <w:jc w:val="both"/>
        <w:rPr>
          <w:rFonts w:cs="Tahoma"/>
          <w:bCs/>
          <w:sz w:val="22"/>
          <w:szCs w:val="22"/>
          <w:lang w:eastAsia="pl-PL"/>
        </w:rPr>
      </w:pPr>
      <w:r w:rsidRPr="000B20AF">
        <w:rPr>
          <w:rFonts w:cs="Tahoma"/>
          <w:bCs/>
          <w:sz w:val="22"/>
          <w:szCs w:val="22"/>
          <w:lang w:eastAsia="pl-PL"/>
        </w:rPr>
        <w:t xml:space="preserve">Informacja o </w:t>
      </w:r>
      <w:hyperlink r:id="rId9" w:history="1">
        <w:r w:rsidRPr="00BE04B1">
          <w:rPr>
            <w:rStyle w:val="Hipercze"/>
            <w:rFonts w:cs="Tahoma"/>
            <w:bCs/>
            <w:sz w:val="22"/>
            <w:szCs w:val="22"/>
            <w:lang w:eastAsia="pl-PL"/>
          </w:rPr>
          <w:t>decyzji</w:t>
        </w:r>
      </w:hyperlink>
      <w:r w:rsidRPr="000B20AF">
        <w:rPr>
          <w:rFonts w:cs="Tahoma"/>
          <w:bCs/>
          <w:sz w:val="22"/>
          <w:szCs w:val="22"/>
          <w:lang w:eastAsia="pl-PL"/>
        </w:rPr>
        <w:t xml:space="preserve"> Prezesa UOKiK ma trafić </w:t>
      </w:r>
      <w:r>
        <w:rPr>
          <w:rFonts w:cs="Tahoma"/>
          <w:bCs/>
          <w:sz w:val="22"/>
          <w:szCs w:val="22"/>
          <w:lang w:eastAsia="pl-PL"/>
        </w:rPr>
        <w:t>do</w:t>
      </w:r>
      <w:r w:rsidRPr="000B20AF">
        <w:rPr>
          <w:rFonts w:cs="Tahoma"/>
          <w:bCs/>
          <w:sz w:val="22"/>
          <w:szCs w:val="22"/>
          <w:lang w:eastAsia="pl-PL"/>
        </w:rPr>
        <w:t xml:space="preserve"> k</w:t>
      </w:r>
      <w:r>
        <w:rPr>
          <w:rFonts w:cs="Tahoma"/>
          <w:bCs/>
          <w:sz w:val="22"/>
          <w:szCs w:val="22"/>
          <w:lang w:eastAsia="pl-PL"/>
        </w:rPr>
        <w:t xml:space="preserve">onsumentów poprzez </w:t>
      </w:r>
      <w:r w:rsidR="00F0345D">
        <w:rPr>
          <w:rFonts w:cs="Tahoma"/>
          <w:bCs/>
          <w:sz w:val="22"/>
          <w:szCs w:val="22"/>
          <w:lang w:eastAsia="pl-PL"/>
        </w:rPr>
        <w:t xml:space="preserve">różne </w:t>
      </w:r>
      <w:r>
        <w:rPr>
          <w:rFonts w:cs="Tahoma"/>
          <w:bCs/>
          <w:sz w:val="22"/>
          <w:szCs w:val="22"/>
          <w:lang w:eastAsia="pl-PL"/>
        </w:rPr>
        <w:t xml:space="preserve">kanały komunikacji </w:t>
      </w:r>
      <w:r w:rsidR="00813A47">
        <w:rPr>
          <w:rFonts w:cs="Tahoma"/>
          <w:bCs/>
          <w:sz w:val="22"/>
          <w:szCs w:val="22"/>
          <w:lang w:eastAsia="pl-PL"/>
        </w:rPr>
        <w:t>marki</w:t>
      </w:r>
      <w:r>
        <w:rPr>
          <w:rFonts w:cs="Tahoma"/>
          <w:bCs/>
          <w:sz w:val="22"/>
          <w:szCs w:val="22"/>
          <w:lang w:eastAsia="pl-PL"/>
        </w:rPr>
        <w:t xml:space="preserve"> Biedronka z klientami: </w:t>
      </w:r>
      <w:r w:rsidR="00813A47">
        <w:rPr>
          <w:rFonts w:cs="Tahoma"/>
          <w:bCs/>
          <w:sz w:val="22"/>
          <w:szCs w:val="22"/>
          <w:lang w:eastAsia="pl-PL"/>
        </w:rPr>
        <w:t xml:space="preserve">tablice ogłoszeniowe w sklepach sieci, </w:t>
      </w:r>
      <w:r w:rsidRPr="000B20AF">
        <w:rPr>
          <w:rFonts w:cs="Tahoma"/>
          <w:bCs/>
          <w:sz w:val="22"/>
          <w:szCs w:val="22"/>
          <w:lang w:eastAsia="pl-PL"/>
        </w:rPr>
        <w:t xml:space="preserve">stronę </w:t>
      </w:r>
      <w:hyperlink r:id="rId10" w:history="1">
        <w:r w:rsidR="00813A47" w:rsidRPr="007A2BD7">
          <w:rPr>
            <w:rStyle w:val="Hipercze"/>
            <w:rFonts w:cs="Tahoma"/>
            <w:bCs/>
            <w:sz w:val="22"/>
            <w:szCs w:val="22"/>
            <w:lang w:eastAsia="pl-PL"/>
          </w:rPr>
          <w:t>www.biedronka.pl</w:t>
        </w:r>
      </w:hyperlink>
      <w:r>
        <w:rPr>
          <w:rFonts w:cs="Tahoma"/>
          <w:bCs/>
          <w:sz w:val="22"/>
          <w:szCs w:val="22"/>
          <w:lang w:eastAsia="pl-PL"/>
        </w:rPr>
        <w:t>, sms-y</w:t>
      </w:r>
      <w:r w:rsidR="00813A47">
        <w:rPr>
          <w:rFonts w:cs="Tahoma"/>
          <w:bCs/>
          <w:sz w:val="22"/>
          <w:szCs w:val="22"/>
          <w:lang w:eastAsia="pl-PL"/>
        </w:rPr>
        <w:t xml:space="preserve"> (pod warunkiem posiadania zgód </w:t>
      </w:r>
      <w:bookmarkStart w:id="10" w:name="_Hlk158369727"/>
      <w:r w:rsidR="00813A47">
        <w:rPr>
          <w:rFonts w:cs="Tahoma"/>
          <w:bCs/>
          <w:sz w:val="22"/>
          <w:szCs w:val="22"/>
          <w:lang w:eastAsia="pl-PL"/>
        </w:rPr>
        <w:t>na kontakt w celach reklamowych</w:t>
      </w:r>
      <w:bookmarkEnd w:id="10"/>
      <w:r w:rsidR="00813A47">
        <w:rPr>
          <w:rFonts w:cs="Tahoma"/>
          <w:bCs/>
          <w:sz w:val="22"/>
          <w:szCs w:val="22"/>
          <w:lang w:eastAsia="pl-PL"/>
        </w:rPr>
        <w:t>)</w:t>
      </w:r>
      <w:r>
        <w:rPr>
          <w:rFonts w:cs="Tahoma"/>
          <w:bCs/>
          <w:sz w:val="22"/>
          <w:szCs w:val="22"/>
          <w:lang w:eastAsia="pl-PL"/>
        </w:rPr>
        <w:t xml:space="preserve">, aplikację </w:t>
      </w:r>
      <w:r w:rsidR="00813A47">
        <w:rPr>
          <w:rFonts w:cs="Tahoma"/>
          <w:bCs/>
          <w:sz w:val="22"/>
          <w:szCs w:val="22"/>
          <w:lang w:eastAsia="pl-PL"/>
        </w:rPr>
        <w:t xml:space="preserve">mobilną </w:t>
      </w:r>
      <w:r>
        <w:rPr>
          <w:rFonts w:cs="Tahoma"/>
          <w:bCs/>
          <w:sz w:val="22"/>
          <w:szCs w:val="22"/>
          <w:lang w:eastAsia="pl-PL"/>
        </w:rPr>
        <w:t>Biedronka</w:t>
      </w:r>
      <w:r w:rsidR="00867DF6">
        <w:rPr>
          <w:rFonts w:cs="Tahoma"/>
          <w:bCs/>
          <w:sz w:val="22"/>
          <w:szCs w:val="22"/>
          <w:lang w:eastAsia="pl-PL"/>
        </w:rPr>
        <w:t xml:space="preserve"> </w:t>
      </w:r>
      <w:r>
        <w:rPr>
          <w:rFonts w:cs="Tahoma"/>
          <w:bCs/>
          <w:sz w:val="22"/>
          <w:szCs w:val="22"/>
          <w:lang w:eastAsia="pl-PL"/>
        </w:rPr>
        <w:t>oraz profil przedsiębiorcy</w:t>
      </w:r>
      <w:r w:rsidR="00867DF6">
        <w:rPr>
          <w:rFonts w:cs="Tahoma"/>
          <w:bCs/>
          <w:sz w:val="22"/>
          <w:szCs w:val="22"/>
          <w:lang w:eastAsia="pl-PL"/>
        </w:rPr>
        <w:t xml:space="preserve"> na</w:t>
      </w:r>
      <w:r>
        <w:rPr>
          <w:rFonts w:cs="Tahoma"/>
          <w:bCs/>
          <w:sz w:val="22"/>
          <w:szCs w:val="22"/>
          <w:lang w:eastAsia="pl-PL"/>
        </w:rPr>
        <w:t xml:space="preserve"> </w:t>
      </w:r>
      <w:r w:rsidR="00813A47">
        <w:rPr>
          <w:rFonts w:cs="Tahoma"/>
          <w:bCs/>
          <w:sz w:val="22"/>
          <w:szCs w:val="22"/>
          <w:lang w:eastAsia="pl-PL"/>
        </w:rPr>
        <w:t>Facebook</w:t>
      </w:r>
      <w:r w:rsidR="00867DF6">
        <w:rPr>
          <w:rFonts w:cs="Tahoma"/>
          <w:bCs/>
          <w:sz w:val="22"/>
          <w:szCs w:val="22"/>
          <w:lang w:eastAsia="pl-PL"/>
        </w:rPr>
        <w:t>u</w:t>
      </w:r>
      <w:r w:rsidR="00EF6E30">
        <w:rPr>
          <w:rFonts w:cs="Tahoma"/>
          <w:bCs/>
          <w:sz w:val="22"/>
          <w:szCs w:val="22"/>
          <w:lang w:eastAsia="pl-PL"/>
        </w:rPr>
        <w:t>.</w:t>
      </w:r>
      <w:r w:rsidR="004A0E99">
        <w:rPr>
          <w:rFonts w:cs="Tahoma"/>
          <w:bCs/>
          <w:sz w:val="22"/>
          <w:szCs w:val="22"/>
          <w:lang w:eastAsia="pl-PL"/>
        </w:rPr>
        <w:t xml:space="preserve"> </w:t>
      </w:r>
      <w:r w:rsidR="00657AC1">
        <w:rPr>
          <w:sz w:val="22"/>
          <w:szCs w:val="22"/>
        </w:rPr>
        <w:t>Konsumen</w:t>
      </w:r>
      <w:r w:rsidR="009511D4">
        <w:rPr>
          <w:sz w:val="22"/>
          <w:szCs w:val="22"/>
        </w:rPr>
        <w:t>tom</w:t>
      </w:r>
      <w:r w:rsidR="006C447B" w:rsidRPr="00902AEF">
        <w:rPr>
          <w:sz w:val="22"/>
          <w:szCs w:val="22"/>
        </w:rPr>
        <w:t xml:space="preserve">, którzy </w:t>
      </w:r>
      <w:r w:rsidR="00972426">
        <w:rPr>
          <w:sz w:val="22"/>
          <w:szCs w:val="22"/>
        </w:rPr>
        <w:t xml:space="preserve">po przeprowadzeniu akcji zrezygnowali z udziału w programie lojalnościowym </w:t>
      </w:r>
      <w:r w:rsidR="00D4541E" w:rsidRPr="00902AEF">
        <w:rPr>
          <w:sz w:val="22"/>
          <w:szCs w:val="22"/>
        </w:rPr>
        <w:t>Moja Biedronka</w:t>
      </w:r>
      <w:r w:rsidR="00D4541E">
        <w:rPr>
          <w:sz w:val="22"/>
          <w:szCs w:val="22"/>
        </w:rPr>
        <w:t xml:space="preserve"> </w:t>
      </w:r>
      <w:r w:rsidR="00972426">
        <w:rPr>
          <w:sz w:val="22"/>
          <w:szCs w:val="22"/>
        </w:rPr>
        <w:t xml:space="preserve">i </w:t>
      </w:r>
      <w:r w:rsidR="002A5EEA">
        <w:rPr>
          <w:sz w:val="22"/>
          <w:szCs w:val="22"/>
        </w:rPr>
        <w:t xml:space="preserve">nie są jego </w:t>
      </w:r>
      <w:r w:rsidR="006C447B" w:rsidRPr="00902AEF">
        <w:rPr>
          <w:sz w:val="22"/>
          <w:szCs w:val="22"/>
        </w:rPr>
        <w:t>członkami</w:t>
      </w:r>
      <w:r w:rsidR="00657AC1">
        <w:rPr>
          <w:sz w:val="22"/>
          <w:szCs w:val="22"/>
        </w:rPr>
        <w:t>,</w:t>
      </w:r>
      <w:r w:rsidR="006C447B" w:rsidRPr="00902AEF">
        <w:rPr>
          <w:sz w:val="22"/>
          <w:szCs w:val="22"/>
        </w:rPr>
        <w:t xml:space="preserve"> </w:t>
      </w:r>
      <w:r w:rsidR="006C447B">
        <w:rPr>
          <w:sz w:val="22"/>
          <w:szCs w:val="22"/>
        </w:rPr>
        <w:t xml:space="preserve">Jeronimo Martins </w:t>
      </w:r>
      <w:r w:rsidR="006C447B" w:rsidRPr="00902AEF">
        <w:rPr>
          <w:sz w:val="22"/>
          <w:szCs w:val="22"/>
        </w:rPr>
        <w:t>przyzna e-kod o wartości 150 zł</w:t>
      </w:r>
      <w:r w:rsidR="006C447B">
        <w:rPr>
          <w:sz w:val="22"/>
          <w:szCs w:val="22"/>
        </w:rPr>
        <w:t xml:space="preserve"> za każdy niewykorzystany voucher</w:t>
      </w:r>
      <w:r w:rsidR="0019640E">
        <w:rPr>
          <w:sz w:val="22"/>
          <w:szCs w:val="22"/>
        </w:rPr>
        <w:t xml:space="preserve">. </w:t>
      </w:r>
      <w:r w:rsidR="009511D4">
        <w:rPr>
          <w:sz w:val="22"/>
          <w:szCs w:val="22"/>
        </w:rPr>
        <w:t>Aby go otrzymać</w:t>
      </w:r>
      <w:r w:rsidR="0054753A">
        <w:rPr>
          <w:sz w:val="22"/>
          <w:szCs w:val="22"/>
        </w:rPr>
        <w:t>,</w:t>
      </w:r>
      <w:r w:rsidR="0019640E">
        <w:rPr>
          <w:sz w:val="22"/>
          <w:szCs w:val="22"/>
        </w:rPr>
        <w:t xml:space="preserve"> należy zwrócić się do </w:t>
      </w:r>
      <w:r w:rsidR="004A0E99">
        <w:rPr>
          <w:rFonts w:cs="Tahoma"/>
          <w:bCs/>
          <w:sz w:val="22"/>
          <w:szCs w:val="22"/>
          <w:lang w:eastAsia="pl-PL"/>
        </w:rPr>
        <w:t>Biur</w:t>
      </w:r>
      <w:r w:rsidR="0019640E">
        <w:rPr>
          <w:rFonts w:cs="Tahoma"/>
          <w:bCs/>
          <w:sz w:val="22"/>
          <w:szCs w:val="22"/>
          <w:lang w:eastAsia="pl-PL"/>
        </w:rPr>
        <w:t>a</w:t>
      </w:r>
      <w:r w:rsidR="004A0E99">
        <w:rPr>
          <w:rFonts w:cs="Tahoma"/>
          <w:bCs/>
          <w:sz w:val="22"/>
          <w:szCs w:val="22"/>
          <w:lang w:eastAsia="pl-PL"/>
        </w:rPr>
        <w:t xml:space="preserve"> Obsługi Klienta Biedronki </w:t>
      </w:r>
      <w:r w:rsidR="008B0989">
        <w:rPr>
          <w:rFonts w:cs="Tahoma"/>
          <w:bCs/>
          <w:sz w:val="22"/>
          <w:szCs w:val="22"/>
          <w:lang w:eastAsia="pl-PL"/>
        </w:rPr>
        <w:t xml:space="preserve">mailowo </w:t>
      </w:r>
      <w:hyperlink r:id="rId11" w:history="1">
        <w:r w:rsidR="008F0ADB" w:rsidRPr="007E5C48">
          <w:rPr>
            <w:rStyle w:val="Hipercze"/>
            <w:rFonts w:cs="Tahoma"/>
            <w:bCs/>
            <w:sz w:val="22"/>
            <w:szCs w:val="22"/>
            <w:lang w:eastAsia="pl-PL"/>
          </w:rPr>
          <w:t>bok@biedronka.pl</w:t>
        </w:r>
      </w:hyperlink>
      <w:r w:rsidR="008B0989">
        <w:rPr>
          <w:rFonts w:cs="Tahoma"/>
          <w:bCs/>
          <w:sz w:val="22"/>
          <w:szCs w:val="22"/>
          <w:lang w:eastAsia="pl-PL"/>
        </w:rPr>
        <w:t xml:space="preserve"> lub telefonicznie 800 080</w:t>
      </w:r>
      <w:r w:rsidR="008F0ADB">
        <w:rPr>
          <w:rFonts w:cs="Tahoma"/>
          <w:bCs/>
          <w:sz w:val="22"/>
          <w:szCs w:val="22"/>
          <w:lang w:eastAsia="pl-PL"/>
        </w:rPr>
        <w:t> </w:t>
      </w:r>
      <w:r w:rsidR="008B0989">
        <w:rPr>
          <w:rFonts w:cs="Tahoma"/>
          <w:bCs/>
          <w:sz w:val="22"/>
          <w:szCs w:val="22"/>
          <w:lang w:eastAsia="pl-PL"/>
        </w:rPr>
        <w:t>010</w:t>
      </w:r>
      <w:r w:rsidR="008F0ADB">
        <w:rPr>
          <w:rFonts w:cs="Tahoma"/>
          <w:bCs/>
          <w:sz w:val="22"/>
          <w:szCs w:val="22"/>
          <w:lang w:eastAsia="pl-PL"/>
        </w:rPr>
        <w:t xml:space="preserve"> lub</w:t>
      </w:r>
      <w:r w:rsidR="008B0989">
        <w:rPr>
          <w:rFonts w:cs="Tahoma"/>
          <w:bCs/>
          <w:sz w:val="22"/>
          <w:szCs w:val="22"/>
          <w:lang w:eastAsia="pl-PL"/>
        </w:rPr>
        <w:t xml:space="preserve"> 22 205 33 00.</w:t>
      </w:r>
      <w:r w:rsidR="004A0E99">
        <w:rPr>
          <w:rFonts w:cs="Tahoma"/>
          <w:bCs/>
          <w:sz w:val="22"/>
          <w:szCs w:val="22"/>
          <w:lang w:eastAsia="pl-PL"/>
        </w:rPr>
        <w:t xml:space="preserve"> </w:t>
      </w:r>
    </w:p>
    <w:p w14:paraId="2CA968B9" w14:textId="226EDF8A" w:rsidR="002A2553" w:rsidRPr="009D5CBB" w:rsidRDefault="002A2553" w:rsidP="00E54195">
      <w:pPr>
        <w:pStyle w:val="Tekstkomentarza"/>
        <w:spacing w:after="240" w:line="360" w:lineRule="auto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Szczegóły zawarte są </w:t>
      </w:r>
      <w:r w:rsidRPr="00DB4183">
        <w:rPr>
          <w:rFonts w:cs="Calibri"/>
          <w:sz w:val="22"/>
          <w:szCs w:val="22"/>
        </w:rPr>
        <w:t xml:space="preserve">w </w:t>
      </w:r>
      <w:hyperlink r:id="rId12" w:history="1">
        <w:r w:rsidRPr="00C10649">
          <w:rPr>
            <w:rStyle w:val="Hipercze"/>
            <w:rFonts w:cs="Calibri"/>
            <w:sz w:val="22"/>
            <w:szCs w:val="22"/>
          </w:rPr>
          <w:t>decyzji</w:t>
        </w:r>
      </w:hyperlink>
      <w:bookmarkStart w:id="11" w:name="_GoBack"/>
      <w:bookmarkEnd w:id="11"/>
      <w:r>
        <w:rPr>
          <w:rFonts w:cs="Calibri"/>
          <w:sz w:val="22"/>
          <w:szCs w:val="22"/>
        </w:rPr>
        <w:t xml:space="preserve"> Prezesa UOKiK.</w:t>
      </w:r>
    </w:p>
    <w:p w14:paraId="4307AE92" w14:textId="77777777" w:rsidR="00700C54" w:rsidRPr="00E775AA" w:rsidRDefault="00700C54" w:rsidP="00700C54">
      <w:pPr>
        <w:spacing w:after="240" w:line="360" w:lineRule="auto"/>
        <w:rPr>
          <w:bCs/>
          <w:szCs w:val="18"/>
        </w:rPr>
      </w:pPr>
      <w:r w:rsidRPr="00E775AA">
        <w:rPr>
          <w:b/>
          <w:bCs/>
          <w:szCs w:val="18"/>
        </w:rPr>
        <w:t>Pomoc dla konsumentów:</w:t>
      </w:r>
    </w:p>
    <w:p w14:paraId="18C0FFB7" w14:textId="24DA8ADB" w:rsidR="00700C54" w:rsidRPr="00700C54" w:rsidRDefault="0023190B" w:rsidP="00700C54">
      <w:pPr>
        <w:spacing w:after="240" w:line="360" w:lineRule="auto"/>
        <w:rPr>
          <w:bCs/>
          <w:szCs w:val="18"/>
        </w:rPr>
      </w:pPr>
      <w:r>
        <w:rPr>
          <w:bCs/>
          <w:szCs w:val="18"/>
        </w:rPr>
        <w:t>I</w:t>
      </w:r>
      <w:r w:rsidRPr="00E775AA">
        <w:rPr>
          <w:bCs/>
          <w:szCs w:val="18"/>
        </w:rPr>
        <w:t>nfolinia konsumencka</w:t>
      </w:r>
      <w:r>
        <w:rPr>
          <w:bCs/>
          <w:szCs w:val="18"/>
        </w:rPr>
        <w:t>:</w:t>
      </w:r>
      <w:r w:rsidR="00700C54" w:rsidRPr="00E775AA">
        <w:rPr>
          <w:bCs/>
          <w:szCs w:val="18"/>
        </w:rPr>
        <w:t xml:space="preserve"> 801 440 220 lub</w:t>
      </w:r>
      <w:r>
        <w:rPr>
          <w:bCs/>
          <w:szCs w:val="18"/>
        </w:rPr>
        <w:t xml:space="preserve"> </w:t>
      </w:r>
      <w:r w:rsidRPr="0023190B">
        <w:rPr>
          <w:bCs/>
          <w:szCs w:val="18"/>
        </w:rPr>
        <w:t>222 66 76 76</w:t>
      </w:r>
      <w:r w:rsidR="00700C54" w:rsidRPr="00E775AA">
        <w:rPr>
          <w:bCs/>
          <w:szCs w:val="18"/>
        </w:rPr>
        <w:br/>
        <w:t>E-mail: </w:t>
      </w:r>
      <w:hyperlink r:id="rId13" w:history="1">
        <w:r w:rsidR="00700C54" w:rsidRPr="00E775AA">
          <w:rPr>
            <w:rStyle w:val="Hipercze"/>
            <w:bCs/>
            <w:szCs w:val="18"/>
          </w:rPr>
          <w:t>porady@dlakonsumentow.pl</w:t>
        </w:r>
      </w:hyperlink>
      <w:r w:rsidR="00700C54" w:rsidRPr="00E775AA">
        <w:rPr>
          <w:bCs/>
          <w:szCs w:val="18"/>
        </w:rPr>
        <w:br/>
      </w:r>
      <w:hyperlink r:id="rId14" w:tgtFrame="_blank" w:history="1">
        <w:r w:rsidR="00700C54" w:rsidRPr="00E775AA">
          <w:rPr>
            <w:rStyle w:val="Hipercze"/>
            <w:bCs/>
            <w:szCs w:val="18"/>
          </w:rPr>
          <w:t>Rzecznicy konsumentów</w:t>
        </w:r>
      </w:hyperlink>
      <w:r w:rsidR="00700C54" w:rsidRPr="00E775AA">
        <w:rPr>
          <w:bCs/>
          <w:szCs w:val="18"/>
        </w:rPr>
        <w:t> – w t</w:t>
      </w:r>
      <w:r w:rsidR="00700C54">
        <w:rPr>
          <w:bCs/>
          <w:szCs w:val="18"/>
        </w:rPr>
        <w:t>woim mieście lub powiecie</w:t>
      </w:r>
      <w:r w:rsidR="00700C54">
        <w:rPr>
          <w:bCs/>
          <w:szCs w:val="18"/>
        </w:rPr>
        <w:br/>
      </w:r>
      <w:r w:rsidR="00700C54" w:rsidRPr="00700C54">
        <w:rPr>
          <w:rFonts w:ascii="Tahoma" w:hAnsi="Tahoma" w:cs="Tahoma"/>
          <w:szCs w:val="18"/>
          <w:lang w:eastAsia="pl-PL"/>
        </w:rPr>
        <w:br/>
      </w:r>
    </w:p>
    <w:sectPr w:rsidR="00700C54" w:rsidRPr="00700C54" w:rsidSect="00240013">
      <w:headerReference w:type="default" r:id="rId15"/>
      <w:footerReference w:type="default" r:id="rId16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F68629D" w16cex:dateUtc="2023-09-14T19:26:00Z"/>
  <w16cex:commentExtensible w16cex:durableId="20C7F371" w16cex:dateUtc="2023-09-14T19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67F73" w14:textId="77777777" w:rsidR="00636393" w:rsidRDefault="00636393">
      <w:r>
        <w:separator/>
      </w:r>
    </w:p>
  </w:endnote>
  <w:endnote w:type="continuationSeparator" w:id="0">
    <w:p w14:paraId="47760E04" w14:textId="77777777" w:rsidR="00636393" w:rsidRDefault="00636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7A921" w14:textId="77777777" w:rsidR="000E72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813DE4" wp14:editId="6C3012EA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38131DE7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0F5052C6" w14:textId="77777777" w:rsidR="000E72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93BB0" w14:textId="77777777" w:rsidR="00636393" w:rsidRDefault="00636393">
      <w:r>
        <w:separator/>
      </w:r>
    </w:p>
  </w:footnote>
  <w:footnote w:type="continuationSeparator" w:id="0">
    <w:p w14:paraId="5B488066" w14:textId="77777777" w:rsidR="00636393" w:rsidRDefault="00636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E3F89" w14:textId="77777777" w:rsidR="000E72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4DA9BB98" wp14:editId="038E91EF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7BBB"/>
    <w:multiLevelType w:val="hybridMultilevel"/>
    <w:tmpl w:val="084A5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D009A"/>
    <w:multiLevelType w:val="hybridMultilevel"/>
    <w:tmpl w:val="8FAE7624"/>
    <w:lvl w:ilvl="0" w:tplc="7E7E4720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E35A3"/>
    <w:multiLevelType w:val="multilevel"/>
    <w:tmpl w:val="FB324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4A55BD"/>
    <w:multiLevelType w:val="multilevel"/>
    <w:tmpl w:val="B7BE987C"/>
    <w:lvl w:ilvl="0">
      <w:start w:val="1"/>
      <w:numFmt w:val="upperLetter"/>
      <w:lvlText w:val="%1."/>
      <w:lvlJc w:val="left"/>
      <w:pPr>
        <w:ind w:left="64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2097" w:hanging="680"/>
      </w:pPr>
      <w:rPr>
        <w:rFonts w:hint="default"/>
        <w:b/>
      </w:rPr>
    </w:lvl>
    <w:lvl w:ilvl="3">
      <w:start w:val="1"/>
      <w:numFmt w:val="lowerRoman"/>
      <w:lvlText w:val="%4."/>
      <w:lvlJc w:val="left"/>
      <w:pPr>
        <w:ind w:left="24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CFE420F"/>
    <w:multiLevelType w:val="hybridMultilevel"/>
    <w:tmpl w:val="995E13DA"/>
    <w:lvl w:ilvl="0" w:tplc="EF36A434">
      <w:start w:val="42"/>
      <w:numFmt w:val="decimal"/>
      <w:lvlText w:val="[%1]"/>
      <w:lvlJc w:val="left"/>
      <w:pPr>
        <w:ind w:left="720" w:hanging="360"/>
      </w:pPr>
      <w:rPr>
        <w:rFonts w:ascii="Trebuchet MS" w:hAnsi="Trebuchet MS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6" w15:restartNumberingAfterBreak="0">
    <w:nsid w:val="35651ECA"/>
    <w:multiLevelType w:val="hybridMultilevel"/>
    <w:tmpl w:val="FED619F8"/>
    <w:lvl w:ilvl="0" w:tplc="AE56934C">
      <w:start w:val="1"/>
      <w:numFmt w:val="decimal"/>
      <w:lvlText w:val="[%1]"/>
      <w:lvlJc w:val="left"/>
      <w:pPr>
        <w:ind w:left="284" w:firstLine="0"/>
      </w:pPr>
      <w:rPr>
        <w:rFonts w:ascii="Trebuchet MS" w:hAnsi="Trebuchet MS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B0DD8"/>
    <w:multiLevelType w:val="hybridMultilevel"/>
    <w:tmpl w:val="8F426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A721F"/>
    <w:multiLevelType w:val="hybridMultilevel"/>
    <w:tmpl w:val="AAB45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F3395D"/>
    <w:multiLevelType w:val="hybridMultilevel"/>
    <w:tmpl w:val="C8329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A765C"/>
    <w:multiLevelType w:val="hybridMultilevel"/>
    <w:tmpl w:val="9438B866"/>
    <w:lvl w:ilvl="0" w:tplc="A32092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1775CE"/>
    <w:multiLevelType w:val="hybridMultilevel"/>
    <w:tmpl w:val="69C66E40"/>
    <w:lvl w:ilvl="0" w:tplc="0D0A7900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13"/>
  </w:num>
  <w:num w:numId="5">
    <w:abstractNumId w:val="7"/>
  </w:num>
  <w:num w:numId="6">
    <w:abstractNumId w:val="12"/>
  </w:num>
  <w:num w:numId="7">
    <w:abstractNumId w:val="5"/>
  </w:num>
  <w:num w:numId="8">
    <w:abstractNumId w:val="15"/>
  </w:num>
  <w:num w:numId="9">
    <w:abstractNumId w:val="0"/>
  </w:num>
  <w:num w:numId="10">
    <w:abstractNumId w:val="10"/>
  </w:num>
  <w:num w:numId="11">
    <w:abstractNumId w:val="9"/>
  </w:num>
  <w:num w:numId="12">
    <w:abstractNumId w:val="6"/>
  </w:num>
  <w:num w:numId="13">
    <w:abstractNumId w:val="4"/>
  </w:num>
  <w:num w:numId="14">
    <w:abstractNumId w:val="3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54E3"/>
    <w:rsid w:val="0000713A"/>
    <w:rsid w:val="00007E00"/>
    <w:rsid w:val="00007EF4"/>
    <w:rsid w:val="000102B5"/>
    <w:rsid w:val="00011459"/>
    <w:rsid w:val="00011AF2"/>
    <w:rsid w:val="0002062B"/>
    <w:rsid w:val="00022C26"/>
    <w:rsid w:val="00023634"/>
    <w:rsid w:val="0002523D"/>
    <w:rsid w:val="000278BB"/>
    <w:rsid w:val="000429D9"/>
    <w:rsid w:val="00042F96"/>
    <w:rsid w:val="000431AA"/>
    <w:rsid w:val="000535DB"/>
    <w:rsid w:val="00056B3C"/>
    <w:rsid w:val="000651E9"/>
    <w:rsid w:val="00073AA7"/>
    <w:rsid w:val="00073D2E"/>
    <w:rsid w:val="0008009F"/>
    <w:rsid w:val="00080766"/>
    <w:rsid w:val="0008180E"/>
    <w:rsid w:val="00082CF7"/>
    <w:rsid w:val="000A74FA"/>
    <w:rsid w:val="000B149D"/>
    <w:rsid w:val="000B1AC5"/>
    <w:rsid w:val="000B20AF"/>
    <w:rsid w:val="000B7247"/>
    <w:rsid w:val="000C2377"/>
    <w:rsid w:val="000C7FF2"/>
    <w:rsid w:val="000D2504"/>
    <w:rsid w:val="000E36E7"/>
    <w:rsid w:val="000E726B"/>
    <w:rsid w:val="001029EF"/>
    <w:rsid w:val="00103E58"/>
    <w:rsid w:val="00105454"/>
    <w:rsid w:val="0010559C"/>
    <w:rsid w:val="00107844"/>
    <w:rsid w:val="00107C1E"/>
    <w:rsid w:val="00117A83"/>
    <w:rsid w:val="00120FBD"/>
    <w:rsid w:val="0012424D"/>
    <w:rsid w:val="0013159A"/>
    <w:rsid w:val="00131BB9"/>
    <w:rsid w:val="00134074"/>
    <w:rsid w:val="00135455"/>
    <w:rsid w:val="00136BE3"/>
    <w:rsid w:val="00142B02"/>
    <w:rsid w:val="00143310"/>
    <w:rsid w:val="00144E9C"/>
    <w:rsid w:val="00161094"/>
    <w:rsid w:val="00163DF9"/>
    <w:rsid w:val="00164833"/>
    <w:rsid w:val="001666D6"/>
    <w:rsid w:val="00166B5D"/>
    <w:rsid w:val="001675EF"/>
    <w:rsid w:val="0017028A"/>
    <w:rsid w:val="00186A20"/>
    <w:rsid w:val="00190D5A"/>
    <w:rsid w:val="0019640E"/>
    <w:rsid w:val="001979B5"/>
    <w:rsid w:val="001A5A1F"/>
    <w:rsid w:val="001A5F7C"/>
    <w:rsid w:val="001A6E5B"/>
    <w:rsid w:val="001A7451"/>
    <w:rsid w:val="001C1FAD"/>
    <w:rsid w:val="001C3AA7"/>
    <w:rsid w:val="001D4902"/>
    <w:rsid w:val="001E188E"/>
    <w:rsid w:val="001E445C"/>
    <w:rsid w:val="001E4F92"/>
    <w:rsid w:val="001F16A4"/>
    <w:rsid w:val="001F4A73"/>
    <w:rsid w:val="001F5126"/>
    <w:rsid w:val="002016E7"/>
    <w:rsid w:val="00205580"/>
    <w:rsid w:val="00212523"/>
    <w:rsid w:val="002136A3"/>
    <w:rsid w:val="002157BB"/>
    <w:rsid w:val="0022610A"/>
    <w:rsid w:val="002262B5"/>
    <w:rsid w:val="0023138D"/>
    <w:rsid w:val="002317EF"/>
    <w:rsid w:val="0023190B"/>
    <w:rsid w:val="00240013"/>
    <w:rsid w:val="0024118E"/>
    <w:rsid w:val="00241BAC"/>
    <w:rsid w:val="0024462B"/>
    <w:rsid w:val="00255F77"/>
    <w:rsid w:val="00260382"/>
    <w:rsid w:val="002645D4"/>
    <w:rsid w:val="00266614"/>
    <w:rsid w:val="00266CB4"/>
    <w:rsid w:val="00267DD1"/>
    <w:rsid w:val="002801AA"/>
    <w:rsid w:val="00283295"/>
    <w:rsid w:val="002844AC"/>
    <w:rsid w:val="002947C7"/>
    <w:rsid w:val="00295B34"/>
    <w:rsid w:val="002971E7"/>
    <w:rsid w:val="0029783B"/>
    <w:rsid w:val="002A2553"/>
    <w:rsid w:val="002A33FF"/>
    <w:rsid w:val="002A46F3"/>
    <w:rsid w:val="002A5D69"/>
    <w:rsid w:val="002A5EEA"/>
    <w:rsid w:val="002B1DBF"/>
    <w:rsid w:val="002C0885"/>
    <w:rsid w:val="002C0D5D"/>
    <w:rsid w:val="002C4461"/>
    <w:rsid w:val="002C692D"/>
    <w:rsid w:val="002C6ABE"/>
    <w:rsid w:val="002D2003"/>
    <w:rsid w:val="002E0E16"/>
    <w:rsid w:val="002E388C"/>
    <w:rsid w:val="002E49B1"/>
    <w:rsid w:val="002E6E42"/>
    <w:rsid w:val="002F1BF3"/>
    <w:rsid w:val="002F20FC"/>
    <w:rsid w:val="002F23DA"/>
    <w:rsid w:val="002F4B9F"/>
    <w:rsid w:val="002F4D43"/>
    <w:rsid w:val="003056C6"/>
    <w:rsid w:val="00311B14"/>
    <w:rsid w:val="00314393"/>
    <w:rsid w:val="00324306"/>
    <w:rsid w:val="003278D6"/>
    <w:rsid w:val="003303F0"/>
    <w:rsid w:val="0034059B"/>
    <w:rsid w:val="0035019C"/>
    <w:rsid w:val="0035041C"/>
    <w:rsid w:val="00360248"/>
    <w:rsid w:val="00360C66"/>
    <w:rsid w:val="00361E3D"/>
    <w:rsid w:val="00365ED8"/>
    <w:rsid w:val="00366A46"/>
    <w:rsid w:val="00377A0D"/>
    <w:rsid w:val="0038677D"/>
    <w:rsid w:val="00392A20"/>
    <w:rsid w:val="003944C8"/>
    <w:rsid w:val="003A1ECD"/>
    <w:rsid w:val="003B0E38"/>
    <w:rsid w:val="003B21D0"/>
    <w:rsid w:val="003B557C"/>
    <w:rsid w:val="003C461B"/>
    <w:rsid w:val="003D2F3E"/>
    <w:rsid w:val="003D3FF4"/>
    <w:rsid w:val="003D7161"/>
    <w:rsid w:val="003E3F9D"/>
    <w:rsid w:val="003E414A"/>
    <w:rsid w:val="003E69E5"/>
    <w:rsid w:val="003F43A4"/>
    <w:rsid w:val="003F5242"/>
    <w:rsid w:val="0040669A"/>
    <w:rsid w:val="0040748E"/>
    <w:rsid w:val="00412206"/>
    <w:rsid w:val="00415F12"/>
    <w:rsid w:val="00427E08"/>
    <w:rsid w:val="00431E3E"/>
    <w:rsid w:val="004326A1"/>
    <w:rsid w:val="004349BA"/>
    <w:rsid w:val="0043575C"/>
    <w:rsid w:val="004365C7"/>
    <w:rsid w:val="004410CA"/>
    <w:rsid w:val="004425B7"/>
    <w:rsid w:val="00444A85"/>
    <w:rsid w:val="00462CFA"/>
    <w:rsid w:val="00466871"/>
    <w:rsid w:val="00472144"/>
    <w:rsid w:val="00480DF4"/>
    <w:rsid w:val="00481061"/>
    <w:rsid w:val="0048479E"/>
    <w:rsid w:val="00486DB1"/>
    <w:rsid w:val="00491FD0"/>
    <w:rsid w:val="00492BBC"/>
    <w:rsid w:val="00493E10"/>
    <w:rsid w:val="00496B62"/>
    <w:rsid w:val="004972E8"/>
    <w:rsid w:val="004A0E99"/>
    <w:rsid w:val="004B3F46"/>
    <w:rsid w:val="004C0F9E"/>
    <w:rsid w:val="004C1243"/>
    <w:rsid w:val="004C20B3"/>
    <w:rsid w:val="004C5C26"/>
    <w:rsid w:val="004D6256"/>
    <w:rsid w:val="004F01E7"/>
    <w:rsid w:val="004F20CA"/>
    <w:rsid w:val="004F2423"/>
    <w:rsid w:val="004F2DE6"/>
    <w:rsid w:val="004F7E99"/>
    <w:rsid w:val="004F7F05"/>
    <w:rsid w:val="005003F9"/>
    <w:rsid w:val="0050417B"/>
    <w:rsid w:val="00505675"/>
    <w:rsid w:val="005133CE"/>
    <w:rsid w:val="00516B60"/>
    <w:rsid w:val="00521BA3"/>
    <w:rsid w:val="00523E0D"/>
    <w:rsid w:val="00525588"/>
    <w:rsid w:val="0052710E"/>
    <w:rsid w:val="00537EB6"/>
    <w:rsid w:val="00542048"/>
    <w:rsid w:val="005442FC"/>
    <w:rsid w:val="00545376"/>
    <w:rsid w:val="0054753A"/>
    <w:rsid w:val="00550835"/>
    <w:rsid w:val="0055631D"/>
    <w:rsid w:val="00575DF8"/>
    <w:rsid w:val="00577B80"/>
    <w:rsid w:val="00593935"/>
    <w:rsid w:val="005973FD"/>
    <w:rsid w:val="00597C68"/>
    <w:rsid w:val="005A382B"/>
    <w:rsid w:val="005A4047"/>
    <w:rsid w:val="005B766F"/>
    <w:rsid w:val="005C028F"/>
    <w:rsid w:val="005C0D39"/>
    <w:rsid w:val="005C4A18"/>
    <w:rsid w:val="005C4BE8"/>
    <w:rsid w:val="005C6232"/>
    <w:rsid w:val="005D68C4"/>
    <w:rsid w:val="005D6F7A"/>
    <w:rsid w:val="005D7CE9"/>
    <w:rsid w:val="005E2529"/>
    <w:rsid w:val="005E361D"/>
    <w:rsid w:val="005E5B88"/>
    <w:rsid w:val="005E771F"/>
    <w:rsid w:val="005E78EE"/>
    <w:rsid w:val="005F1056"/>
    <w:rsid w:val="005F139F"/>
    <w:rsid w:val="005F1EBD"/>
    <w:rsid w:val="005F59D4"/>
    <w:rsid w:val="006063D0"/>
    <w:rsid w:val="006125A4"/>
    <w:rsid w:val="00613C45"/>
    <w:rsid w:val="00620FFC"/>
    <w:rsid w:val="00624848"/>
    <w:rsid w:val="00633D4E"/>
    <w:rsid w:val="00634C53"/>
    <w:rsid w:val="0063526F"/>
    <w:rsid w:val="00636393"/>
    <w:rsid w:val="00637BE6"/>
    <w:rsid w:val="00637E86"/>
    <w:rsid w:val="006422DE"/>
    <w:rsid w:val="006439FA"/>
    <w:rsid w:val="0065333F"/>
    <w:rsid w:val="00657AC1"/>
    <w:rsid w:val="00662BBE"/>
    <w:rsid w:val="0067485D"/>
    <w:rsid w:val="00676115"/>
    <w:rsid w:val="00683BB1"/>
    <w:rsid w:val="00691E5B"/>
    <w:rsid w:val="00692B56"/>
    <w:rsid w:val="00694915"/>
    <w:rsid w:val="006A2065"/>
    <w:rsid w:val="006A29B3"/>
    <w:rsid w:val="006A3D88"/>
    <w:rsid w:val="006A4A7A"/>
    <w:rsid w:val="006B00B4"/>
    <w:rsid w:val="006B0848"/>
    <w:rsid w:val="006B733D"/>
    <w:rsid w:val="006C25B7"/>
    <w:rsid w:val="006C34AE"/>
    <w:rsid w:val="006C447B"/>
    <w:rsid w:val="006C67AF"/>
    <w:rsid w:val="006D3DC5"/>
    <w:rsid w:val="006D601C"/>
    <w:rsid w:val="006D7492"/>
    <w:rsid w:val="006F143B"/>
    <w:rsid w:val="006F3BDF"/>
    <w:rsid w:val="006F46BD"/>
    <w:rsid w:val="00700C54"/>
    <w:rsid w:val="0070300F"/>
    <w:rsid w:val="007039EC"/>
    <w:rsid w:val="00714E9A"/>
    <w:rsid w:val="0071572D"/>
    <w:rsid w:val="007157BA"/>
    <w:rsid w:val="007169F9"/>
    <w:rsid w:val="007174A6"/>
    <w:rsid w:val="007224B3"/>
    <w:rsid w:val="00726FCA"/>
    <w:rsid w:val="00731303"/>
    <w:rsid w:val="007402E0"/>
    <w:rsid w:val="00740E67"/>
    <w:rsid w:val="00741E22"/>
    <w:rsid w:val="0074489D"/>
    <w:rsid w:val="00746549"/>
    <w:rsid w:val="00750D50"/>
    <w:rsid w:val="007514AD"/>
    <w:rsid w:val="0075524D"/>
    <w:rsid w:val="007560B0"/>
    <w:rsid w:val="007627D7"/>
    <w:rsid w:val="00763B82"/>
    <w:rsid w:val="00771EA4"/>
    <w:rsid w:val="00775678"/>
    <w:rsid w:val="00776C4F"/>
    <w:rsid w:val="0077794E"/>
    <w:rsid w:val="007838E4"/>
    <w:rsid w:val="007846DC"/>
    <w:rsid w:val="007A0EFC"/>
    <w:rsid w:val="007A19D8"/>
    <w:rsid w:val="007B25B1"/>
    <w:rsid w:val="007B480B"/>
    <w:rsid w:val="007D4BCC"/>
    <w:rsid w:val="007D542E"/>
    <w:rsid w:val="007E36E4"/>
    <w:rsid w:val="007E487A"/>
    <w:rsid w:val="007F0ACE"/>
    <w:rsid w:val="00800F0E"/>
    <w:rsid w:val="00804024"/>
    <w:rsid w:val="00805919"/>
    <w:rsid w:val="0081287E"/>
    <w:rsid w:val="00812B3A"/>
    <w:rsid w:val="00813A47"/>
    <w:rsid w:val="0081753E"/>
    <w:rsid w:val="00824BD9"/>
    <w:rsid w:val="00831D0E"/>
    <w:rsid w:val="00834908"/>
    <w:rsid w:val="00840554"/>
    <w:rsid w:val="00840A7A"/>
    <w:rsid w:val="008458AB"/>
    <w:rsid w:val="0085010E"/>
    <w:rsid w:val="0085454F"/>
    <w:rsid w:val="00867DF6"/>
    <w:rsid w:val="0087354F"/>
    <w:rsid w:val="00876174"/>
    <w:rsid w:val="00896985"/>
    <w:rsid w:val="0089769C"/>
    <w:rsid w:val="008A128B"/>
    <w:rsid w:val="008A1AED"/>
    <w:rsid w:val="008A5CE8"/>
    <w:rsid w:val="008B0989"/>
    <w:rsid w:val="008C2F09"/>
    <w:rsid w:val="008C53D0"/>
    <w:rsid w:val="008D0E5C"/>
    <w:rsid w:val="008D527A"/>
    <w:rsid w:val="008D56DA"/>
    <w:rsid w:val="008D5771"/>
    <w:rsid w:val="008F0ADB"/>
    <w:rsid w:val="008F266A"/>
    <w:rsid w:val="008F472E"/>
    <w:rsid w:val="008F7A68"/>
    <w:rsid w:val="00901F95"/>
    <w:rsid w:val="00902556"/>
    <w:rsid w:val="0090338C"/>
    <w:rsid w:val="00907746"/>
    <w:rsid w:val="0091048E"/>
    <w:rsid w:val="00910D94"/>
    <w:rsid w:val="009123DB"/>
    <w:rsid w:val="00924ABC"/>
    <w:rsid w:val="00940E8F"/>
    <w:rsid w:val="00942461"/>
    <w:rsid w:val="00942E13"/>
    <w:rsid w:val="009511D4"/>
    <w:rsid w:val="0095309C"/>
    <w:rsid w:val="00954CBE"/>
    <w:rsid w:val="0096017B"/>
    <w:rsid w:val="00961FD2"/>
    <w:rsid w:val="009652F2"/>
    <w:rsid w:val="009719ED"/>
    <w:rsid w:val="00972426"/>
    <w:rsid w:val="00975F85"/>
    <w:rsid w:val="00984753"/>
    <w:rsid w:val="00986C37"/>
    <w:rsid w:val="00993AC7"/>
    <w:rsid w:val="00994BDD"/>
    <w:rsid w:val="0099691C"/>
    <w:rsid w:val="00997528"/>
    <w:rsid w:val="0099796A"/>
    <w:rsid w:val="009A4E6B"/>
    <w:rsid w:val="009C1346"/>
    <w:rsid w:val="009D053F"/>
    <w:rsid w:val="009D05C8"/>
    <w:rsid w:val="009D4536"/>
    <w:rsid w:val="009D5CBB"/>
    <w:rsid w:val="009E3C0B"/>
    <w:rsid w:val="009F21A9"/>
    <w:rsid w:val="009F6F5F"/>
    <w:rsid w:val="00A018E2"/>
    <w:rsid w:val="00A039A7"/>
    <w:rsid w:val="00A03C7F"/>
    <w:rsid w:val="00A11A8F"/>
    <w:rsid w:val="00A1270A"/>
    <w:rsid w:val="00A13244"/>
    <w:rsid w:val="00A146DD"/>
    <w:rsid w:val="00A168A5"/>
    <w:rsid w:val="00A239AA"/>
    <w:rsid w:val="00A31FBE"/>
    <w:rsid w:val="00A439E8"/>
    <w:rsid w:val="00A45753"/>
    <w:rsid w:val="00A503F1"/>
    <w:rsid w:val="00A52EC7"/>
    <w:rsid w:val="00A53423"/>
    <w:rsid w:val="00A62659"/>
    <w:rsid w:val="00A65F20"/>
    <w:rsid w:val="00A70595"/>
    <w:rsid w:val="00A76293"/>
    <w:rsid w:val="00A77DA2"/>
    <w:rsid w:val="00A81877"/>
    <w:rsid w:val="00A85D9D"/>
    <w:rsid w:val="00A8681E"/>
    <w:rsid w:val="00A92C4C"/>
    <w:rsid w:val="00AA602D"/>
    <w:rsid w:val="00AB2E5D"/>
    <w:rsid w:val="00AB3E39"/>
    <w:rsid w:val="00AB572D"/>
    <w:rsid w:val="00AD1052"/>
    <w:rsid w:val="00AD4082"/>
    <w:rsid w:val="00AD73B8"/>
    <w:rsid w:val="00AE0B33"/>
    <w:rsid w:val="00AE2923"/>
    <w:rsid w:val="00AE7CC7"/>
    <w:rsid w:val="00AE7F9D"/>
    <w:rsid w:val="00AF1794"/>
    <w:rsid w:val="00AF3390"/>
    <w:rsid w:val="00B028F7"/>
    <w:rsid w:val="00B0473B"/>
    <w:rsid w:val="00B13C42"/>
    <w:rsid w:val="00B22863"/>
    <w:rsid w:val="00B22A67"/>
    <w:rsid w:val="00B36114"/>
    <w:rsid w:val="00B406B4"/>
    <w:rsid w:val="00B41502"/>
    <w:rsid w:val="00B433FD"/>
    <w:rsid w:val="00B46D8C"/>
    <w:rsid w:val="00B51024"/>
    <w:rsid w:val="00B512B5"/>
    <w:rsid w:val="00B60CD8"/>
    <w:rsid w:val="00B60F9C"/>
    <w:rsid w:val="00B6769E"/>
    <w:rsid w:val="00B73F22"/>
    <w:rsid w:val="00B76F9A"/>
    <w:rsid w:val="00B810B2"/>
    <w:rsid w:val="00BA26F7"/>
    <w:rsid w:val="00BA4FE0"/>
    <w:rsid w:val="00BA79F0"/>
    <w:rsid w:val="00BB3BE6"/>
    <w:rsid w:val="00BB4A95"/>
    <w:rsid w:val="00BB5068"/>
    <w:rsid w:val="00BB7AE8"/>
    <w:rsid w:val="00BD0481"/>
    <w:rsid w:val="00BD4447"/>
    <w:rsid w:val="00BE020B"/>
    <w:rsid w:val="00BE04B1"/>
    <w:rsid w:val="00BE2623"/>
    <w:rsid w:val="00BE3923"/>
    <w:rsid w:val="00BE4664"/>
    <w:rsid w:val="00BE4BF0"/>
    <w:rsid w:val="00BE5EE5"/>
    <w:rsid w:val="00BE65B4"/>
    <w:rsid w:val="00BE68EE"/>
    <w:rsid w:val="00BE6A96"/>
    <w:rsid w:val="00BE7F63"/>
    <w:rsid w:val="00BF45FB"/>
    <w:rsid w:val="00C10649"/>
    <w:rsid w:val="00C123B1"/>
    <w:rsid w:val="00C21071"/>
    <w:rsid w:val="00C2398C"/>
    <w:rsid w:val="00C25569"/>
    <w:rsid w:val="00C27366"/>
    <w:rsid w:val="00C303D7"/>
    <w:rsid w:val="00C32FFB"/>
    <w:rsid w:val="00C33A67"/>
    <w:rsid w:val="00C35F62"/>
    <w:rsid w:val="00C426B6"/>
    <w:rsid w:val="00C5065B"/>
    <w:rsid w:val="00C63AA8"/>
    <w:rsid w:val="00C76509"/>
    <w:rsid w:val="00C7783C"/>
    <w:rsid w:val="00C81210"/>
    <w:rsid w:val="00C86B47"/>
    <w:rsid w:val="00C903DF"/>
    <w:rsid w:val="00C90F16"/>
    <w:rsid w:val="00CA4FDD"/>
    <w:rsid w:val="00CA58D6"/>
    <w:rsid w:val="00CA6B58"/>
    <w:rsid w:val="00CB1AE6"/>
    <w:rsid w:val="00CB1C63"/>
    <w:rsid w:val="00CB3ED4"/>
    <w:rsid w:val="00CB3F86"/>
    <w:rsid w:val="00CC1AEC"/>
    <w:rsid w:val="00CC21E3"/>
    <w:rsid w:val="00CD34F0"/>
    <w:rsid w:val="00CE0954"/>
    <w:rsid w:val="00CF11F7"/>
    <w:rsid w:val="00CF3B87"/>
    <w:rsid w:val="00D00DD6"/>
    <w:rsid w:val="00D074EA"/>
    <w:rsid w:val="00D1323F"/>
    <w:rsid w:val="00D20168"/>
    <w:rsid w:val="00D202BA"/>
    <w:rsid w:val="00D23760"/>
    <w:rsid w:val="00D251AC"/>
    <w:rsid w:val="00D25E68"/>
    <w:rsid w:val="00D323FA"/>
    <w:rsid w:val="00D4375B"/>
    <w:rsid w:val="00D43766"/>
    <w:rsid w:val="00D4541E"/>
    <w:rsid w:val="00D47CCF"/>
    <w:rsid w:val="00D54C78"/>
    <w:rsid w:val="00D55468"/>
    <w:rsid w:val="00D6457B"/>
    <w:rsid w:val="00D66DEC"/>
    <w:rsid w:val="00D7000A"/>
    <w:rsid w:val="00D71A41"/>
    <w:rsid w:val="00D763CA"/>
    <w:rsid w:val="00D768A4"/>
    <w:rsid w:val="00D84278"/>
    <w:rsid w:val="00D92F52"/>
    <w:rsid w:val="00D97A86"/>
    <w:rsid w:val="00DA2246"/>
    <w:rsid w:val="00DA57AC"/>
    <w:rsid w:val="00DA753F"/>
    <w:rsid w:val="00DB4183"/>
    <w:rsid w:val="00DB4F94"/>
    <w:rsid w:val="00DC182C"/>
    <w:rsid w:val="00DC5754"/>
    <w:rsid w:val="00DD34A3"/>
    <w:rsid w:val="00DD5BD4"/>
    <w:rsid w:val="00DD6056"/>
    <w:rsid w:val="00DE22EA"/>
    <w:rsid w:val="00DE7C6A"/>
    <w:rsid w:val="00DF2857"/>
    <w:rsid w:val="00DF782B"/>
    <w:rsid w:val="00E03AEF"/>
    <w:rsid w:val="00E102DE"/>
    <w:rsid w:val="00E24825"/>
    <w:rsid w:val="00E31A68"/>
    <w:rsid w:val="00E42093"/>
    <w:rsid w:val="00E522AD"/>
    <w:rsid w:val="00E54195"/>
    <w:rsid w:val="00E64103"/>
    <w:rsid w:val="00E6541C"/>
    <w:rsid w:val="00E65F84"/>
    <w:rsid w:val="00E73EFE"/>
    <w:rsid w:val="00E76CD1"/>
    <w:rsid w:val="00E801E7"/>
    <w:rsid w:val="00E84C17"/>
    <w:rsid w:val="00EC1617"/>
    <w:rsid w:val="00EE4AD8"/>
    <w:rsid w:val="00EF4F8A"/>
    <w:rsid w:val="00EF6E30"/>
    <w:rsid w:val="00F0345D"/>
    <w:rsid w:val="00F139AC"/>
    <w:rsid w:val="00F21EAC"/>
    <w:rsid w:val="00F22154"/>
    <w:rsid w:val="00F3243D"/>
    <w:rsid w:val="00F45D9C"/>
    <w:rsid w:val="00F46D0D"/>
    <w:rsid w:val="00F521ED"/>
    <w:rsid w:val="00F5268D"/>
    <w:rsid w:val="00F56623"/>
    <w:rsid w:val="00F57FCD"/>
    <w:rsid w:val="00F60633"/>
    <w:rsid w:val="00F709DD"/>
    <w:rsid w:val="00F764D9"/>
    <w:rsid w:val="00F8163E"/>
    <w:rsid w:val="00F92199"/>
    <w:rsid w:val="00F92B59"/>
    <w:rsid w:val="00F948BC"/>
    <w:rsid w:val="00F960CF"/>
    <w:rsid w:val="00F96E1B"/>
    <w:rsid w:val="00FA10A3"/>
    <w:rsid w:val="00FA1226"/>
    <w:rsid w:val="00FC08A2"/>
    <w:rsid w:val="00FC5C48"/>
    <w:rsid w:val="00FC63A0"/>
    <w:rsid w:val="00FD09D8"/>
    <w:rsid w:val="00FD1B2D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23F657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Poprawka">
    <w:name w:val="Revision"/>
    <w:hidden/>
    <w:uiPriority w:val="99"/>
    <w:semiHidden/>
    <w:rsid w:val="004326A1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25A4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0C2377"/>
    <w:rPr>
      <w:rFonts w:ascii="Trebuchet MS" w:eastAsia="Times New Roman" w:hAnsi="Trebuchet MS" w:cs="Times New Roman"/>
      <w:sz w:val="18"/>
    </w:rPr>
  </w:style>
  <w:style w:type="paragraph" w:customStyle="1" w:styleId="xxmsonormal">
    <w:name w:val="x_x_msonormal"/>
    <w:basedOn w:val="Normalny"/>
    <w:rsid w:val="005C028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B20AF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3A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3A4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3A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orady@dlakonsumentow.pl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okik.gov.pl/Download/628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ok@biedronka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biedronka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Download/628" TargetMode="External"/><Relationship Id="rId14" Type="http://schemas.openxmlformats.org/officeDocument/2006/relationships/hyperlink" Target="https://uokik.gov.pl/pomoc.php" TargetMode="External"/><Relationship Id="rId22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8CD10-BA99-4934-BF8D-DE297657450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20C9652-BD10-4504-862D-4C2E60922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750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Piotr Chudzik</cp:lastModifiedBy>
  <cp:revision>11</cp:revision>
  <cp:lastPrinted>2024-02-22T13:07:00Z</cp:lastPrinted>
  <dcterms:created xsi:type="dcterms:W3CDTF">2024-05-16T12:06:00Z</dcterms:created>
  <dcterms:modified xsi:type="dcterms:W3CDTF">2024-05-20T07:13:00Z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a278d4ad-1ef5-41fb-bea5-d3d9d4f8c80b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