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31D33" w14:textId="0570B603" w:rsidR="00A63D93" w:rsidRPr="00A63D93" w:rsidRDefault="00A63D93" w:rsidP="00A63D93">
      <w:pPr>
        <w:pStyle w:val="Tekst1"/>
        <w:spacing w:before="240"/>
        <w:rPr>
          <w:rFonts w:ascii="Trebuchet MS" w:hAnsi="Trebuchet MS"/>
          <w:sz w:val="32"/>
          <w:szCs w:val="32"/>
          <w:lang w:val="pl-PL"/>
        </w:rPr>
      </w:pPr>
      <w:r w:rsidRPr="00A63D93">
        <w:rPr>
          <w:rFonts w:ascii="Trebuchet MS" w:hAnsi="Trebuchet MS"/>
          <w:sz w:val="32"/>
          <w:szCs w:val="32"/>
          <w:lang w:val="pl-PL"/>
        </w:rPr>
        <w:t>Z</w:t>
      </w:r>
      <w:r w:rsidR="00005ECA">
        <w:rPr>
          <w:rFonts w:ascii="Trebuchet MS" w:hAnsi="Trebuchet MS"/>
          <w:sz w:val="32"/>
          <w:szCs w:val="32"/>
          <w:lang w:val="pl-PL"/>
        </w:rPr>
        <w:t>awiadom UOKiK o nieuczciwych praktykach sieci handlowych</w:t>
      </w:r>
    </w:p>
    <w:p w14:paraId="4F79770C" w14:textId="77777777" w:rsidR="00277241" w:rsidRPr="00D16A4B" w:rsidRDefault="00277241" w:rsidP="0068264F">
      <w:pPr>
        <w:pStyle w:val="Akapitzlist"/>
        <w:numPr>
          <w:ilvl w:val="0"/>
          <w:numId w:val="24"/>
        </w:numPr>
        <w:spacing w:after="240" w:line="360" w:lineRule="auto"/>
        <w:jc w:val="both"/>
        <w:rPr>
          <w:b/>
          <w:sz w:val="22"/>
        </w:rPr>
      </w:pPr>
      <w:r w:rsidRPr="00D16A4B">
        <w:rPr>
          <w:b/>
          <w:sz w:val="22"/>
        </w:rPr>
        <w:t>Jesteś dostawcą produktów-rolno spożywczych i doświadczyłeś nieuczciwych praktyk sieci handlowej? Zawiadom nas!</w:t>
      </w:r>
    </w:p>
    <w:p w14:paraId="01D8F0F0" w14:textId="33B06E4C" w:rsidR="00277241" w:rsidRPr="00D16A4B" w:rsidRDefault="004E599A" w:rsidP="0068264F">
      <w:pPr>
        <w:pStyle w:val="Akapitzlist"/>
        <w:numPr>
          <w:ilvl w:val="0"/>
          <w:numId w:val="24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Wypełnij</w:t>
      </w:r>
      <w:r w:rsidR="00277241" w:rsidRPr="00D16A4B">
        <w:rPr>
          <w:b/>
          <w:sz w:val="22"/>
        </w:rPr>
        <w:t xml:space="preserve"> ankiet</w:t>
      </w:r>
      <w:r w:rsidR="00044F76">
        <w:rPr>
          <w:b/>
          <w:sz w:val="22"/>
        </w:rPr>
        <w:t>ę</w:t>
      </w:r>
      <w:r w:rsidR="00277241" w:rsidRPr="00D16A4B">
        <w:rPr>
          <w:b/>
          <w:sz w:val="22"/>
        </w:rPr>
        <w:t>, którą U</w:t>
      </w:r>
      <w:r w:rsidR="008D1A35" w:rsidRPr="00D16A4B">
        <w:rPr>
          <w:b/>
          <w:sz w:val="22"/>
        </w:rPr>
        <w:t>OKiK</w:t>
      </w:r>
      <w:r w:rsidR="00277241" w:rsidRPr="00D16A4B">
        <w:rPr>
          <w:b/>
          <w:sz w:val="22"/>
        </w:rPr>
        <w:t xml:space="preserve"> wysłał do </w:t>
      </w:r>
      <w:r w:rsidR="00D16A4B" w:rsidRPr="00D16A4B">
        <w:rPr>
          <w:b/>
          <w:sz w:val="22"/>
        </w:rPr>
        <w:t>t</w:t>
      </w:r>
      <w:r w:rsidR="00277241" w:rsidRPr="00D16A4B">
        <w:rPr>
          <w:b/>
          <w:sz w:val="22"/>
        </w:rPr>
        <w:t>wojej organizacji branżowej</w:t>
      </w:r>
      <w:r w:rsidR="00D16A4B" w:rsidRPr="00D16A4B">
        <w:rPr>
          <w:b/>
          <w:sz w:val="22"/>
        </w:rPr>
        <w:t>.</w:t>
      </w:r>
    </w:p>
    <w:p w14:paraId="3C284C60" w14:textId="2F465EA1" w:rsidR="003C09C6" w:rsidRPr="00D16A4B" w:rsidRDefault="003C09C6" w:rsidP="003C09C6">
      <w:pPr>
        <w:pStyle w:val="Akapitzlist"/>
        <w:numPr>
          <w:ilvl w:val="0"/>
          <w:numId w:val="24"/>
        </w:numPr>
        <w:spacing w:after="240" w:line="360" w:lineRule="auto"/>
        <w:jc w:val="both"/>
        <w:rPr>
          <w:b/>
          <w:sz w:val="22"/>
        </w:rPr>
      </w:pPr>
      <w:r w:rsidRPr="003C09C6">
        <w:rPr>
          <w:b/>
          <w:sz w:val="22"/>
        </w:rPr>
        <w:t xml:space="preserve">Gwarantujemy pełną anonimowość </w:t>
      </w:r>
    </w:p>
    <w:p w14:paraId="04FC5B2F" w14:textId="4112617E" w:rsidR="00277241" w:rsidRPr="003C09C6" w:rsidRDefault="0068264F" w:rsidP="003C09C6">
      <w:pPr>
        <w:pStyle w:val="Akapitzlist"/>
        <w:spacing w:after="240" w:line="360" w:lineRule="auto"/>
        <w:ind w:left="0"/>
        <w:jc w:val="both"/>
        <w:rPr>
          <w:sz w:val="22"/>
        </w:rPr>
      </w:pPr>
      <w:r w:rsidRPr="003C09C6">
        <w:rPr>
          <w:b/>
          <w:sz w:val="22"/>
        </w:rPr>
        <w:t>[Warszawa,</w:t>
      </w:r>
      <w:r w:rsidR="00190276">
        <w:rPr>
          <w:b/>
          <w:sz w:val="22"/>
        </w:rPr>
        <w:t xml:space="preserve"> 28</w:t>
      </w:r>
      <w:r w:rsidRPr="003C09C6">
        <w:rPr>
          <w:b/>
          <w:sz w:val="22"/>
        </w:rPr>
        <w:t xml:space="preserve"> marca 2024 r.]</w:t>
      </w:r>
      <w:r w:rsidRPr="003C09C6">
        <w:rPr>
          <w:sz w:val="22"/>
        </w:rPr>
        <w:t xml:space="preserve"> </w:t>
      </w:r>
      <w:r w:rsidR="00277241" w:rsidRPr="003C09C6">
        <w:rPr>
          <w:sz w:val="22"/>
        </w:rPr>
        <w:t xml:space="preserve">Prezes UOKiK w ramach kompetencji związanych ze zwalczaniem nieuczciwego wykorzystywania przewagi kontraktowej w sektorze rolno-spożywczym bada m.in. relacje sieci handlowych z dostawcami produktów. Dotychczas wydał </w:t>
      </w:r>
      <w:r w:rsidR="0052026B">
        <w:rPr>
          <w:sz w:val="22"/>
        </w:rPr>
        <w:t>6</w:t>
      </w:r>
      <w:r w:rsidR="00277241" w:rsidRPr="003C09C6">
        <w:rPr>
          <w:sz w:val="22"/>
        </w:rPr>
        <w:t xml:space="preserve"> decyzji, w których nałożył na sieci handlowe </w:t>
      </w:r>
      <w:r w:rsidR="00BF4D89">
        <w:rPr>
          <w:sz w:val="22"/>
        </w:rPr>
        <w:t>ponad miliard</w:t>
      </w:r>
      <w:r w:rsidR="00277241" w:rsidRPr="003C09C6">
        <w:rPr>
          <w:sz w:val="22"/>
        </w:rPr>
        <w:t xml:space="preserve"> zł kary. </w:t>
      </w:r>
    </w:p>
    <w:p w14:paraId="2EA8DAF9" w14:textId="7106C60E" w:rsidR="008606E4" w:rsidRDefault="0068264F" w:rsidP="0068264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 - </w:t>
      </w:r>
      <w:r w:rsidR="00277241" w:rsidRPr="00277241">
        <w:rPr>
          <w:sz w:val="22"/>
        </w:rPr>
        <w:t>W trakcie naszych działań zawsze bardzo ważne były informacje uzyskane bezpośrednio od poszkodowanych podmiotów. Dlatego postanowiliśmy stworzyć anonimową ankietę, którą wysłaliśmy do organizacji zrzeszając</w:t>
      </w:r>
      <w:r w:rsidR="00B5272F">
        <w:rPr>
          <w:sz w:val="22"/>
        </w:rPr>
        <w:t>ych</w:t>
      </w:r>
      <w:r w:rsidR="00277241" w:rsidRPr="00277241">
        <w:rPr>
          <w:sz w:val="22"/>
        </w:rPr>
        <w:t xml:space="preserve"> dostawców produktów rolno-spożywczych. Zachęcamy przedsiębiorców</w:t>
      </w:r>
      <w:r w:rsidR="008606E4">
        <w:rPr>
          <w:sz w:val="22"/>
        </w:rPr>
        <w:t xml:space="preserve"> i rolników</w:t>
      </w:r>
      <w:r w:rsidR="00277241" w:rsidRPr="00277241">
        <w:rPr>
          <w:sz w:val="22"/>
        </w:rPr>
        <w:t xml:space="preserve"> do ich wypełnienia i poinformowania</w:t>
      </w:r>
      <w:r w:rsidR="00B5272F">
        <w:rPr>
          <w:sz w:val="22"/>
        </w:rPr>
        <w:t xml:space="preserve"> nas o</w:t>
      </w:r>
      <w:r w:rsidR="00277241" w:rsidRPr="00277241">
        <w:rPr>
          <w:sz w:val="22"/>
        </w:rPr>
        <w:t xml:space="preserve"> nieuczci</w:t>
      </w:r>
      <w:r w:rsidR="00B5272F">
        <w:rPr>
          <w:sz w:val="22"/>
        </w:rPr>
        <w:t xml:space="preserve">wych praktykach </w:t>
      </w:r>
      <w:r w:rsidR="00277241" w:rsidRPr="00277241">
        <w:rPr>
          <w:sz w:val="22"/>
        </w:rPr>
        <w:t>sieci handlow</w:t>
      </w:r>
      <w:r w:rsidR="00B5272F">
        <w:rPr>
          <w:sz w:val="22"/>
        </w:rPr>
        <w:t>ych</w:t>
      </w:r>
      <w:r w:rsidR="00277241" w:rsidRPr="00277241">
        <w:rPr>
          <w:sz w:val="22"/>
        </w:rPr>
        <w:t xml:space="preserve"> – mówi Prezes UOKiK Tomasz Chróstny</w:t>
      </w:r>
      <w:r w:rsidR="00EB4E07">
        <w:rPr>
          <w:sz w:val="22"/>
        </w:rPr>
        <w:t>.</w:t>
      </w:r>
    </w:p>
    <w:p w14:paraId="140D7758" w14:textId="18C5C93C" w:rsidR="00EB4E07" w:rsidRPr="00EB4E07" w:rsidRDefault="00EB4E07" w:rsidP="0068264F">
      <w:pPr>
        <w:spacing w:after="240" w:line="360" w:lineRule="auto"/>
        <w:jc w:val="both"/>
        <w:rPr>
          <w:b/>
          <w:sz w:val="22"/>
        </w:rPr>
      </w:pPr>
      <w:r w:rsidRPr="00EB4E07">
        <w:rPr>
          <w:b/>
          <w:sz w:val="22"/>
        </w:rPr>
        <w:t>Ankieta UOKiK</w:t>
      </w:r>
    </w:p>
    <w:p w14:paraId="5C0AEB0F" w14:textId="7E3E7217" w:rsidR="00277241" w:rsidRPr="00277241" w:rsidRDefault="00B5272F" w:rsidP="0068264F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</w:t>
      </w:r>
      <w:r w:rsidR="00277241" w:rsidRPr="00277241">
        <w:rPr>
          <w:rFonts w:ascii="Trebuchet MS" w:hAnsi="Trebuchet MS"/>
          <w:sz w:val="22"/>
          <w:szCs w:val="22"/>
        </w:rPr>
        <w:t xml:space="preserve">tatutową rolą </w:t>
      </w:r>
      <w:r w:rsidR="00D16A4B" w:rsidRPr="00277241">
        <w:rPr>
          <w:rFonts w:ascii="Trebuchet MS" w:hAnsi="Trebuchet MS"/>
          <w:sz w:val="22"/>
          <w:szCs w:val="22"/>
        </w:rPr>
        <w:t>organizac</w:t>
      </w:r>
      <w:r>
        <w:rPr>
          <w:rFonts w:ascii="Trebuchet MS" w:hAnsi="Trebuchet MS"/>
          <w:sz w:val="22"/>
          <w:szCs w:val="22"/>
        </w:rPr>
        <w:t>j</w:t>
      </w:r>
      <w:r w:rsidR="00D16A4B" w:rsidRPr="00277241">
        <w:rPr>
          <w:rFonts w:ascii="Trebuchet MS" w:hAnsi="Trebuchet MS"/>
          <w:sz w:val="22"/>
          <w:szCs w:val="22"/>
        </w:rPr>
        <w:t>i zrzeszający</w:t>
      </w:r>
      <w:r w:rsidR="00D16A4B">
        <w:rPr>
          <w:rFonts w:ascii="Trebuchet MS" w:hAnsi="Trebuchet MS"/>
          <w:sz w:val="22"/>
          <w:szCs w:val="22"/>
        </w:rPr>
        <w:t>ch</w:t>
      </w:r>
      <w:r w:rsidR="00D16A4B" w:rsidRPr="00277241">
        <w:rPr>
          <w:rFonts w:ascii="Trebuchet MS" w:hAnsi="Trebuchet MS"/>
          <w:sz w:val="22"/>
          <w:szCs w:val="22"/>
        </w:rPr>
        <w:t xml:space="preserve"> producentów artykułów rolno-spożywczych</w:t>
      </w:r>
      <w:r w:rsidR="00277241" w:rsidRPr="00277241">
        <w:rPr>
          <w:rFonts w:ascii="Trebuchet MS" w:hAnsi="Trebuchet MS"/>
          <w:sz w:val="22"/>
          <w:szCs w:val="22"/>
        </w:rPr>
        <w:t xml:space="preserve"> jest występowanie w interesie swoich członków - producentów żywności. </w:t>
      </w:r>
      <w:r>
        <w:rPr>
          <w:rFonts w:ascii="Trebuchet MS" w:hAnsi="Trebuchet MS"/>
          <w:sz w:val="22"/>
          <w:szCs w:val="22"/>
        </w:rPr>
        <w:t>Dlatego w</w:t>
      </w:r>
      <w:r w:rsidR="00D16A4B" w:rsidRPr="00277241">
        <w:rPr>
          <w:rFonts w:ascii="Trebuchet MS" w:hAnsi="Trebuchet MS"/>
          <w:sz w:val="22"/>
          <w:szCs w:val="22"/>
        </w:rPr>
        <w:t>spółpraca z</w:t>
      </w:r>
      <w:r w:rsidR="00EB4E07">
        <w:rPr>
          <w:rFonts w:ascii="Trebuchet MS" w:hAnsi="Trebuchet MS"/>
          <w:sz w:val="22"/>
          <w:szCs w:val="22"/>
        </w:rPr>
        <w:t>e związkami branżowymi</w:t>
      </w:r>
      <w:r>
        <w:rPr>
          <w:rFonts w:ascii="Trebuchet MS" w:hAnsi="Trebuchet MS"/>
          <w:sz w:val="22"/>
          <w:szCs w:val="22"/>
        </w:rPr>
        <w:t xml:space="preserve"> </w:t>
      </w:r>
      <w:r w:rsidR="00D16A4B" w:rsidRPr="00277241">
        <w:rPr>
          <w:rFonts w:ascii="Trebuchet MS" w:hAnsi="Trebuchet MS"/>
          <w:sz w:val="22"/>
          <w:szCs w:val="22"/>
        </w:rPr>
        <w:t>jest</w:t>
      </w:r>
      <w:r w:rsidR="00D16A4B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bardzo ważna</w:t>
      </w:r>
      <w:r w:rsidR="00D16A4B" w:rsidRPr="00277241">
        <w:rPr>
          <w:rFonts w:ascii="Trebuchet MS" w:hAnsi="Trebuchet MS"/>
          <w:sz w:val="22"/>
          <w:szCs w:val="22"/>
        </w:rPr>
        <w:t xml:space="preserve"> w identyfikowaniu nieuczciw</w:t>
      </w:r>
      <w:r>
        <w:rPr>
          <w:rFonts w:ascii="Trebuchet MS" w:hAnsi="Trebuchet MS"/>
          <w:sz w:val="22"/>
          <w:szCs w:val="22"/>
        </w:rPr>
        <w:t xml:space="preserve">ego wykorzystywania przewagi kontraktowej przez </w:t>
      </w:r>
      <w:r w:rsidR="00D16A4B" w:rsidRPr="00277241">
        <w:rPr>
          <w:rFonts w:ascii="Trebuchet MS" w:hAnsi="Trebuchet MS"/>
          <w:sz w:val="22"/>
          <w:szCs w:val="22"/>
        </w:rPr>
        <w:t xml:space="preserve"> </w:t>
      </w:r>
      <w:r w:rsidR="00D16A4B">
        <w:rPr>
          <w:rFonts w:ascii="Trebuchet MS" w:hAnsi="Trebuchet MS"/>
          <w:sz w:val="22"/>
          <w:szCs w:val="22"/>
        </w:rPr>
        <w:t>sieci handlow</w:t>
      </w:r>
      <w:r>
        <w:rPr>
          <w:rFonts w:ascii="Trebuchet MS" w:hAnsi="Trebuchet MS"/>
          <w:sz w:val="22"/>
          <w:szCs w:val="22"/>
        </w:rPr>
        <w:t>e</w:t>
      </w:r>
      <w:r w:rsidR="00D16A4B">
        <w:rPr>
          <w:rFonts w:ascii="Trebuchet MS" w:hAnsi="Trebuchet MS"/>
          <w:sz w:val="22"/>
          <w:szCs w:val="22"/>
        </w:rPr>
        <w:t xml:space="preserve">. </w:t>
      </w:r>
      <w:r w:rsidR="00277241" w:rsidRPr="00277241">
        <w:rPr>
          <w:rFonts w:ascii="Trebuchet MS" w:hAnsi="Trebuchet MS"/>
          <w:sz w:val="22"/>
          <w:szCs w:val="22"/>
        </w:rPr>
        <w:t>Organizacje wielokrotnie przekazywały zawiadomienia, które stanowiły podstawę interwencji Prezesa U</w:t>
      </w:r>
      <w:r>
        <w:rPr>
          <w:rFonts w:ascii="Trebuchet MS" w:hAnsi="Trebuchet MS"/>
          <w:sz w:val="22"/>
          <w:szCs w:val="22"/>
        </w:rPr>
        <w:t>rzędu</w:t>
      </w:r>
      <w:r w:rsidR="00277241" w:rsidRPr="00277241">
        <w:rPr>
          <w:rFonts w:ascii="Trebuchet MS" w:hAnsi="Trebuchet MS"/>
          <w:sz w:val="22"/>
          <w:szCs w:val="22"/>
        </w:rPr>
        <w:t xml:space="preserve"> w sprawach nieuczciwych opłat, rabatów i innych praktyk. Z doświadczeń UOKiK wynika</w:t>
      </w:r>
      <w:r>
        <w:rPr>
          <w:rFonts w:ascii="Trebuchet MS" w:hAnsi="Trebuchet MS"/>
          <w:sz w:val="22"/>
          <w:szCs w:val="22"/>
        </w:rPr>
        <w:t xml:space="preserve"> również</w:t>
      </w:r>
      <w:r w:rsidR="00277241" w:rsidRPr="00277241">
        <w:rPr>
          <w:rFonts w:ascii="Trebuchet MS" w:hAnsi="Trebuchet MS"/>
          <w:sz w:val="22"/>
          <w:szCs w:val="22"/>
        </w:rPr>
        <w:t>, że cz</w:t>
      </w:r>
      <w:r w:rsidR="0006537A">
        <w:rPr>
          <w:rFonts w:ascii="Trebuchet MS" w:hAnsi="Trebuchet MS"/>
          <w:sz w:val="22"/>
          <w:szCs w:val="22"/>
        </w:rPr>
        <w:t>ęs</w:t>
      </w:r>
      <w:r w:rsidR="00277241" w:rsidRPr="00277241">
        <w:rPr>
          <w:rFonts w:ascii="Trebuchet MS" w:hAnsi="Trebuchet MS"/>
          <w:sz w:val="22"/>
          <w:szCs w:val="22"/>
        </w:rPr>
        <w:t xml:space="preserve">to </w:t>
      </w:r>
      <w:r w:rsidR="00277241" w:rsidRPr="00277241">
        <w:rPr>
          <w:rFonts w:ascii="Trebuchet MS" w:hAnsi="Trebuchet MS"/>
          <w:color w:val="000000"/>
          <w:sz w:val="22"/>
          <w:szCs w:val="22"/>
        </w:rPr>
        <w:t>p</w:t>
      </w:r>
      <w:r w:rsidR="00277241" w:rsidRPr="00277241">
        <w:rPr>
          <w:rFonts w:ascii="Trebuchet MS" w:hAnsi="Trebuchet MS"/>
          <w:sz w:val="22"/>
          <w:szCs w:val="22"/>
        </w:rPr>
        <w:t xml:space="preserve">ojedynczy producenci żywności nie informują o nieuczciwych praktykach, ponieważ boją się zerwania relacji z sieciami handlowymi. Dlatego, oprócz </w:t>
      </w:r>
      <w:r w:rsidR="0006537A" w:rsidRPr="00277241">
        <w:rPr>
          <w:rFonts w:ascii="Trebuchet MS" w:hAnsi="Trebuchet MS"/>
          <w:sz w:val="22"/>
          <w:szCs w:val="22"/>
        </w:rPr>
        <w:t>anonimowości</w:t>
      </w:r>
      <w:r w:rsidR="00277241" w:rsidRPr="00277241">
        <w:rPr>
          <w:rFonts w:ascii="Trebuchet MS" w:hAnsi="Trebuchet MS"/>
          <w:sz w:val="22"/>
          <w:szCs w:val="22"/>
        </w:rPr>
        <w:t xml:space="preserve"> do kon</w:t>
      </w:r>
      <w:r>
        <w:rPr>
          <w:rFonts w:ascii="Trebuchet MS" w:hAnsi="Trebuchet MS"/>
          <w:sz w:val="22"/>
          <w:szCs w:val="22"/>
        </w:rPr>
        <w:t>t</w:t>
      </w:r>
      <w:r w:rsidR="00277241" w:rsidRPr="00277241">
        <w:rPr>
          <w:rFonts w:ascii="Trebuchet MS" w:hAnsi="Trebuchet MS"/>
          <w:sz w:val="22"/>
          <w:szCs w:val="22"/>
        </w:rPr>
        <w:t>aktu z Urzędem</w:t>
      </w:r>
      <w:r w:rsidR="0006537A">
        <w:rPr>
          <w:rFonts w:ascii="Trebuchet MS" w:hAnsi="Trebuchet MS"/>
          <w:sz w:val="22"/>
          <w:szCs w:val="22"/>
        </w:rPr>
        <w:t xml:space="preserve"> zachęcić ma również możliwość wysłania ankiety za pośrednictwem organizacji branżowej.</w:t>
      </w:r>
      <w:r w:rsidR="003C09C6">
        <w:rPr>
          <w:rFonts w:ascii="Trebuchet MS" w:hAnsi="Trebuchet MS"/>
          <w:sz w:val="22"/>
          <w:szCs w:val="22"/>
        </w:rPr>
        <w:t xml:space="preserve"> W ankiecie m.in. wskazujemy konkretne praktyki, które mogły stanowić nieuczciwe wykorzystywanie przewagi kontraktowej i pytamy</w:t>
      </w:r>
      <w:r w:rsidR="00BF4D89">
        <w:rPr>
          <w:rFonts w:ascii="Trebuchet MS" w:hAnsi="Trebuchet MS"/>
          <w:sz w:val="22"/>
          <w:szCs w:val="22"/>
        </w:rPr>
        <w:t>,</w:t>
      </w:r>
      <w:r w:rsidR="003C09C6">
        <w:rPr>
          <w:rFonts w:ascii="Trebuchet MS" w:hAnsi="Trebuchet MS"/>
          <w:sz w:val="22"/>
          <w:szCs w:val="22"/>
        </w:rPr>
        <w:t xml:space="preserve"> czy były one stosowane wobec dostawców. Pełna treść formularza jest dostępna </w:t>
      </w:r>
      <w:hyperlink r:id="rId9" w:history="1">
        <w:r w:rsidR="003C09C6" w:rsidRPr="001839A1">
          <w:rPr>
            <w:rStyle w:val="Hipercze"/>
            <w:rFonts w:ascii="Trebuchet MS" w:hAnsi="Trebuchet MS"/>
            <w:sz w:val="22"/>
            <w:szCs w:val="22"/>
          </w:rPr>
          <w:t>na naszej stronie internetowej</w:t>
        </w:r>
      </w:hyperlink>
      <w:r w:rsidR="003C09C6" w:rsidRPr="001F0438">
        <w:rPr>
          <w:rFonts w:ascii="Trebuchet MS" w:hAnsi="Trebuchet MS"/>
          <w:sz w:val="22"/>
          <w:szCs w:val="22"/>
        </w:rPr>
        <w:t>.</w:t>
      </w:r>
    </w:p>
    <w:p w14:paraId="29E8919E" w14:textId="33DF8031" w:rsidR="00277241" w:rsidRPr="00277241" w:rsidRDefault="00277241" w:rsidP="0068264F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277241">
        <w:rPr>
          <w:rFonts w:ascii="Trebuchet MS" w:hAnsi="Trebuchet MS"/>
          <w:sz w:val="22"/>
          <w:szCs w:val="22"/>
        </w:rPr>
        <w:t>Jednocześnie informujemy, że Komisja Europejska także przeprowadz</w:t>
      </w:r>
      <w:r w:rsidR="006A17F4">
        <w:rPr>
          <w:rFonts w:ascii="Trebuchet MS" w:hAnsi="Trebuchet MS"/>
          <w:sz w:val="22"/>
          <w:szCs w:val="22"/>
        </w:rPr>
        <w:t>iła</w:t>
      </w:r>
      <w:r w:rsidRPr="00277241">
        <w:rPr>
          <w:rFonts w:ascii="Trebuchet MS" w:hAnsi="Trebuchet MS"/>
          <w:sz w:val="22"/>
          <w:szCs w:val="22"/>
        </w:rPr>
        <w:t xml:space="preserve"> swoje </w:t>
      </w:r>
      <w:r w:rsidRPr="004E597A">
        <w:rPr>
          <w:rFonts w:ascii="Trebuchet MS" w:hAnsi="Trebuchet MS"/>
          <w:sz w:val="22"/>
          <w:szCs w:val="22"/>
        </w:rPr>
        <w:t>bad</w:t>
      </w:r>
      <w:bookmarkStart w:id="0" w:name="_GoBack"/>
      <w:bookmarkEnd w:id="0"/>
      <w:r w:rsidRPr="004E597A">
        <w:rPr>
          <w:rFonts w:ascii="Trebuchet MS" w:hAnsi="Trebuchet MS"/>
          <w:sz w:val="22"/>
          <w:szCs w:val="22"/>
        </w:rPr>
        <w:t>anie ankietowe</w:t>
      </w:r>
      <w:r w:rsidRPr="00277241">
        <w:rPr>
          <w:rFonts w:ascii="Trebuchet MS" w:hAnsi="Trebuchet MS"/>
          <w:sz w:val="22"/>
          <w:szCs w:val="22"/>
        </w:rPr>
        <w:t xml:space="preserve"> w ramach monitorowania nieuczciwych praktyk. Ankieta </w:t>
      </w:r>
      <w:r w:rsidR="006A17F4">
        <w:rPr>
          <w:rFonts w:ascii="Trebuchet MS" w:hAnsi="Trebuchet MS"/>
          <w:sz w:val="22"/>
          <w:szCs w:val="22"/>
        </w:rPr>
        <w:t>m.in.</w:t>
      </w:r>
      <w:r w:rsidRPr="00277241">
        <w:rPr>
          <w:rFonts w:ascii="Trebuchet MS" w:hAnsi="Trebuchet MS"/>
          <w:sz w:val="22"/>
          <w:szCs w:val="22"/>
        </w:rPr>
        <w:t xml:space="preserve"> bada</w:t>
      </w:r>
      <w:r w:rsidR="006A17F4">
        <w:rPr>
          <w:rFonts w:ascii="Trebuchet MS" w:hAnsi="Trebuchet MS"/>
          <w:sz w:val="22"/>
          <w:szCs w:val="22"/>
        </w:rPr>
        <w:t>ła</w:t>
      </w:r>
      <w:r w:rsidRPr="00277241">
        <w:rPr>
          <w:rFonts w:ascii="Trebuchet MS" w:hAnsi="Trebuchet MS"/>
          <w:sz w:val="22"/>
          <w:szCs w:val="22"/>
        </w:rPr>
        <w:t xml:space="preserve"> wiedzę zainteresowanych podmiotów o tym jakie praktyki traktowane są jako nieuczciwe</w:t>
      </w:r>
      <w:r w:rsidR="00D45AC6">
        <w:rPr>
          <w:rFonts w:ascii="Trebuchet MS" w:hAnsi="Trebuchet MS"/>
          <w:sz w:val="22"/>
          <w:szCs w:val="22"/>
        </w:rPr>
        <w:t xml:space="preserve">, gdzie w </w:t>
      </w:r>
      <w:r w:rsidR="00D45AC6">
        <w:rPr>
          <w:rFonts w:ascii="Trebuchet MS" w:hAnsi="Trebuchet MS"/>
          <w:sz w:val="22"/>
          <w:szCs w:val="22"/>
        </w:rPr>
        <w:lastRenderedPageBreak/>
        <w:t xml:space="preserve">swoim kraju </w:t>
      </w:r>
      <w:r w:rsidRPr="00277241">
        <w:rPr>
          <w:rFonts w:ascii="Trebuchet MS" w:hAnsi="Trebuchet MS"/>
          <w:sz w:val="22"/>
          <w:szCs w:val="22"/>
        </w:rPr>
        <w:t>należy złożyć skargę w sprawie nieuczciwych praktyk handlowych</w:t>
      </w:r>
      <w:r w:rsidR="00D45AC6">
        <w:rPr>
          <w:rFonts w:ascii="Trebuchet MS" w:hAnsi="Trebuchet MS"/>
          <w:sz w:val="22"/>
          <w:szCs w:val="22"/>
        </w:rPr>
        <w:t xml:space="preserve"> oraz ocenia skuteczność organów krajowych.</w:t>
      </w:r>
    </w:p>
    <w:p w14:paraId="28577005" w14:textId="039599DA" w:rsidR="00277241" w:rsidRPr="00277241" w:rsidRDefault="00277241" w:rsidP="0068264F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277241">
        <w:rPr>
          <w:rFonts w:ascii="Trebuchet MS" w:hAnsi="Trebuchet MS"/>
          <w:sz w:val="22"/>
          <w:szCs w:val="22"/>
        </w:rPr>
        <w:t>Celem KE</w:t>
      </w:r>
      <w:r w:rsidR="006A17F4">
        <w:rPr>
          <w:rFonts w:ascii="Trebuchet MS" w:hAnsi="Trebuchet MS"/>
          <w:sz w:val="22"/>
          <w:szCs w:val="22"/>
        </w:rPr>
        <w:t xml:space="preserve"> była</w:t>
      </w:r>
      <w:r w:rsidRPr="00277241">
        <w:rPr>
          <w:rFonts w:ascii="Trebuchet MS" w:hAnsi="Trebuchet MS"/>
          <w:sz w:val="22"/>
          <w:szCs w:val="22"/>
        </w:rPr>
        <w:t xml:space="preserve"> ocena skuteczności środków podjętych przez państwa członkowskie przy wdrażaniu </w:t>
      </w:r>
      <w:hyperlink r:id="rId10" w:history="1">
        <w:r w:rsidRPr="00005ECA">
          <w:rPr>
            <w:rStyle w:val="Hipercze"/>
            <w:rFonts w:ascii="Trebuchet MS" w:hAnsi="Trebuchet MS"/>
            <w:sz w:val="22"/>
            <w:szCs w:val="22"/>
          </w:rPr>
          <w:t>dyrektywy (UE) 2019/633</w:t>
        </w:r>
      </w:hyperlink>
      <w:r w:rsidRPr="00277241">
        <w:rPr>
          <w:rFonts w:ascii="Trebuchet MS" w:hAnsi="Trebuchet MS"/>
          <w:sz w:val="22"/>
          <w:szCs w:val="22"/>
        </w:rPr>
        <w:t xml:space="preserve"> w sprawie nieuczciwych praktyk handlowych w relacjach między przedsiębiorcami w łańcuchu dostaw produktów rolnych i spożywczych. W 2025 r. Komisja ma przedstawić pierwszą ocenę efektów wprowadzonych regulacji, która może zawierać również wnioski ustawodawcze. </w:t>
      </w:r>
    </w:p>
    <w:p w14:paraId="3D714995" w14:textId="2C1FC433" w:rsidR="00277241" w:rsidRPr="00005ECA" w:rsidRDefault="00005ECA" w:rsidP="0068264F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Przykład decyzji</w:t>
      </w:r>
      <w:r w:rsidR="00277241" w:rsidRPr="00005ECA">
        <w:rPr>
          <w:rFonts w:ascii="Trebuchet MS" w:hAnsi="Trebuchet MS"/>
          <w:b/>
          <w:sz w:val="22"/>
          <w:szCs w:val="22"/>
        </w:rPr>
        <w:t xml:space="preserve"> Prezesa UOKiK dotycząc</w:t>
      </w:r>
      <w:r>
        <w:rPr>
          <w:rFonts w:ascii="Trebuchet MS" w:hAnsi="Trebuchet MS"/>
          <w:b/>
          <w:sz w:val="22"/>
          <w:szCs w:val="22"/>
        </w:rPr>
        <w:t>ych</w:t>
      </w:r>
      <w:r w:rsidR="00277241" w:rsidRPr="00005ECA">
        <w:rPr>
          <w:rFonts w:ascii="Trebuchet MS" w:hAnsi="Trebuchet MS"/>
          <w:b/>
          <w:sz w:val="22"/>
          <w:szCs w:val="22"/>
        </w:rPr>
        <w:t xml:space="preserve"> sieci handlowych</w:t>
      </w:r>
    </w:p>
    <w:p w14:paraId="25A5C509" w14:textId="298C5C70" w:rsidR="000D70D1" w:rsidRDefault="00E450BE" w:rsidP="003902F5">
      <w:pPr>
        <w:spacing w:line="360" w:lineRule="auto"/>
        <w:jc w:val="both"/>
        <w:rPr>
          <w:bCs/>
          <w:sz w:val="22"/>
        </w:rPr>
      </w:pPr>
      <w:r w:rsidRPr="003902F5">
        <w:rPr>
          <w:rFonts w:cs="Arial"/>
          <w:color w:val="000000"/>
          <w:sz w:val="22"/>
          <w:shd w:val="clear" w:color="auto" w:fill="FFFFFF"/>
        </w:rPr>
        <w:t xml:space="preserve">Jedna z pierwszych decyzji Prezesa UOKiK dotyczącą nieuczciwego wykorzystywania przewagi kontraktowej </w:t>
      </w:r>
      <w:r w:rsidR="00E9600A" w:rsidRPr="003902F5">
        <w:rPr>
          <w:rFonts w:cs="Arial"/>
          <w:color w:val="000000"/>
          <w:sz w:val="22"/>
          <w:shd w:val="clear" w:color="auto" w:fill="FFFFFF"/>
        </w:rPr>
        <w:t xml:space="preserve"> została wydana </w:t>
      </w:r>
      <w:r w:rsidRPr="003902F5">
        <w:rPr>
          <w:rFonts w:cs="Arial"/>
          <w:color w:val="000000"/>
          <w:sz w:val="22"/>
          <w:shd w:val="clear" w:color="auto" w:fill="FFFFFF"/>
        </w:rPr>
        <w:t xml:space="preserve">w 2020 r. i </w:t>
      </w:r>
      <w:r w:rsidR="00E9600A" w:rsidRPr="003902F5">
        <w:rPr>
          <w:rFonts w:cs="Arial"/>
          <w:color w:val="000000"/>
          <w:sz w:val="22"/>
          <w:shd w:val="clear" w:color="auto" w:fill="FFFFFF"/>
        </w:rPr>
        <w:t>d</w:t>
      </w:r>
      <w:r w:rsidRPr="003902F5">
        <w:rPr>
          <w:rFonts w:cs="Arial"/>
          <w:color w:val="000000"/>
          <w:sz w:val="22"/>
          <w:shd w:val="clear" w:color="auto" w:fill="FFFFFF"/>
        </w:rPr>
        <w:t xml:space="preserve">otyczyła </w:t>
      </w:r>
      <w:hyperlink r:id="rId11" w:history="1">
        <w:r w:rsidR="00E9600A" w:rsidRPr="003902F5">
          <w:rPr>
            <w:rStyle w:val="Hipercze"/>
            <w:rFonts w:cs="Arial"/>
            <w:color w:val="133C8A"/>
            <w:sz w:val="22"/>
            <w:shd w:val="clear" w:color="auto" w:fill="FFFFFF"/>
          </w:rPr>
          <w:t>Jeronimo Martins Polska – właściciela sieci Biedronka</w:t>
        </w:r>
      </w:hyperlink>
      <w:r w:rsidR="00E9600A" w:rsidRPr="003902F5">
        <w:rPr>
          <w:rFonts w:cs="Arial"/>
          <w:color w:val="3C4147"/>
          <w:sz w:val="22"/>
          <w:shd w:val="clear" w:color="auto" w:fill="FFFFFF"/>
        </w:rPr>
        <w:t>. </w:t>
      </w:r>
      <w:r w:rsidR="00E9600A" w:rsidRPr="003902F5">
        <w:rPr>
          <w:rFonts w:cs="Arial"/>
          <w:color w:val="000000"/>
          <w:sz w:val="22"/>
          <w:shd w:val="clear" w:color="auto" w:fill="FFFFFF"/>
        </w:rPr>
        <w:t>Spółka narzucała swoim kontrahentom nieuczciwe rabaty.</w:t>
      </w:r>
      <w:r w:rsidR="00E9600A" w:rsidRPr="003902F5">
        <w:rPr>
          <w:rStyle w:val="Pogrubienie"/>
          <w:rFonts w:cs="Arial"/>
          <w:color w:val="000000"/>
          <w:sz w:val="22"/>
          <w:shd w:val="clear" w:color="auto" w:fill="FFFFFF"/>
        </w:rPr>
        <w:t> </w:t>
      </w:r>
      <w:r w:rsidR="00E9600A" w:rsidRPr="003902F5">
        <w:rPr>
          <w:rFonts w:cs="Arial"/>
          <w:color w:val="000000"/>
          <w:sz w:val="22"/>
          <w:shd w:val="clear" w:color="auto" w:fill="FFFFFF"/>
        </w:rPr>
        <w:t>W 2021 r. Prezes UOKiK wydał decyzję dotyczącą    </w:t>
      </w:r>
      <w:hyperlink r:id="rId12" w:history="1">
        <w:r w:rsidR="00E9600A" w:rsidRPr="003902F5">
          <w:rPr>
            <w:rStyle w:val="Hipercze"/>
            <w:rFonts w:cs="Arial"/>
            <w:color w:val="000000"/>
            <w:sz w:val="22"/>
            <w:shd w:val="clear" w:color="auto" w:fill="FFFFFF"/>
          </w:rPr>
          <w:t>Eurocash</w:t>
        </w:r>
      </w:hyperlink>
      <w:r w:rsidR="00E9600A" w:rsidRPr="003902F5">
        <w:rPr>
          <w:rFonts w:cs="Arial"/>
          <w:color w:val="000000"/>
          <w:sz w:val="22"/>
          <w:shd w:val="clear" w:color="auto" w:fill="FFFFFF"/>
        </w:rPr>
        <w:t>. Przedsiębiorca pobierał od dostawców produktów rolnych i spożywczych szereg dodatkowych oraz nieuzasadnionych opłat. Część usług, za które płacili kontrahenci, w ogóle nie była wykonywana, a niektóre spółka powinna świadczyć w ramach podpisanej umowy bez dodatkowego wynagrodzenia. </w:t>
      </w:r>
      <w:r w:rsidR="00E9600A" w:rsidRPr="003902F5">
        <w:rPr>
          <w:rStyle w:val="Pogrubienie"/>
          <w:rFonts w:cs="Arial"/>
          <w:color w:val="000000"/>
          <w:sz w:val="22"/>
          <w:shd w:val="clear" w:color="auto" w:fill="FFFFFF"/>
        </w:rPr>
        <w:t>W tym samym roku wydana została decyzja w sprawie praktyk</w:t>
      </w:r>
      <w:r w:rsidR="00E9600A" w:rsidRPr="003902F5">
        <w:rPr>
          <w:rFonts w:cs="Arial"/>
          <w:color w:val="000000"/>
          <w:sz w:val="22"/>
          <w:shd w:val="clear" w:color="auto" w:fill="FFFFFF"/>
        </w:rPr>
        <w:t> </w:t>
      </w:r>
      <w:hyperlink r:id="rId13" w:history="1">
        <w:r w:rsidR="00E9600A" w:rsidRPr="003902F5">
          <w:rPr>
            <w:rStyle w:val="Hipercze"/>
            <w:rFonts w:cs="Arial"/>
            <w:color w:val="004183"/>
            <w:sz w:val="22"/>
            <w:shd w:val="clear" w:color="auto" w:fill="FFFFFF"/>
          </w:rPr>
          <w:t>Kaufland Polska Markety</w:t>
        </w:r>
      </w:hyperlink>
      <w:r w:rsidR="00E9600A" w:rsidRPr="003902F5">
        <w:rPr>
          <w:rFonts w:cs="Arial"/>
          <w:color w:val="000000"/>
          <w:sz w:val="22"/>
          <w:shd w:val="clear" w:color="auto" w:fill="FFFFFF"/>
        </w:rPr>
        <w:t>.</w:t>
      </w:r>
      <w:r w:rsidR="00E9600A" w:rsidRPr="003902F5">
        <w:rPr>
          <w:rStyle w:val="Pogrubienie"/>
          <w:rFonts w:cs="Arial"/>
          <w:color w:val="000000"/>
          <w:sz w:val="22"/>
          <w:shd w:val="clear" w:color="auto" w:fill="FFFFFF"/>
        </w:rPr>
        <w:t> </w:t>
      </w:r>
      <w:r w:rsidR="00E9600A" w:rsidRPr="003902F5">
        <w:rPr>
          <w:rFonts w:cs="Arial"/>
          <w:color w:val="000000"/>
          <w:sz w:val="22"/>
          <w:shd w:val="clear" w:color="auto" w:fill="FFFFFF"/>
        </w:rPr>
        <w:t>Spółka </w:t>
      </w:r>
      <w:r w:rsidR="00E9600A" w:rsidRPr="003902F5">
        <w:rPr>
          <w:rStyle w:val="Pogrubienie"/>
          <w:rFonts w:cs="Arial"/>
          <w:color w:val="000000"/>
          <w:sz w:val="22"/>
          <w:shd w:val="clear" w:color="auto" w:fill="FFFFFF"/>
        </w:rPr>
        <w:t xml:space="preserve">wymagała od dostawców obniżenia ceny produktów rolnych i spożywczych już po ich sprzedaży. W </w:t>
      </w:r>
      <w:r w:rsidR="004E599A">
        <w:rPr>
          <w:rStyle w:val="Pogrubienie"/>
          <w:rFonts w:cs="Arial"/>
          <w:color w:val="000000"/>
          <w:sz w:val="22"/>
          <w:shd w:val="clear" w:color="auto" w:fill="FFFFFF"/>
        </w:rPr>
        <w:t>innej</w:t>
      </w:r>
      <w:r w:rsidR="004E599A" w:rsidRPr="003902F5">
        <w:rPr>
          <w:rStyle w:val="Pogrubienie"/>
          <w:rFonts w:cs="Arial"/>
          <w:color w:val="000000"/>
          <w:sz w:val="22"/>
          <w:shd w:val="clear" w:color="auto" w:fill="FFFFFF"/>
        </w:rPr>
        <w:t xml:space="preserve"> </w:t>
      </w:r>
      <w:r w:rsidR="00E9600A" w:rsidRPr="003902F5">
        <w:rPr>
          <w:rStyle w:val="Pogrubienie"/>
          <w:rFonts w:cs="Arial"/>
          <w:color w:val="000000"/>
          <w:sz w:val="22"/>
          <w:shd w:val="clear" w:color="auto" w:fill="FFFFFF"/>
        </w:rPr>
        <w:t>decyzji Prezes Urzędu zobowiązał</w:t>
      </w:r>
      <w:r w:rsidR="00E9600A" w:rsidRPr="003902F5">
        <w:rPr>
          <w:rFonts w:cs="Arial"/>
          <w:color w:val="000000"/>
          <w:sz w:val="22"/>
          <w:shd w:val="clear" w:color="auto" w:fill="FFFFFF"/>
        </w:rPr>
        <w:t> spółkę </w:t>
      </w:r>
      <w:hyperlink r:id="rId14" w:history="1">
        <w:r w:rsidR="00E9600A" w:rsidRPr="003902F5">
          <w:rPr>
            <w:rStyle w:val="Hipercze"/>
            <w:rFonts w:cs="Arial"/>
            <w:color w:val="004183"/>
            <w:sz w:val="22"/>
            <w:shd w:val="clear" w:color="auto" w:fill="FFFFFF"/>
          </w:rPr>
          <w:t>SCA PR</w:t>
        </w:r>
      </w:hyperlink>
      <w:r w:rsidR="00E9600A" w:rsidRPr="003902F5">
        <w:rPr>
          <w:rFonts w:cs="Arial"/>
          <w:color w:val="000000"/>
          <w:sz w:val="22"/>
          <w:shd w:val="clear" w:color="auto" w:fill="FFFFFF"/>
        </w:rPr>
        <w:t>, odpowiedzialną za zakupy w sieci Intermarche, do zmiany praktyk niekorzystnych dla dostawców produktów rolno-spożywczych. Zakwestionowane działania dotyczyły ustalania zasad współpracy w trakcie jej trwania oraz uzyskiwania rabatów, pomimo niespełnienia warunków przewidzianych w umowie. W efekcie podjętych przez Urząd działań spółka zmieni umowy oraz odda kontrahentom niesłusznie pobrane rabaty.</w:t>
      </w:r>
      <w:r w:rsidR="000D70D1" w:rsidRPr="003902F5">
        <w:rPr>
          <w:sz w:val="22"/>
        </w:rPr>
        <w:t xml:space="preserve"> </w:t>
      </w:r>
      <w:r w:rsidR="003902F5" w:rsidRPr="003902F5">
        <w:rPr>
          <w:sz w:val="22"/>
        </w:rPr>
        <w:t>Z kolei pod koniec 2023 r. Prezes UOKiK wydał decyzj</w:t>
      </w:r>
      <w:r w:rsidR="001839A1">
        <w:rPr>
          <w:sz w:val="22"/>
        </w:rPr>
        <w:t>ę</w:t>
      </w:r>
      <w:r w:rsidR="003902F5" w:rsidRPr="003902F5">
        <w:rPr>
          <w:sz w:val="22"/>
        </w:rPr>
        <w:t xml:space="preserve"> </w:t>
      </w:r>
      <w:r w:rsidR="000D70D1" w:rsidRPr="003902F5">
        <w:rPr>
          <w:sz w:val="22"/>
        </w:rPr>
        <w:t>d</w:t>
      </w:r>
      <w:r w:rsidR="003902F5">
        <w:rPr>
          <w:sz w:val="22"/>
        </w:rPr>
        <w:t>o</w:t>
      </w:r>
      <w:r w:rsidR="003902F5" w:rsidRPr="003902F5">
        <w:rPr>
          <w:sz w:val="22"/>
        </w:rPr>
        <w:t>tyczącą</w:t>
      </w:r>
      <w:r w:rsidR="000D70D1" w:rsidRPr="003902F5">
        <w:rPr>
          <w:sz w:val="22"/>
        </w:rPr>
        <w:t xml:space="preserve"> </w:t>
      </w:r>
      <w:hyperlink r:id="rId15" w:history="1">
        <w:r w:rsidR="000D70D1" w:rsidRPr="00662DE4">
          <w:rPr>
            <w:rStyle w:val="Hipercze"/>
            <w:sz w:val="22"/>
          </w:rPr>
          <w:t>Auchan Polska</w:t>
        </w:r>
      </w:hyperlink>
      <w:r w:rsidR="003902F5" w:rsidRPr="003902F5">
        <w:rPr>
          <w:sz w:val="22"/>
        </w:rPr>
        <w:t>. U</w:t>
      </w:r>
      <w:r w:rsidR="000D70D1" w:rsidRPr="003902F5">
        <w:rPr>
          <w:sz w:val="22"/>
        </w:rPr>
        <w:t>znał za nieuczciwe pobieranie opłat od dostawców artykułów rolno-spożywczych z</w:t>
      </w:r>
      <w:r w:rsidR="000D70D1" w:rsidRPr="003902F5">
        <w:rPr>
          <w:bCs/>
          <w:sz w:val="22"/>
        </w:rPr>
        <w:t>a transport produktów z magazynów centralnych do sklepów sieci Auchan</w:t>
      </w:r>
      <w:r w:rsidR="003902F5">
        <w:rPr>
          <w:bCs/>
          <w:sz w:val="22"/>
        </w:rPr>
        <w:t xml:space="preserve">. Za tę praktykę </w:t>
      </w:r>
      <w:r w:rsidR="00BF4D89">
        <w:rPr>
          <w:bCs/>
          <w:sz w:val="22"/>
        </w:rPr>
        <w:t xml:space="preserve">Prezes </w:t>
      </w:r>
      <w:r w:rsidR="003902F5">
        <w:rPr>
          <w:bCs/>
          <w:sz w:val="22"/>
        </w:rPr>
        <w:t>Urz</w:t>
      </w:r>
      <w:r w:rsidR="00BF4D89">
        <w:rPr>
          <w:bCs/>
          <w:sz w:val="22"/>
        </w:rPr>
        <w:t>ędu</w:t>
      </w:r>
      <w:r w:rsidR="003902F5">
        <w:rPr>
          <w:bCs/>
          <w:sz w:val="22"/>
        </w:rPr>
        <w:t xml:space="preserve"> nałożył karę w wysokości ponad 87 mln zł.</w:t>
      </w:r>
      <w:r w:rsidR="000D70D1" w:rsidRPr="003902F5">
        <w:rPr>
          <w:bCs/>
          <w:sz w:val="22"/>
        </w:rPr>
        <w:t xml:space="preserve"> </w:t>
      </w:r>
    </w:p>
    <w:p w14:paraId="7415BB34" w14:textId="77777777" w:rsidR="00BF4D89" w:rsidRDefault="00BF4D89" w:rsidP="003902F5">
      <w:pPr>
        <w:spacing w:line="360" w:lineRule="auto"/>
        <w:jc w:val="both"/>
        <w:rPr>
          <w:bCs/>
          <w:sz w:val="22"/>
        </w:rPr>
      </w:pPr>
    </w:p>
    <w:p w14:paraId="5156A546" w14:textId="7CD4EBA2" w:rsidR="00606F5A" w:rsidRPr="0070192C" w:rsidRDefault="00606F5A" w:rsidP="0070192C">
      <w:pPr>
        <w:spacing w:after="240" w:line="360" w:lineRule="auto"/>
        <w:jc w:val="both"/>
        <w:rPr>
          <w:b/>
          <w:sz w:val="22"/>
        </w:rPr>
      </w:pPr>
      <w:r w:rsidRPr="0070192C">
        <w:rPr>
          <w:b/>
          <w:sz w:val="22"/>
        </w:rPr>
        <w:t>Lista organizacji, które otrzymały ankietę</w:t>
      </w:r>
    </w:p>
    <w:p w14:paraId="569E08B0" w14:textId="0BD51869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1. Krajowy Związek Spółdzielni Mleczarskich-Związek Rewizyjny</w:t>
      </w:r>
    </w:p>
    <w:p w14:paraId="07C01C9C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2. Polska Izba Mleka</w:t>
      </w:r>
    </w:p>
    <w:p w14:paraId="701649E3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lastRenderedPageBreak/>
        <w:t>3. Związek Polskich Przetwórców Mleka</w:t>
      </w:r>
    </w:p>
    <w:p w14:paraId="221D72AB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4. Związek Polskie Mięso</w:t>
      </w:r>
    </w:p>
    <w:p w14:paraId="5EC4BE7F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5. Unia Producentów i Pracodawców Przemysłu Mięsnego</w:t>
      </w:r>
    </w:p>
    <w:p w14:paraId="3CCCE6B4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6. Federacja Grup i Producentów Wołowina Polska</w:t>
      </w:r>
    </w:p>
    <w:p w14:paraId="1BBB55B1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7. Stowarzyszenie Rzeźników i Wędliniarzy Rzeczypospolitej Polskiej</w:t>
      </w:r>
    </w:p>
    <w:p w14:paraId="7CD33A05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8. Polski Związek Zrzeszeń Hodowców i Producentów Drobiu</w:t>
      </w:r>
    </w:p>
    <w:p w14:paraId="4E65C009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9. Poldrób Ogólnopolski Związek Producentów Drobiu</w:t>
      </w:r>
    </w:p>
    <w:p w14:paraId="3084FA9A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10. Krajowa Federacja Hodowców Drobiu i Producentów Jaj (Krajowa Federacja</w:t>
      </w:r>
    </w:p>
    <w:p w14:paraId="788EBDE8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Drobiarska)</w:t>
      </w:r>
    </w:p>
    <w:p w14:paraId="171876ED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11. Krajowa Rada Drobiarstwa-Izba Gospodarcza w Warszawie</w:t>
      </w:r>
    </w:p>
    <w:p w14:paraId="20972F80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12. Związek Producentów Ryb -Organizacja Producentów</w:t>
      </w:r>
    </w:p>
    <w:p w14:paraId="63060D53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13. Polski Karp Sp. z o.o. - Organizacja Producentów</w:t>
      </w:r>
    </w:p>
    <w:p w14:paraId="7A3A2275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14. Krajowy Związek Grup Producentów Owoców i Warzyw - Spółdzielnia Osób</w:t>
      </w:r>
    </w:p>
    <w:p w14:paraId="2348E5A1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Prawnych</w:t>
      </w:r>
    </w:p>
    <w:p w14:paraId="3E9E2688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15. Stowarzyszenie Krajowa Unia Producentów Soków</w:t>
      </w:r>
    </w:p>
    <w:p w14:paraId="54390F77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16. Ogólnopolski Związek Producentów Warzyw</w:t>
      </w:r>
    </w:p>
    <w:p w14:paraId="2C131CD3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17. UNIA OWOCOWA Stowarzyszenie Polskich Dystrybutorów Owoców i Warzyw</w:t>
      </w:r>
    </w:p>
    <w:p w14:paraId="7445A743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18. Stowarzyszenie Polskich Producentów Ziemniaków i Warzyw Unia Warzywno-Ziemniaczana</w:t>
      </w:r>
    </w:p>
    <w:p w14:paraId="2F2EA2A9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19. Polska Federacja Ziemniaka</w:t>
      </w:r>
    </w:p>
    <w:p w14:paraId="2B2307D6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20. Stowarzyszenie Polski Ziemniak</w:t>
      </w:r>
    </w:p>
    <w:p w14:paraId="79F0596E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21. Polska Federacja Producentów Żywności Związek Pracodawców</w:t>
      </w:r>
    </w:p>
    <w:p w14:paraId="14A3D61D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lastRenderedPageBreak/>
        <w:t>22. Polska Federacja Rolna</w:t>
      </w:r>
    </w:p>
    <w:p w14:paraId="6C59C177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23. Federacja Gospodarki Żywnościowej RP</w:t>
      </w:r>
    </w:p>
    <w:p w14:paraId="4A5FF581" w14:textId="77777777" w:rsidR="0070192C" w:rsidRPr="0070192C" w:rsidRDefault="0070192C" w:rsidP="0070192C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Calibri"/>
          <w:color w:val="000000"/>
          <w:sz w:val="22"/>
          <w:szCs w:val="22"/>
        </w:rPr>
      </w:pPr>
      <w:r w:rsidRPr="0070192C">
        <w:rPr>
          <w:rFonts w:ascii="Trebuchet MS" w:hAnsi="Trebuchet MS" w:cs="Calibri"/>
          <w:color w:val="000000"/>
          <w:sz w:val="22"/>
          <w:szCs w:val="22"/>
        </w:rPr>
        <w:t>24. Stowarzyszenie Polska Izba Miodu z siedzibą w Toruniu</w:t>
      </w:r>
    </w:p>
    <w:p w14:paraId="0F60A0AA" w14:textId="77777777" w:rsidR="0070192C" w:rsidRPr="0070192C" w:rsidRDefault="0070192C" w:rsidP="0070192C">
      <w:pPr>
        <w:spacing w:after="240" w:line="360" w:lineRule="auto"/>
        <w:jc w:val="both"/>
        <w:rPr>
          <w:b/>
          <w:sz w:val="22"/>
        </w:rPr>
      </w:pPr>
    </w:p>
    <w:p w14:paraId="14930F31" w14:textId="77777777" w:rsidR="00606F5A" w:rsidRPr="00606F5A" w:rsidRDefault="00606F5A" w:rsidP="003902F5">
      <w:pPr>
        <w:spacing w:line="360" w:lineRule="auto"/>
        <w:jc w:val="both"/>
        <w:rPr>
          <w:b/>
          <w:sz w:val="22"/>
        </w:rPr>
      </w:pPr>
    </w:p>
    <w:p w14:paraId="6DF765C3" w14:textId="77777777" w:rsidR="00F50A35" w:rsidRDefault="00F50A35" w:rsidP="00F50A35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  <w:lang w:eastAsia="x-none"/>
        </w:rPr>
      </w:pPr>
    </w:p>
    <w:p w14:paraId="70C7C991" w14:textId="278186AC" w:rsidR="001874E4" w:rsidRPr="001874E4" w:rsidRDefault="001874E4" w:rsidP="001874E4">
      <w:pPr>
        <w:pStyle w:val="TekstNB"/>
        <w:numPr>
          <w:ilvl w:val="0"/>
          <w:numId w:val="0"/>
        </w:numPr>
        <w:spacing w:after="240"/>
        <w:ind w:left="5671"/>
      </w:pPr>
      <w:bookmarkStart w:id="1" w:name="_Hlk160526051"/>
    </w:p>
    <w:bookmarkEnd w:id="1"/>
    <w:p w14:paraId="653EF12D" w14:textId="1B710681" w:rsidR="003902F5" w:rsidRPr="00277241" w:rsidRDefault="003902F5" w:rsidP="00F50A35">
      <w:pPr>
        <w:pStyle w:val="TekstNB"/>
        <w:numPr>
          <w:ilvl w:val="0"/>
          <w:numId w:val="0"/>
        </w:numPr>
        <w:spacing w:before="0" w:after="240"/>
        <w:textAlignment w:val="auto"/>
        <w:rPr>
          <w:rFonts w:ascii="Trebuchet MS" w:hAnsi="Trebuchet MS"/>
          <w:szCs w:val="22"/>
        </w:rPr>
      </w:pPr>
    </w:p>
    <w:sectPr w:rsidR="003902F5" w:rsidRPr="00277241" w:rsidSect="00BF4D89">
      <w:headerReference w:type="default" r:id="rId16"/>
      <w:footerReference w:type="default" r:id="rId17"/>
      <w:pgSz w:w="11906" w:h="16838"/>
      <w:pgMar w:top="1843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16015" w14:textId="77777777" w:rsidR="00665088" w:rsidRDefault="00665088">
      <w:r>
        <w:separator/>
      </w:r>
    </w:p>
  </w:endnote>
  <w:endnote w:type="continuationSeparator" w:id="0">
    <w:p w14:paraId="5C4B4653" w14:textId="77777777" w:rsidR="00665088" w:rsidRDefault="0066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7777777" w:rsidR="005A3099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1F66F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71475B7" w14:textId="77777777" w:rsidR="005A3099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CC5D9" w14:textId="77777777" w:rsidR="00665088" w:rsidRDefault="00665088">
      <w:r>
        <w:separator/>
      </w:r>
    </w:p>
  </w:footnote>
  <w:footnote w:type="continuationSeparator" w:id="0">
    <w:p w14:paraId="52405B94" w14:textId="77777777" w:rsidR="00665088" w:rsidRDefault="00665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5A3099" w:rsidRDefault="00C81210" w:rsidP="005A3099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11485"/>
    <w:multiLevelType w:val="hybridMultilevel"/>
    <w:tmpl w:val="AC64F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7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20"/>
  </w:num>
  <w:num w:numId="5">
    <w:abstractNumId w:val="7"/>
  </w:num>
  <w:num w:numId="6">
    <w:abstractNumId w:val="13"/>
  </w:num>
  <w:num w:numId="7">
    <w:abstractNumId w:val="14"/>
  </w:num>
  <w:num w:numId="8">
    <w:abstractNumId w:val="17"/>
  </w:num>
  <w:num w:numId="9">
    <w:abstractNumId w:val="8"/>
  </w:num>
  <w:num w:numId="10">
    <w:abstractNumId w:val="19"/>
  </w:num>
  <w:num w:numId="11">
    <w:abstractNumId w:val="0"/>
  </w:num>
  <w:num w:numId="12">
    <w:abstractNumId w:val="16"/>
  </w:num>
  <w:num w:numId="13">
    <w:abstractNumId w:val="9"/>
  </w:num>
  <w:num w:numId="14">
    <w:abstractNumId w:val="21"/>
  </w:num>
  <w:num w:numId="15">
    <w:abstractNumId w:val="2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0"/>
  </w:num>
  <w:num w:numId="22">
    <w:abstractNumId w:val="6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5ECA"/>
    <w:rsid w:val="0000713A"/>
    <w:rsid w:val="00007E00"/>
    <w:rsid w:val="00011AF2"/>
    <w:rsid w:val="00011F51"/>
    <w:rsid w:val="0001253E"/>
    <w:rsid w:val="0001385A"/>
    <w:rsid w:val="000153E0"/>
    <w:rsid w:val="00023634"/>
    <w:rsid w:val="0002523D"/>
    <w:rsid w:val="00026D3C"/>
    <w:rsid w:val="00030B7E"/>
    <w:rsid w:val="000365AA"/>
    <w:rsid w:val="00040319"/>
    <w:rsid w:val="00042F31"/>
    <w:rsid w:val="00042F96"/>
    <w:rsid w:val="00044F76"/>
    <w:rsid w:val="000558FC"/>
    <w:rsid w:val="00055B3E"/>
    <w:rsid w:val="00056AF4"/>
    <w:rsid w:val="00057CA6"/>
    <w:rsid w:val="00061749"/>
    <w:rsid w:val="000651E9"/>
    <w:rsid w:val="0006537A"/>
    <w:rsid w:val="00073A74"/>
    <w:rsid w:val="00073AA7"/>
    <w:rsid w:val="00081B8A"/>
    <w:rsid w:val="0008316D"/>
    <w:rsid w:val="00094613"/>
    <w:rsid w:val="00094896"/>
    <w:rsid w:val="00094AC5"/>
    <w:rsid w:val="000A6697"/>
    <w:rsid w:val="000A74FA"/>
    <w:rsid w:val="000B07BF"/>
    <w:rsid w:val="000B149D"/>
    <w:rsid w:val="000B1AC5"/>
    <w:rsid w:val="000B3CAE"/>
    <w:rsid w:val="000B40C9"/>
    <w:rsid w:val="000B7247"/>
    <w:rsid w:val="000C0542"/>
    <w:rsid w:val="000C4F25"/>
    <w:rsid w:val="000D202D"/>
    <w:rsid w:val="000D2CAB"/>
    <w:rsid w:val="000D4A1F"/>
    <w:rsid w:val="000D70D1"/>
    <w:rsid w:val="000D7D8C"/>
    <w:rsid w:val="000E18E0"/>
    <w:rsid w:val="000E2D48"/>
    <w:rsid w:val="000E4E2E"/>
    <w:rsid w:val="000E729D"/>
    <w:rsid w:val="000E79FE"/>
    <w:rsid w:val="00100546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30A58"/>
    <w:rsid w:val="0013159A"/>
    <w:rsid w:val="0013233C"/>
    <w:rsid w:val="00133470"/>
    <w:rsid w:val="00135455"/>
    <w:rsid w:val="001413C7"/>
    <w:rsid w:val="00143310"/>
    <w:rsid w:val="00144E9C"/>
    <w:rsid w:val="001530BD"/>
    <w:rsid w:val="00161094"/>
    <w:rsid w:val="00162B45"/>
    <w:rsid w:val="0016325D"/>
    <w:rsid w:val="00163DF9"/>
    <w:rsid w:val="001666D6"/>
    <w:rsid w:val="00166B5D"/>
    <w:rsid w:val="001675EF"/>
    <w:rsid w:val="0017028A"/>
    <w:rsid w:val="00171120"/>
    <w:rsid w:val="00173806"/>
    <w:rsid w:val="00175436"/>
    <w:rsid w:val="001839A1"/>
    <w:rsid w:val="001874E4"/>
    <w:rsid w:val="00190276"/>
    <w:rsid w:val="00190D5A"/>
    <w:rsid w:val="00196736"/>
    <w:rsid w:val="001979B5"/>
    <w:rsid w:val="001A1ED7"/>
    <w:rsid w:val="001A4982"/>
    <w:rsid w:val="001A5F7C"/>
    <w:rsid w:val="001A6E5B"/>
    <w:rsid w:val="001A7451"/>
    <w:rsid w:val="001B0740"/>
    <w:rsid w:val="001C1857"/>
    <w:rsid w:val="001C1FAD"/>
    <w:rsid w:val="001C598B"/>
    <w:rsid w:val="001D0836"/>
    <w:rsid w:val="001D1E10"/>
    <w:rsid w:val="001D3725"/>
    <w:rsid w:val="001D5E17"/>
    <w:rsid w:val="001E188E"/>
    <w:rsid w:val="001E1ED5"/>
    <w:rsid w:val="001E2826"/>
    <w:rsid w:val="001E2F00"/>
    <w:rsid w:val="001E2FEA"/>
    <w:rsid w:val="001E4AD3"/>
    <w:rsid w:val="001E4F92"/>
    <w:rsid w:val="001F0438"/>
    <w:rsid w:val="001F4A73"/>
    <w:rsid w:val="001F63E4"/>
    <w:rsid w:val="00205580"/>
    <w:rsid w:val="00206F0B"/>
    <w:rsid w:val="00210493"/>
    <w:rsid w:val="002139D3"/>
    <w:rsid w:val="002157BB"/>
    <w:rsid w:val="002166FA"/>
    <w:rsid w:val="00220B6E"/>
    <w:rsid w:val="00222162"/>
    <w:rsid w:val="002243BB"/>
    <w:rsid w:val="002262B5"/>
    <w:rsid w:val="0023138D"/>
    <w:rsid w:val="00235759"/>
    <w:rsid w:val="00240013"/>
    <w:rsid w:val="0024118E"/>
    <w:rsid w:val="00241BAC"/>
    <w:rsid w:val="00243661"/>
    <w:rsid w:val="002449DE"/>
    <w:rsid w:val="00245A01"/>
    <w:rsid w:val="00251E26"/>
    <w:rsid w:val="00252ECE"/>
    <w:rsid w:val="00260382"/>
    <w:rsid w:val="00262E52"/>
    <w:rsid w:val="00266CB4"/>
    <w:rsid w:val="00267DD1"/>
    <w:rsid w:val="0027378B"/>
    <w:rsid w:val="00277075"/>
    <w:rsid w:val="00277241"/>
    <w:rsid w:val="002801AA"/>
    <w:rsid w:val="00281E95"/>
    <w:rsid w:val="002864BE"/>
    <w:rsid w:val="00293525"/>
    <w:rsid w:val="00295193"/>
    <w:rsid w:val="00295B34"/>
    <w:rsid w:val="002A5D69"/>
    <w:rsid w:val="002B1DBF"/>
    <w:rsid w:val="002B4C6B"/>
    <w:rsid w:val="002C0D5D"/>
    <w:rsid w:val="002C4FFE"/>
    <w:rsid w:val="002C53CB"/>
    <w:rsid w:val="002C692D"/>
    <w:rsid w:val="002C6ABE"/>
    <w:rsid w:val="002C743A"/>
    <w:rsid w:val="002D6D52"/>
    <w:rsid w:val="002E388C"/>
    <w:rsid w:val="002E4BE8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38EC"/>
    <w:rsid w:val="00313EBF"/>
    <w:rsid w:val="00314A14"/>
    <w:rsid w:val="00320BC3"/>
    <w:rsid w:val="00323074"/>
    <w:rsid w:val="0032426F"/>
    <w:rsid w:val="00324306"/>
    <w:rsid w:val="003278D6"/>
    <w:rsid w:val="003303F0"/>
    <w:rsid w:val="00331AFF"/>
    <w:rsid w:val="003348EF"/>
    <w:rsid w:val="0034059B"/>
    <w:rsid w:val="00342935"/>
    <w:rsid w:val="00346D07"/>
    <w:rsid w:val="0035019C"/>
    <w:rsid w:val="00360248"/>
    <w:rsid w:val="00360C3B"/>
    <w:rsid w:val="00360C66"/>
    <w:rsid w:val="00361AF0"/>
    <w:rsid w:val="00365C1F"/>
    <w:rsid w:val="00366A46"/>
    <w:rsid w:val="0037005C"/>
    <w:rsid w:val="00374442"/>
    <w:rsid w:val="00377A0D"/>
    <w:rsid w:val="003806F9"/>
    <w:rsid w:val="00385009"/>
    <w:rsid w:val="003854CA"/>
    <w:rsid w:val="0038677D"/>
    <w:rsid w:val="003902F5"/>
    <w:rsid w:val="0039154A"/>
    <w:rsid w:val="00391F20"/>
    <w:rsid w:val="00394548"/>
    <w:rsid w:val="003A35D6"/>
    <w:rsid w:val="003A5566"/>
    <w:rsid w:val="003A73BE"/>
    <w:rsid w:val="003B4801"/>
    <w:rsid w:val="003B792F"/>
    <w:rsid w:val="003C09C6"/>
    <w:rsid w:val="003D0369"/>
    <w:rsid w:val="003D1479"/>
    <w:rsid w:val="003D22E4"/>
    <w:rsid w:val="003D2F7A"/>
    <w:rsid w:val="003D3FF4"/>
    <w:rsid w:val="003D7161"/>
    <w:rsid w:val="003D77B6"/>
    <w:rsid w:val="003E14B6"/>
    <w:rsid w:val="003E357F"/>
    <w:rsid w:val="003E3F9D"/>
    <w:rsid w:val="003E5F4C"/>
    <w:rsid w:val="003E614D"/>
    <w:rsid w:val="003E69E5"/>
    <w:rsid w:val="003E6CE9"/>
    <w:rsid w:val="003F025B"/>
    <w:rsid w:val="003F0B81"/>
    <w:rsid w:val="003F2C04"/>
    <w:rsid w:val="003F2CC1"/>
    <w:rsid w:val="003F440A"/>
    <w:rsid w:val="003F6D16"/>
    <w:rsid w:val="003F76BB"/>
    <w:rsid w:val="004014D7"/>
    <w:rsid w:val="00401C23"/>
    <w:rsid w:val="00405606"/>
    <w:rsid w:val="00405E18"/>
    <w:rsid w:val="0040748E"/>
    <w:rsid w:val="004110FA"/>
    <w:rsid w:val="00412206"/>
    <w:rsid w:val="00413B92"/>
    <w:rsid w:val="00414702"/>
    <w:rsid w:val="00416767"/>
    <w:rsid w:val="00425218"/>
    <w:rsid w:val="00425FF9"/>
    <w:rsid w:val="00427E08"/>
    <w:rsid w:val="00427E4D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5D6E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2A95"/>
    <w:rsid w:val="00482B9B"/>
    <w:rsid w:val="00486008"/>
    <w:rsid w:val="00486D03"/>
    <w:rsid w:val="00486DB1"/>
    <w:rsid w:val="004876B3"/>
    <w:rsid w:val="00491101"/>
    <w:rsid w:val="00493E10"/>
    <w:rsid w:val="004972E8"/>
    <w:rsid w:val="004976C8"/>
    <w:rsid w:val="004A2360"/>
    <w:rsid w:val="004A262D"/>
    <w:rsid w:val="004A57B0"/>
    <w:rsid w:val="004B1B9B"/>
    <w:rsid w:val="004B5A4D"/>
    <w:rsid w:val="004C0F9E"/>
    <w:rsid w:val="004C1243"/>
    <w:rsid w:val="004C12A8"/>
    <w:rsid w:val="004C5C26"/>
    <w:rsid w:val="004C6885"/>
    <w:rsid w:val="004E597A"/>
    <w:rsid w:val="004E599A"/>
    <w:rsid w:val="004F1215"/>
    <w:rsid w:val="004F74F2"/>
    <w:rsid w:val="004F7E99"/>
    <w:rsid w:val="005003F9"/>
    <w:rsid w:val="00502A08"/>
    <w:rsid w:val="0050417B"/>
    <w:rsid w:val="00505372"/>
    <w:rsid w:val="00511612"/>
    <w:rsid w:val="005133CE"/>
    <w:rsid w:val="0051598C"/>
    <w:rsid w:val="0052026B"/>
    <w:rsid w:val="00521BA3"/>
    <w:rsid w:val="00521E75"/>
    <w:rsid w:val="00523E0D"/>
    <w:rsid w:val="00525588"/>
    <w:rsid w:val="0052644A"/>
    <w:rsid w:val="0052710E"/>
    <w:rsid w:val="00541A48"/>
    <w:rsid w:val="005442FC"/>
    <w:rsid w:val="00550DE9"/>
    <w:rsid w:val="0055352F"/>
    <w:rsid w:val="0055631D"/>
    <w:rsid w:val="0056286E"/>
    <w:rsid w:val="00562A60"/>
    <w:rsid w:val="0056472A"/>
    <w:rsid w:val="00571060"/>
    <w:rsid w:val="00577DB8"/>
    <w:rsid w:val="00591911"/>
    <w:rsid w:val="00593935"/>
    <w:rsid w:val="005973FD"/>
    <w:rsid w:val="00597C68"/>
    <w:rsid w:val="005A3099"/>
    <w:rsid w:val="005A37E7"/>
    <w:rsid w:val="005A382B"/>
    <w:rsid w:val="005A4047"/>
    <w:rsid w:val="005B6FE6"/>
    <w:rsid w:val="005C0D39"/>
    <w:rsid w:val="005C5429"/>
    <w:rsid w:val="005C6232"/>
    <w:rsid w:val="005D1368"/>
    <w:rsid w:val="005D4309"/>
    <w:rsid w:val="005D570A"/>
    <w:rsid w:val="005D6F7A"/>
    <w:rsid w:val="005E39FF"/>
    <w:rsid w:val="005E5B88"/>
    <w:rsid w:val="005E6B1A"/>
    <w:rsid w:val="005E78EE"/>
    <w:rsid w:val="005F139F"/>
    <w:rsid w:val="005F176C"/>
    <w:rsid w:val="005F1EBD"/>
    <w:rsid w:val="005F21C8"/>
    <w:rsid w:val="005F2ECE"/>
    <w:rsid w:val="00602A1B"/>
    <w:rsid w:val="006063D0"/>
    <w:rsid w:val="00606F5A"/>
    <w:rsid w:val="0061020D"/>
    <w:rsid w:val="00613C45"/>
    <w:rsid w:val="00616EE8"/>
    <w:rsid w:val="00621291"/>
    <w:rsid w:val="00621DBA"/>
    <w:rsid w:val="00623E94"/>
    <w:rsid w:val="0062597D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7A4B"/>
    <w:rsid w:val="00654E55"/>
    <w:rsid w:val="0065736E"/>
    <w:rsid w:val="006618CC"/>
    <w:rsid w:val="00662DE4"/>
    <w:rsid w:val="00664CFA"/>
    <w:rsid w:val="00665088"/>
    <w:rsid w:val="006671BC"/>
    <w:rsid w:val="006700DA"/>
    <w:rsid w:val="00672A15"/>
    <w:rsid w:val="0067485D"/>
    <w:rsid w:val="0067496E"/>
    <w:rsid w:val="00675FFE"/>
    <w:rsid w:val="006816BD"/>
    <w:rsid w:val="0068225D"/>
    <w:rsid w:val="0068264F"/>
    <w:rsid w:val="00685919"/>
    <w:rsid w:val="0068740C"/>
    <w:rsid w:val="006878AF"/>
    <w:rsid w:val="006879C4"/>
    <w:rsid w:val="00694D2B"/>
    <w:rsid w:val="006971C5"/>
    <w:rsid w:val="006A17F4"/>
    <w:rsid w:val="006A1872"/>
    <w:rsid w:val="006A2065"/>
    <w:rsid w:val="006A3D88"/>
    <w:rsid w:val="006A4A7A"/>
    <w:rsid w:val="006A7927"/>
    <w:rsid w:val="006A7BDA"/>
    <w:rsid w:val="006A7E43"/>
    <w:rsid w:val="006B0848"/>
    <w:rsid w:val="006B31EF"/>
    <w:rsid w:val="006B733D"/>
    <w:rsid w:val="006B7743"/>
    <w:rsid w:val="006C0643"/>
    <w:rsid w:val="006C34AE"/>
    <w:rsid w:val="006C540E"/>
    <w:rsid w:val="006C67AF"/>
    <w:rsid w:val="006D3DC5"/>
    <w:rsid w:val="006E28F5"/>
    <w:rsid w:val="006E2D45"/>
    <w:rsid w:val="006E38D6"/>
    <w:rsid w:val="006E7D59"/>
    <w:rsid w:val="006F143B"/>
    <w:rsid w:val="006F3450"/>
    <w:rsid w:val="006F34F2"/>
    <w:rsid w:val="006F7D7F"/>
    <w:rsid w:val="0070192C"/>
    <w:rsid w:val="007039EC"/>
    <w:rsid w:val="007067CE"/>
    <w:rsid w:val="00710AF9"/>
    <w:rsid w:val="00713FF0"/>
    <w:rsid w:val="0071572D"/>
    <w:rsid w:val="007157BA"/>
    <w:rsid w:val="007169F9"/>
    <w:rsid w:val="007174A6"/>
    <w:rsid w:val="007224B3"/>
    <w:rsid w:val="00722D54"/>
    <w:rsid w:val="007234F9"/>
    <w:rsid w:val="00731303"/>
    <w:rsid w:val="00737BBC"/>
    <w:rsid w:val="007402E0"/>
    <w:rsid w:val="007413EA"/>
    <w:rsid w:val="007446A5"/>
    <w:rsid w:val="0074489D"/>
    <w:rsid w:val="00744CF7"/>
    <w:rsid w:val="00745348"/>
    <w:rsid w:val="00746549"/>
    <w:rsid w:val="007476CF"/>
    <w:rsid w:val="00747C8B"/>
    <w:rsid w:val="007514AD"/>
    <w:rsid w:val="007527F1"/>
    <w:rsid w:val="00754BE0"/>
    <w:rsid w:val="0075524D"/>
    <w:rsid w:val="007560B0"/>
    <w:rsid w:val="00756861"/>
    <w:rsid w:val="0076061A"/>
    <w:rsid w:val="007627D7"/>
    <w:rsid w:val="007711C0"/>
    <w:rsid w:val="00772F43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C2925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7D0"/>
    <w:rsid w:val="0085010E"/>
    <w:rsid w:val="0085454F"/>
    <w:rsid w:val="008606E4"/>
    <w:rsid w:val="00860FF2"/>
    <w:rsid w:val="0087084F"/>
    <w:rsid w:val="00872388"/>
    <w:rsid w:val="0087354F"/>
    <w:rsid w:val="00875853"/>
    <w:rsid w:val="00880597"/>
    <w:rsid w:val="008903F4"/>
    <w:rsid w:val="00896985"/>
    <w:rsid w:val="00897547"/>
    <w:rsid w:val="008B22C8"/>
    <w:rsid w:val="008B35E8"/>
    <w:rsid w:val="008C1060"/>
    <w:rsid w:val="008C4F7E"/>
    <w:rsid w:val="008C53D0"/>
    <w:rsid w:val="008C69B8"/>
    <w:rsid w:val="008C6D12"/>
    <w:rsid w:val="008C70D3"/>
    <w:rsid w:val="008D0DD4"/>
    <w:rsid w:val="008D17FC"/>
    <w:rsid w:val="008D1A35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472E"/>
    <w:rsid w:val="008F5AF1"/>
    <w:rsid w:val="008F6D98"/>
    <w:rsid w:val="008F7562"/>
    <w:rsid w:val="0090190A"/>
    <w:rsid w:val="00902556"/>
    <w:rsid w:val="0090338C"/>
    <w:rsid w:val="009053E8"/>
    <w:rsid w:val="0091048E"/>
    <w:rsid w:val="00911C92"/>
    <w:rsid w:val="00920076"/>
    <w:rsid w:val="00923FDD"/>
    <w:rsid w:val="00924ABC"/>
    <w:rsid w:val="00926517"/>
    <w:rsid w:val="00926E08"/>
    <w:rsid w:val="009302B8"/>
    <w:rsid w:val="0093119A"/>
    <w:rsid w:val="00935F35"/>
    <w:rsid w:val="0094093B"/>
    <w:rsid w:val="00940E8F"/>
    <w:rsid w:val="00942AD3"/>
    <w:rsid w:val="00942F20"/>
    <w:rsid w:val="0094300F"/>
    <w:rsid w:val="00944748"/>
    <w:rsid w:val="00945051"/>
    <w:rsid w:val="00952D70"/>
    <w:rsid w:val="0095309C"/>
    <w:rsid w:val="00956504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92D84"/>
    <w:rsid w:val="00993D3F"/>
    <w:rsid w:val="009940A9"/>
    <w:rsid w:val="00997528"/>
    <w:rsid w:val="0099796A"/>
    <w:rsid w:val="009A1A25"/>
    <w:rsid w:val="009A34CA"/>
    <w:rsid w:val="009A4312"/>
    <w:rsid w:val="009A5818"/>
    <w:rsid w:val="009C1346"/>
    <w:rsid w:val="009C5E2B"/>
    <w:rsid w:val="009C740B"/>
    <w:rsid w:val="009D05C8"/>
    <w:rsid w:val="009D3AC9"/>
    <w:rsid w:val="009D48C5"/>
    <w:rsid w:val="009D596A"/>
    <w:rsid w:val="009D67D8"/>
    <w:rsid w:val="009E0518"/>
    <w:rsid w:val="009E3C0B"/>
    <w:rsid w:val="009E5A49"/>
    <w:rsid w:val="009F5B9E"/>
    <w:rsid w:val="00A02B17"/>
    <w:rsid w:val="00A03921"/>
    <w:rsid w:val="00A05CAE"/>
    <w:rsid w:val="00A116C6"/>
    <w:rsid w:val="00A13244"/>
    <w:rsid w:val="00A15CE2"/>
    <w:rsid w:val="00A169F5"/>
    <w:rsid w:val="00A219BC"/>
    <w:rsid w:val="00A239AA"/>
    <w:rsid w:val="00A25513"/>
    <w:rsid w:val="00A27ED1"/>
    <w:rsid w:val="00A31DB2"/>
    <w:rsid w:val="00A332B7"/>
    <w:rsid w:val="00A33DE6"/>
    <w:rsid w:val="00A351C5"/>
    <w:rsid w:val="00A35329"/>
    <w:rsid w:val="00A41249"/>
    <w:rsid w:val="00A432FF"/>
    <w:rsid w:val="00A439E8"/>
    <w:rsid w:val="00A43D8E"/>
    <w:rsid w:val="00A45753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A041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692"/>
    <w:rsid w:val="00AD5AE2"/>
    <w:rsid w:val="00AD73A9"/>
    <w:rsid w:val="00AE1607"/>
    <w:rsid w:val="00AE2923"/>
    <w:rsid w:val="00AE3136"/>
    <w:rsid w:val="00AE3A36"/>
    <w:rsid w:val="00AE7F9D"/>
    <w:rsid w:val="00AF013E"/>
    <w:rsid w:val="00AF1794"/>
    <w:rsid w:val="00AF2FCE"/>
    <w:rsid w:val="00AF541E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30951"/>
    <w:rsid w:val="00B30CC1"/>
    <w:rsid w:val="00B337FC"/>
    <w:rsid w:val="00B40A86"/>
    <w:rsid w:val="00B41502"/>
    <w:rsid w:val="00B51024"/>
    <w:rsid w:val="00B512B5"/>
    <w:rsid w:val="00B51602"/>
    <w:rsid w:val="00B5272F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6612"/>
    <w:rsid w:val="00B9617F"/>
    <w:rsid w:val="00BA26F7"/>
    <w:rsid w:val="00BA5051"/>
    <w:rsid w:val="00BA79F0"/>
    <w:rsid w:val="00BB3098"/>
    <w:rsid w:val="00BB5068"/>
    <w:rsid w:val="00BB72A0"/>
    <w:rsid w:val="00BB7AE8"/>
    <w:rsid w:val="00BC3DDD"/>
    <w:rsid w:val="00BC55A3"/>
    <w:rsid w:val="00BD044B"/>
    <w:rsid w:val="00BD0481"/>
    <w:rsid w:val="00BD4447"/>
    <w:rsid w:val="00BD4ED1"/>
    <w:rsid w:val="00BD6149"/>
    <w:rsid w:val="00BD61B7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4D89"/>
    <w:rsid w:val="00BF7EA7"/>
    <w:rsid w:val="00C123B1"/>
    <w:rsid w:val="00C12A72"/>
    <w:rsid w:val="00C1426F"/>
    <w:rsid w:val="00C158D4"/>
    <w:rsid w:val="00C204A7"/>
    <w:rsid w:val="00C21071"/>
    <w:rsid w:val="00C2398C"/>
    <w:rsid w:val="00C25569"/>
    <w:rsid w:val="00C27207"/>
    <w:rsid w:val="00C27366"/>
    <w:rsid w:val="00C3619D"/>
    <w:rsid w:val="00C36419"/>
    <w:rsid w:val="00C43F04"/>
    <w:rsid w:val="00C44041"/>
    <w:rsid w:val="00C44F6E"/>
    <w:rsid w:val="00C56BFE"/>
    <w:rsid w:val="00C63AA8"/>
    <w:rsid w:val="00C64A70"/>
    <w:rsid w:val="00C655F4"/>
    <w:rsid w:val="00C75505"/>
    <w:rsid w:val="00C758FF"/>
    <w:rsid w:val="00C777CE"/>
    <w:rsid w:val="00C7783C"/>
    <w:rsid w:val="00C81210"/>
    <w:rsid w:val="00C9280D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38CE"/>
    <w:rsid w:val="00CD033B"/>
    <w:rsid w:val="00CD039E"/>
    <w:rsid w:val="00CD04C2"/>
    <w:rsid w:val="00CD28D3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118BC"/>
    <w:rsid w:val="00D1197D"/>
    <w:rsid w:val="00D1323F"/>
    <w:rsid w:val="00D16A4B"/>
    <w:rsid w:val="00D17225"/>
    <w:rsid w:val="00D202BA"/>
    <w:rsid w:val="00D2227F"/>
    <w:rsid w:val="00D251AC"/>
    <w:rsid w:val="00D43766"/>
    <w:rsid w:val="00D45AC6"/>
    <w:rsid w:val="00D47CCF"/>
    <w:rsid w:val="00D519DC"/>
    <w:rsid w:val="00D53B12"/>
    <w:rsid w:val="00D548E0"/>
    <w:rsid w:val="00D5568F"/>
    <w:rsid w:val="00D62E16"/>
    <w:rsid w:val="00D63CE7"/>
    <w:rsid w:val="00D6457B"/>
    <w:rsid w:val="00D6518B"/>
    <w:rsid w:val="00D653EE"/>
    <w:rsid w:val="00D66DEC"/>
    <w:rsid w:val="00D70A45"/>
    <w:rsid w:val="00D71A41"/>
    <w:rsid w:val="00D741B8"/>
    <w:rsid w:val="00D768A4"/>
    <w:rsid w:val="00D86742"/>
    <w:rsid w:val="00D87864"/>
    <w:rsid w:val="00D927A9"/>
    <w:rsid w:val="00D92F52"/>
    <w:rsid w:val="00DA1C6B"/>
    <w:rsid w:val="00DA753F"/>
    <w:rsid w:val="00DB4D54"/>
    <w:rsid w:val="00DB4FAD"/>
    <w:rsid w:val="00DB5A7E"/>
    <w:rsid w:val="00DC182C"/>
    <w:rsid w:val="00DC5754"/>
    <w:rsid w:val="00DD152A"/>
    <w:rsid w:val="00DD2D57"/>
    <w:rsid w:val="00DD34A3"/>
    <w:rsid w:val="00DD6056"/>
    <w:rsid w:val="00DE2E93"/>
    <w:rsid w:val="00DE7C6A"/>
    <w:rsid w:val="00DF0128"/>
    <w:rsid w:val="00DF2857"/>
    <w:rsid w:val="00DF2914"/>
    <w:rsid w:val="00DF3707"/>
    <w:rsid w:val="00DF49AA"/>
    <w:rsid w:val="00DF782B"/>
    <w:rsid w:val="00E03AEF"/>
    <w:rsid w:val="00E03BED"/>
    <w:rsid w:val="00E03EB3"/>
    <w:rsid w:val="00E04FE4"/>
    <w:rsid w:val="00E06AF6"/>
    <w:rsid w:val="00E102DE"/>
    <w:rsid w:val="00E11CFC"/>
    <w:rsid w:val="00E121AA"/>
    <w:rsid w:val="00E1477D"/>
    <w:rsid w:val="00E20ABD"/>
    <w:rsid w:val="00E22D24"/>
    <w:rsid w:val="00E24825"/>
    <w:rsid w:val="00E261E6"/>
    <w:rsid w:val="00E4026A"/>
    <w:rsid w:val="00E42093"/>
    <w:rsid w:val="00E42F81"/>
    <w:rsid w:val="00E450BE"/>
    <w:rsid w:val="00E459CF"/>
    <w:rsid w:val="00E45E95"/>
    <w:rsid w:val="00E522AD"/>
    <w:rsid w:val="00E55325"/>
    <w:rsid w:val="00E56F53"/>
    <w:rsid w:val="00E60E4A"/>
    <w:rsid w:val="00E61631"/>
    <w:rsid w:val="00E61D73"/>
    <w:rsid w:val="00E64103"/>
    <w:rsid w:val="00E6509F"/>
    <w:rsid w:val="00E67929"/>
    <w:rsid w:val="00E70945"/>
    <w:rsid w:val="00E71EAF"/>
    <w:rsid w:val="00E74FCC"/>
    <w:rsid w:val="00E76CD1"/>
    <w:rsid w:val="00E80D6C"/>
    <w:rsid w:val="00E83D25"/>
    <w:rsid w:val="00E83FCD"/>
    <w:rsid w:val="00E9600A"/>
    <w:rsid w:val="00E96190"/>
    <w:rsid w:val="00E97015"/>
    <w:rsid w:val="00EA088E"/>
    <w:rsid w:val="00EA5928"/>
    <w:rsid w:val="00EB242C"/>
    <w:rsid w:val="00EB4E07"/>
    <w:rsid w:val="00EB5EF2"/>
    <w:rsid w:val="00EC6401"/>
    <w:rsid w:val="00ED7FEA"/>
    <w:rsid w:val="00EE4AD8"/>
    <w:rsid w:val="00EE5FDA"/>
    <w:rsid w:val="00EE6E2A"/>
    <w:rsid w:val="00EE7913"/>
    <w:rsid w:val="00EF40D4"/>
    <w:rsid w:val="00EF4900"/>
    <w:rsid w:val="00EF4E88"/>
    <w:rsid w:val="00EF713A"/>
    <w:rsid w:val="00F00F4A"/>
    <w:rsid w:val="00F026ED"/>
    <w:rsid w:val="00F10356"/>
    <w:rsid w:val="00F139AC"/>
    <w:rsid w:val="00F14778"/>
    <w:rsid w:val="00F156A3"/>
    <w:rsid w:val="00F16179"/>
    <w:rsid w:val="00F21642"/>
    <w:rsid w:val="00F21EAC"/>
    <w:rsid w:val="00F22A16"/>
    <w:rsid w:val="00F23724"/>
    <w:rsid w:val="00F261EA"/>
    <w:rsid w:val="00F267B8"/>
    <w:rsid w:val="00F3243D"/>
    <w:rsid w:val="00F36651"/>
    <w:rsid w:val="00F37E7C"/>
    <w:rsid w:val="00F435B8"/>
    <w:rsid w:val="00F447FE"/>
    <w:rsid w:val="00F4571B"/>
    <w:rsid w:val="00F46D0D"/>
    <w:rsid w:val="00F50A35"/>
    <w:rsid w:val="00F54B82"/>
    <w:rsid w:val="00F5613E"/>
    <w:rsid w:val="00F6637B"/>
    <w:rsid w:val="00F66476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2986"/>
    <w:rsid w:val="00F92B59"/>
    <w:rsid w:val="00F948BC"/>
    <w:rsid w:val="00F949C1"/>
    <w:rsid w:val="00F960CF"/>
    <w:rsid w:val="00F96821"/>
    <w:rsid w:val="00FA10A3"/>
    <w:rsid w:val="00FA1226"/>
    <w:rsid w:val="00FA2589"/>
    <w:rsid w:val="00FA78F3"/>
    <w:rsid w:val="00FB01B4"/>
    <w:rsid w:val="00FB5627"/>
    <w:rsid w:val="00FC006A"/>
    <w:rsid w:val="00FC5AC7"/>
    <w:rsid w:val="00FC6E06"/>
    <w:rsid w:val="00FD09D8"/>
    <w:rsid w:val="00FD1963"/>
    <w:rsid w:val="00FD27A8"/>
    <w:rsid w:val="00FE07C0"/>
    <w:rsid w:val="00FE225F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E924D4B1-143C-454C-B174-26A5D57D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DE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8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aktualnosci.php?news_id=18166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aktualnosci.php?news_id=1805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aktualnosci.php?news_id=1702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prezes-uokik-nalozyl-ponad-87-mln-zl-na-auchan-polska" TargetMode="External"/><Relationship Id="rId10" Type="http://schemas.openxmlformats.org/officeDocument/2006/relationships/hyperlink" Target="https://eur-lex.europa.eu/legal-content/PL/TXT/?uri=celex%3A32019L0633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uokik.gov.pl/Download/519" TargetMode="External"/><Relationship Id="rId14" Type="http://schemas.openxmlformats.org/officeDocument/2006/relationships/hyperlink" Target="https://uokik.gov.pl/decyzja-prezesa-uokik-intermarche-zwroci-pieniadze-dostaw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0C955-C25C-4702-9FD9-093CAA560DC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4DC8437-4795-40F6-8AE3-9C6E1F6F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4</cp:revision>
  <cp:lastPrinted>2022-05-10T16:20:00Z</cp:lastPrinted>
  <dcterms:created xsi:type="dcterms:W3CDTF">2024-03-28T07:10:00Z</dcterms:created>
  <dcterms:modified xsi:type="dcterms:W3CDTF">2024-03-28T07:45:00Z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a3b26ffb-2474-4553-b7a4-3cb00554e24d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