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12FF" w14:textId="1AE8A203" w:rsidR="00D01EAD" w:rsidRDefault="00D01EAD" w:rsidP="00D01EAD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31 MLN ZŁ KARY DLA AMAZON </w:t>
      </w:r>
      <w:bookmarkStart w:id="0" w:name="_Hlk122445447"/>
      <w:r>
        <w:rPr>
          <w:sz w:val="32"/>
          <w:szCs w:val="32"/>
        </w:rPr>
        <w:t xml:space="preserve"> </w:t>
      </w:r>
    </w:p>
    <w:p w14:paraId="7B23A63C" w14:textId="77777777" w:rsidR="00962DF4" w:rsidRPr="00D01EAD" w:rsidRDefault="00834D87" w:rsidP="00D01EAD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D01EAD">
        <w:rPr>
          <w:b/>
          <w:sz w:val="22"/>
        </w:rPr>
        <w:t xml:space="preserve">Prezes UOKiK Tomasz Chróstny </w:t>
      </w:r>
      <w:r w:rsidR="00D01EAD">
        <w:rPr>
          <w:b/>
          <w:sz w:val="22"/>
        </w:rPr>
        <w:t xml:space="preserve">nałożył karę na </w:t>
      </w:r>
      <w:r w:rsidRPr="00D01EAD">
        <w:rPr>
          <w:b/>
          <w:sz w:val="22"/>
        </w:rPr>
        <w:t>Amazon</w:t>
      </w:r>
      <w:r w:rsidR="00D01EAD">
        <w:rPr>
          <w:b/>
          <w:sz w:val="22"/>
        </w:rPr>
        <w:t xml:space="preserve"> za wprowadzanie konsumentów w błąd</w:t>
      </w:r>
      <w:r w:rsidR="00B853B0" w:rsidRPr="00D01EAD">
        <w:rPr>
          <w:b/>
          <w:sz w:val="22"/>
        </w:rPr>
        <w:t>.</w:t>
      </w:r>
    </w:p>
    <w:p w14:paraId="241930C8" w14:textId="77777777" w:rsidR="003B7A3B" w:rsidRDefault="003B7A3B" w:rsidP="003B7A3B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Urząd otrzymywał skargi od konsumentów, którzy nie dostali opłaconych zamówień.</w:t>
      </w:r>
    </w:p>
    <w:p w14:paraId="1209D993" w14:textId="138ADF7E" w:rsidR="00D01EAD" w:rsidRPr="003B7A3B" w:rsidRDefault="008E5F56" w:rsidP="003B7A3B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N</w:t>
      </w:r>
      <w:r w:rsidR="008345FB">
        <w:rPr>
          <w:b/>
          <w:sz w:val="22"/>
        </w:rPr>
        <w:t xml:space="preserve">ieprawdziwe informacje o </w:t>
      </w:r>
      <w:r>
        <w:rPr>
          <w:b/>
          <w:sz w:val="22"/>
        </w:rPr>
        <w:t xml:space="preserve">dostępności produktów i </w:t>
      </w:r>
      <w:r w:rsidR="003B7480" w:rsidRPr="003B7A3B">
        <w:rPr>
          <w:b/>
          <w:sz w:val="22"/>
        </w:rPr>
        <w:t>termin</w:t>
      </w:r>
      <w:r w:rsidR="008345FB" w:rsidRPr="003B7A3B">
        <w:rPr>
          <w:b/>
          <w:sz w:val="22"/>
        </w:rPr>
        <w:t>ach</w:t>
      </w:r>
      <w:r w:rsidR="003B7480" w:rsidRPr="003B7A3B">
        <w:rPr>
          <w:b/>
          <w:sz w:val="22"/>
        </w:rPr>
        <w:t xml:space="preserve"> dostaw – to </w:t>
      </w:r>
      <w:r w:rsidR="008345FB" w:rsidRPr="003B7A3B">
        <w:rPr>
          <w:b/>
          <w:sz w:val="22"/>
        </w:rPr>
        <w:t xml:space="preserve">kwestionowane praktyki, zaliczane do tzw. </w:t>
      </w:r>
      <w:r w:rsidR="008345FB" w:rsidRPr="003B7A3B">
        <w:rPr>
          <w:b/>
          <w:i/>
          <w:sz w:val="22"/>
        </w:rPr>
        <w:t>dark patterns</w:t>
      </w:r>
      <w:r w:rsidR="003B7480" w:rsidRPr="003B7A3B">
        <w:rPr>
          <w:b/>
          <w:sz w:val="22"/>
        </w:rPr>
        <w:t xml:space="preserve">. </w:t>
      </w:r>
    </w:p>
    <w:bookmarkEnd w:id="0"/>
    <w:p w14:paraId="76B7011F" w14:textId="6C6AB0F7" w:rsidR="00AF2D6F" w:rsidRDefault="0010559C" w:rsidP="00280051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>[Wa</w:t>
      </w:r>
      <w:r w:rsidR="00A65F20" w:rsidRPr="002D0410">
        <w:rPr>
          <w:b/>
          <w:sz w:val="22"/>
        </w:rPr>
        <w:t>rszawa,</w:t>
      </w:r>
      <w:r w:rsidR="006422DE" w:rsidRPr="002D0410">
        <w:rPr>
          <w:b/>
          <w:sz w:val="22"/>
        </w:rPr>
        <w:t xml:space="preserve"> </w:t>
      </w:r>
      <w:r w:rsidR="00D01EAD">
        <w:rPr>
          <w:b/>
          <w:sz w:val="22"/>
        </w:rPr>
        <w:t>27</w:t>
      </w:r>
      <w:r w:rsidR="003F6DDA" w:rsidRPr="002D0410">
        <w:rPr>
          <w:b/>
          <w:sz w:val="22"/>
        </w:rPr>
        <w:t xml:space="preserve"> </w:t>
      </w:r>
      <w:r w:rsidR="00D01EAD">
        <w:rPr>
          <w:b/>
          <w:sz w:val="22"/>
        </w:rPr>
        <w:t>marca 2024</w:t>
      </w:r>
      <w:r w:rsidRPr="002D0410">
        <w:rPr>
          <w:b/>
          <w:sz w:val="22"/>
        </w:rPr>
        <w:t xml:space="preserve"> r</w:t>
      </w:r>
      <w:r w:rsidRPr="000C7A93">
        <w:rPr>
          <w:rFonts w:cs="Tahoma"/>
          <w:b/>
          <w:sz w:val="22"/>
        </w:rPr>
        <w:t>.]</w:t>
      </w:r>
      <w:r w:rsidR="0094032B" w:rsidRPr="000C7A93">
        <w:rPr>
          <w:rFonts w:cs="Tahoma"/>
          <w:b/>
          <w:sz w:val="22"/>
        </w:rPr>
        <w:t xml:space="preserve"> </w:t>
      </w:r>
      <w:r w:rsidR="00F54049">
        <w:rPr>
          <w:rFonts w:cs="Tahoma"/>
          <w:sz w:val="22"/>
        </w:rPr>
        <w:t xml:space="preserve">Decyzja </w:t>
      </w:r>
      <w:r w:rsidR="000514C6">
        <w:rPr>
          <w:rFonts w:cs="Tahoma"/>
          <w:sz w:val="22"/>
        </w:rPr>
        <w:t xml:space="preserve">Prezesa </w:t>
      </w:r>
      <w:r w:rsidR="00F54049">
        <w:rPr>
          <w:rFonts w:cs="Tahoma"/>
          <w:sz w:val="22"/>
        </w:rPr>
        <w:t xml:space="preserve">Urzędu dotyczy spółki </w:t>
      </w:r>
      <w:r w:rsidR="00F54049" w:rsidRPr="00911339">
        <w:rPr>
          <w:rFonts w:cs="Tahoma"/>
          <w:sz w:val="22"/>
        </w:rPr>
        <w:t xml:space="preserve">Amazon EU SARL </w:t>
      </w:r>
      <w:r w:rsidR="00F54049">
        <w:rPr>
          <w:rFonts w:cs="Tahoma"/>
          <w:sz w:val="22"/>
        </w:rPr>
        <w:t xml:space="preserve">z siedzibą w Luksemburgu, która </w:t>
      </w:r>
      <w:r w:rsidR="00F54049" w:rsidRPr="00911339">
        <w:rPr>
          <w:rFonts w:cs="Tahoma"/>
          <w:sz w:val="22"/>
        </w:rPr>
        <w:t xml:space="preserve">jest jednym z przedsiębiorców sprzedających na platformie </w:t>
      </w:r>
      <w:r w:rsidR="00F54049">
        <w:rPr>
          <w:rFonts w:cs="Tahoma"/>
          <w:sz w:val="22"/>
        </w:rPr>
        <w:t>A</w:t>
      </w:r>
      <w:r w:rsidR="00F54049" w:rsidRPr="00911339">
        <w:rPr>
          <w:rFonts w:cs="Tahoma"/>
          <w:sz w:val="22"/>
        </w:rPr>
        <w:t>mazon.pl.</w:t>
      </w:r>
      <w:r w:rsidR="00F54049">
        <w:rPr>
          <w:rFonts w:cs="Tahoma"/>
          <w:sz w:val="22"/>
        </w:rPr>
        <w:t xml:space="preserve"> Wątpliwości </w:t>
      </w:r>
      <w:r w:rsidR="000514C6">
        <w:rPr>
          <w:rFonts w:cs="Tahoma"/>
          <w:sz w:val="22"/>
        </w:rPr>
        <w:t xml:space="preserve">Prezesa </w:t>
      </w:r>
      <w:r w:rsidR="00F54049">
        <w:rPr>
          <w:rFonts w:cs="Tahoma"/>
          <w:sz w:val="22"/>
        </w:rPr>
        <w:t xml:space="preserve">Urzędu wzbudziły </w:t>
      </w:r>
      <w:r w:rsidR="00280051">
        <w:rPr>
          <w:rFonts w:cs="Tahoma"/>
          <w:sz w:val="22"/>
        </w:rPr>
        <w:t xml:space="preserve">praktyki dotyczące </w:t>
      </w:r>
      <w:r w:rsidR="00280051" w:rsidRPr="00280051">
        <w:rPr>
          <w:rFonts w:cs="Tahoma"/>
          <w:bCs/>
          <w:sz w:val="22"/>
        </w:rPr>
        <w:t>wprowadzania w błąd co do momentu zawarcia umowy sprzedaży, dostępności produktów, terminów dostaw i uprawnień konsumentów</w:t>
      </w:r>
      <w:r w:rsidR="00B87C35">
        <w:rPr>
          <w:rFonts w:cs="Tahoma"/>
          <w:bCs/>
          <w:sz w:val="22"/>
        </w:rPr>
        <w:t xml:space="preserve"> </w:t>
      </w:r>
      <w:r w:rsidR="00B87C35" w:rsidRPr="00872C85">
        <w:rPr>
          <w:rFonts w:cs="Tahoma"/>
          <w:bCs/>
          <w:sz w:val="22"/>
        </w:rPr>
        <w:t xml:space="preserve">dotyczących </w:t>
      </w:r>
      <w:r w:rsidR="0013163B" w:rsidRPr="00872C85">
        <w:rPr>
          <w:rFonts w:cs="Tahoma"/>
          <w:bCs/>
          <w:sz w:val="22"/>
        </w:rPr>
        <w:t>usługi „</w:t>
      </w:r>
      <w:r w:rsidR="00B87C35" w:rsidRPr="00872C85">
        <w:rPr>
          <w:rFonts w:cs="Tahoma"/>
          <w:bCs/>
          <w:sz w:val="22"/>
        </w:rPr>
        <w:t>Gwarancj</w:t>
      </w:r>
      <w:r w:rsidR="00312F99" w:rsidRPr="00872C85">
        <w:rPr>
          <w:rFonts w:cs="Tahoma"/>
          <w:bCs/>
          <w:sz w:val="22"/>
        </w:rPr>
        <w:t>a</w:t>
      </w:r>
      <w:r w:rsidR="00B87C35" w:rsidRPr="00872C85">
        <w:rPr>
          <w:rFonts w:cs="Tahoma"/>
          <w:bCs/>
          <w:sz w:val="22"/>
        </w:rPr>
        <w:t xml:space="preserve"> Dostawy</w:t>
      </w:r>
      <w:r w:rsidR="0013163B" w:rsidRPr="00872C85">
        <w:rPr>
          <w:rFonts w:cs="Tahoma"/>
          <w:bCs/>
          <w:sz w:val="22"/>
        </w:rPr>
        <w:t>”</w:t>
      </w:r>
      <w:r w:rsidR="00280051" w:rsidRPr="00872C85">
        <w:rPr>
          <w:rFonts w:cs="Tahoma"/>
          <w:bCs/>
          <w:sz w:val="22"/>
        </w:rPr>
        <w:t>.</w:t>
      </w:r>
      <w:r w:rsidR="00280051" w:rsidRPr="00280051">
        <w:rPr>
          <w:rFonts w:cs="Tahoma"/>
          <w:sz w:val="22"/>
        </w:rPr>
        <w:t xml:space="preserve"> </w:t>
      </w:r>
      <w:r w:rsidR="00280051">
        <w:rPr>
          <w:rFonts w:cs="Tahoma"/>
          <w:sz w:val="22"/>
        </w:rPr>
        <w:t xml:space="preserve">Do Urzędu wpływały sygnały wskazujące na nieprawidłowości w świadczeniu usług w ramach serwisu. </w:t>
      </w:r>
    </w:p>
    <w:p w14:paraId="65B2E876" w14:textId="734A72C5" w:rsidR="004B4F12" w:rsidRPr="00872C85" w:rsidRDefault="004B4F12" w:rsidP="00872C85">
      <w:pPr>
        <w:spacing w:after="240" w:line="360" w:lineRule="auto"/>
        <w:jc w:val="both"/>
        <w:rPr>
          <w:rFonts w:cs="Tahoma"/>
          <w:sz w:val="22"/>
          <w:highlight w:val="yellow"/>
        </w:rPr>
      </w:pPr>
      <w:r>
        <w:rPr>
          <w:rFonts w:cs="Tahoma"/>
          <w:sz w:val="22"/>
        </w:rPr>
        <w:t xml:space="preserve">- </w:t>
      </w:r>
      <w:r w:rsidRPr="004B4F12">
        <w:rPr>
          <w:rFonts w:cs="Tahoma"/>
          <w:sz w:val="22"/>
        </w:rPr>
        <w:t xml:space="preserve">Korzystanie z platform sprzedażowych cieszy się coraz większym zainteresowaniem konsumentów. </w:t>
      </w:r>
      <w:r>
        <w:rPr>
          <w:rFonts w:cs="Tahoma"/>
          <w:sz w:val="22"/>
        </w:rPr>
        <w:t>W</w:t>
      </w:r>
      <w:r w:rsidRPr="004B4F12">
        <w:rPr>
          <w:rFonts w:cs="Tahoma"/>
          <w:sz w:val="22"/>
        </w:rPr>
        <w:t>ybierają</w:t>
      </w:r>
      <w:r>
        <w:rPr>
          <w:rFonts w:cs="Tahoma"/>
          <w:sz w:val="22"/>
        </w:rPr>
        <w:t xml:space="preserve"> oni</w:t>
      </w:r>
      <w:r w:rsidRPr="004B4F12">
        <w:rPr>
          <w:rFonts w:cs="Tahoma"/>
          <w:sz w:val="22"/>
        </w:rPr>
        <w:t xml:space="preserve"> zakupy na platformie, gdyż z jednej strony umożliwia to dostęp do wielu różnych ofert w jednym miejscu, z drugiej </w:t>
      </w:r>
      <w:r>
        <w:rPr>
          <w:rFonts w:cs="Tahoma"/>
          <w:sz w:val="22"/>
        </w:rPr>
        <w:t xml:space="preserve">- </w:t>
      </w:r>
      <w:r w:rsidRPr="004B4F12">
        <w:rPr>
          <w:rFonts w:cs="Tahoma"/>
          <w:sz w:val="22"/>
        </w:rPr>
        <w:t xml:space="preserve">darzą dostawców rozpoznawalnych platform zaufaniem. Przeciętny konsument ma prawo przypuszczać, że oferowane przez </w:t>
      </w:r>
      <w:r>
        <w:rPr>
          <w:rFonts w:cs="Tahoma"/>
          <w:sz w:val="22"/>
        </w:rPr>
        <w:t xml:space="preserve">przedsiębiorców </w:t>
      </w:r>
      <w:r w:rsidRPr="004B4F12">
        <w:rPr>
          <w:rFonts w:cs="Tahoma"/>
          <w:sz w:val="22"/>
        </w:rPr>
        <w:t>opcje</w:t>
      </w:r>
      <w:r>
        <w:rPr>
          <w:rFonts w:cs="Tahoma"/>
          <w:sz w:val="22"/>
        </w:rPr>
        <w:t xml:space="preserve"> zakupu, dostępność i czas dostawy</w:t>
      </w:r>
      <w:r w:rsidRPr="004B4F12">
        <w:rPr>
          <w:rFonts w:cs="Tahoma"/>
          <w:sz w:val="22"/>
        </w:rPr>
        <w:t xml:space="preserve"> </w:t>
      </w:r>
      <w:r>
        <w:rPr>
          <w:rFonts w:cs="Tahoma"/>
          <w:sz w:val="22"/>
        </w:rPr>
        <w:t>nie wprowadzają w błąd.</w:t>
      </w:r>
      <w:r w:rsidR="00CB7F80">
        <w:rPr>
          <w:rFonts w:cs="Tahoma"/>
          <w:sz w:val="22"/>
        </w:rPr>
        <w:t xml:space="preserve"> N</w:t>
      </w:r>
      <w:r>
        <w:rPr>
          <w:rFonts w:cs="Tahoma"/>
          <w:sz w:val="22"/>
        </w:rPr>
        <w:t xml:space="preserve">ie powinien </w:t>
      </w:r>
      <w:r w:rsidR="00C1095B">
        <w:rPr>
          <w:rFonts w:cs="Tahoma"/>
          <w:sz w:val="22"/>
        </w:rPr>
        <w:t xml:space="preserve">być zmuszany do </w:t>
      </w:r>
      <w:r w:rsidRPr="004B4F12">
        <w:rPr>
          <w:rFonts w:cs="Tahoma"/>
          <w:sz w:val="22"/>
        </w:rPr>
        <w:t>podejmowa</w:t>
      </w:r>
      <w:r w:rsidR="00C1095B">
        <w:rPr>
          <w:rFonts w:cs="Tahoma"/>
          <w:sz w:val="22"/>
        </w:rPr>
        <w:t>nia</w:t>
      </w:r>
      <w:r w:rsidRPr="004B4F12">
        <w:rPr>
          <w:rFonts w:cs="Tahoma"/>
          <w:sz w:val="22"/>
        </w:rPr>
        <w:t xml:space="preserve"> dodatkowych działań</w:t>
      </w:r>
      <w:r>
        <w:rPr>
          <w:rFonts w:cs="Tahoma"/>
          <w:sz w:val="22"/>
        </w:rPr>
        <w:t xml:space="preserve">, aby </w:t>
      </w:r>
      <w:r w:rsidRPr="004B4F12">
        <w:rPr>
          <w:rFonts w:cs="Tahoma"/>
          <w:sz w:val="22"/>
        </w:rPr>
        <w:t>sprawdz</w:t>
      </w:r>
      <w:r w:rsidR="00C1095B">
        <w:rPr>
          <w:rFonts w:cs="Tahoma"/>
          <w:sz w:val="22"/>
        </w:rPr>
        <w:t>i</w:t>
      </w:r>
      <w:r>
        <w:rPr>
          <w:rFonts w:cs="Tahoma"/>
          <w:sz w:val="22"/>
        </w:rPr>
        <w:t>ć wiarygodność oferowanych f</w:t>
      </w:r>
      <w:r w:rsidRPr="004B4F12">
        <w:rPr>
          <w:rFonts w:cs="Tahoma"/>
          <w:sz w:val="22"/>
        </w:rPr>
        <w:t xml:space="preserve">unkcjonalności czy </w:t>
      </w:r>
      <w:r w:rsidR="00B43D15">
        <w:rPr>
          <w:rFonts w:cs="Tahoma"/>
          <w:sz w:val="22"/>
        </w:rPr>
        <w:t xml:space="preserve">prezentowanych </w:t>
      </w:r>
      <w:r w:rsidRPr="004B4F12">
        <w:rPr>
          <w:rFonts w:cs="Tahoma"/>
          <w:sz w:val="22"/>
        </w:rPr>
        <w:t>informacji</w:t>
      </w:r>
      <w:r w:rsidR="001E0D45">
        <w:rPr>
          <w:rFonts w:cs="Tahoma"/>
          <w:sz w:val="22"/>
        </w:rPr>
        <w:t xml:space="preserve">. </w:t>
      </w:r>
      <w:r w:rsidR="001E0D45" w:rsidRPr="00872C85">
        <w:rPr>
          <w:rFonts w:cs="Tahoma"/>
          <w:sz w:val="22"/>
        </w:rPr>
        <w:t xml:space="preserve">W wydanej wobec Amazona decyzji zakwestionowaliśmy wprowadzanie konsumentów w błąd, w tym praktyki zaliczane do tzw. </w:t>
      </w:r>
      <w:r w:rsidR="001E0D45" w:rsidRPr="00872C85">
        <w:rPr>
          <w:rFonts w:cs="Tahoma"/>
          <w:i/>
          <w:sz w:val="22"/>
        </w:rPr>
        <w:t>dark patterns</w:t>
      </w:r>
      <w:r w:rsidR="003B7A3B" w:rsidRPr="00872C85">
        <w:rPr>
          <w:rFonts w:cs="Tahoma"/>
          <w:i/>
          <w:sz w:val="22"/>
        </w:rPr>
        <w:t>,</w:t>
      </w:r>
      <w:r w:rsidR="003B7A3B" w:rsidRPr="00872C85">
        <w:rPr>
          <w:rFonts w:cs="Tahoma"/>
          <w:sz w:val="22"/>
        </w:rPr>
        <w:t xml:space="preserve"> czyli </w:t>
      </w:r>
      <w:r w:rsidR="00872C85" w:rsidRPr="00872C85">
        <w:rPr>
          <w:rFonts w:cs="Tahoma"/>
          <w:sz w:val="22"/>
        </w:rPr>
        <w:t xml:space="preserve">nakładanie presji na konsumentów przez wyświetlanie licznika czasu, w którym powinno być złożone zamówienie, pomimo braku gwarancji dostawy w tym terminie </w:t>
      </w:r>
      <w:r>
        <w:rPr>
          <w:rFonts w:cs="Tahoma"/>
          <w:sz w:val="22"/>
        </w:rPr>
        <w:t xml:space="preserve">– mówi </w:t>
      </w:r>
      <w:r w:rsidR="000514C6">
        <w:rPr>
          <w:rFonts w:cs="Tahoma"/>
          <w:sz w:val="22"/>
        </w:rPr>
        <w:t>Prezes UOKiK</w:t>
      </w:r>
      <w:r w:rsidR="000514C6">
        <w:rPr>
          <w:rFonts w:cs="Tahoma"/>
          <w:sz w:val="22"/>
        </w:rPr>
        <w:t xml:space="preserve"> </w:t>
      </w:r>
      <w:r>
        <w:rPr>
          <w:rFonts w:cs="Tahoma"/>
          <w:sz w:val="22"/>
        </w:rPr>
        <w:t>Tomasz Chróstny</w:t>
      </w:r>
      <w:r w:rsidRPr="004B4F12">
        <w:rPr>
          <w:rFonts w:cs="Tahoma"/>
          <w:sz w:val="22"/>
        </w:rPr>
        <w:t>.</w:t>
      </w:r>
    </w:p>
    <w:p w14:paraId="1B8CEDC8" w14:textId="77777777" w:rsidR="00AF2D6F" w:rsidRPr="00AF2D6F" w:rsidRDefault="00AF2D6F" w:rsidP="00FD6FC6">
      <w:pPr>
        <w:spacing w:after="240" w:line="360" w:lineRule="auto"/>
        <w:jc w:val="both"/>
        <w:rPr>
          <w:rFonts w:cs="Tahoma"/>
          <w:b/>
          <w:sz w:val="22"/>
        </w:rPr>
      </w:pPr>
      <w:r w:rsidRPr="00AF2D6F">
        <w:rPr>
          <w:rFonts w:cs="Tahoma"/>
          <w:b/>
          <w:sz w:val="22"/>
        </w:rPr>
        <w:t>Wysyłka produktu to zawarcie umowy?</w:t>
      </w:r>
    </w:p>
    <w:p w14:paraId="088ACF40" w14:textId="556835CB" w:rsidR="00AF2D6F" w:rsidRDefault="00280051" w:rsidP="00FD6FC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Konsument, który zamówił produkt na platformie Amazon</w:t>
      </w:r>
      <w:r w:rsidR="00804D30">
        <w:rPr>
          <w:rFonts w:cs="Tahoma"/>
          <w:sz w:val="22"/>
        </w:rPr>
        <w:t>.pl</w:t>
      </w:r>
      <w:r>
        <w:rPr>
          <w:rFonts w:cs="Tahoma"/>
          <w:sz w:val="22"/>
        </w:rPr>
        <w:t xml:space="preserve"> i za niego zapłacił</w:t>
      </w:r>
      <w:r w:rsidR="003B7A3B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w wielu przypadkach </w:t>
      </w:r>
      <w:r w:rsidR="00AF2D6F">
        <w:rPr>
          <w:rFonts w:cs="Tahoma"/>
          <w:sz w:val="22"/>
        </w:rPr>
        <w:t>mógł go</w:t>
      </w:r>
      <w:r>
        <w:rPr>
          <w:rFonts w:cs="Tahoma"/>
          <w:sz w:val="22"/>
        </w:rPr>
        <w:t xml:space="preserve"> nie otrzyma</w:t>
      </w:r>
      <w:r w:rsidR="00D333B5">
        <w:rPr>
          <w:rFonts w:cs="Tahoma"/>
          <w:sz w:val="22"/>
        </w:rPr>
        <w:t>ć</w:t>
      </w:r>
      <w:r>
        <w:rPr>
          <w:rFonts w:cs="Tahoma"/>
          <w:sz w:val="22"/>
        </w:rPr>
        <w:t xml:space="preserve">. Potwierdzają to sygnały od konsumentów, a także reklamacje składane do przedsiębiorcy. </w:t>
      </w:r>
      <w:r w:rsidR="00AF2D6F">
        <w:rPr>
          <w:rFonts w:cs="Tahoma"/>
          <w:sz w:val="22"/>
        </w:rPr>
        <w:t>Przykładowo, jak ustal</w:t>
      </w:r>
      <w:r w:rsidR="000514C6">
        <w:rPr>
          <w:rFonts w:cs="Tahoma"/>
          <w:sz w:val="22"/>
        </w:rPr>
        <w:t>ono</w:t>
      </w:r>
      <w:r w:rsidR="00AF2D6F">
        <w:rPr>
          <w:rFonts w:cs="Tahoma"/>
          <w:sz w:val="22"/>
        </w:rPr>
        <w:t xml:space="preserve"> w toku postępowania, spółka </w:t>
      </w:r>
      <w:r w:rsidR="001C12E7">
        <w:rPr>
          <w:rFonts w:cs="Tahoma"/>
          <w:sz w:val="22"/>
        </w:rPr>
        <w:t xml:space="preserve">wielokrotnie </w:t>
      </w:r>
      <w:r w:rsidR="00AF2D6F">
        <w:rPr>
          <w:rFonts w:cs="Tahoma"/>
          <w:sz w:val="22"/>
        </w:rPr>
        <w:t>anulowała zamówienia złożone na popularne czytniki e-booków.</w:t>
      </w:r>
    </w:p>
    <w:p w14:paraId="503D8990" w14:textId="1F672F59" w:rsidR="00FD6FC6" w:rsidRDefault="00AF2D6F" w:rsidP="00FD6FC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lastRenderedPageBreak/>
        <w:t xml:space="preserve">Zgodnie z zakwestionowaną praktyką, złożenie zamówienia i otrzymanie jego potwierdzenia nie jest równoznaczne z zawarciem umowy sprzedaży. Jest to jedynie oferta nabycia produktu, która nie jest wiążąca dla </w:t>
      </w:r>
      <w:r w:rsidR="003B7A3B">
        <w:rPr>
          <w:rFonts w:cs="Tahoma"/>
          <w:sz w:val="22"/>
        </w:rPr>
        <w:t>s</w:t>
      </w:r>
      <w:r w:rsidR="00A45278">
        <w:rPr>
          <w:rFonts w:cs="Tahoma"/>
          <w:sz w:val="22"/>
        </w:rPr>
        <w:t>półki</w:t>
      </w:r>
      <w:r>
        <w:rPr>
          <w:rFonts w:cs="Tahoma"/>
          <w:sz w:val="22"/>
        </w:rPr>
        <w:t xml:space="preserve">. </w:t>
      </w:r>
      <w:r w:rsidR="00C1095B">
        <w:rPr>
          <w:rFonts w:cs="Tahoma"/>
          <w:sz w:val="22"/>
        </w:rPr>
        <w:t>Nawet p</w:t>
      </w:r>
      <w:r w:rsidR="00FD6FC6">
        <w:rPr>
          <w:rFonts w:cs="Tahoma"/>
          <w:sz w:val="22"/>
        </w:rPr>
        <w:t>o za</w:t>
      </w:r>
      <w:r w:rsidR="008E5F56">
        <w:rPr>
          <w:rFonts w:cs="Tahoma"/>
          <w:sz w:val="22"/>
        </w:rPr>
        <w:t>płacie</w:t>
      </w:r>
      <w:r w:rsidR="00FD6FC6">
        <w:rPr>
          <w:rFonts w:cs="Tahoma"/>
          <w:sz w:val="22"/>
        </w:rPr>
        <w:t xml:space="preserve"> za towar, Amazon nie jest zobowiązany do jego dostarczenia – może anulować zamówienie. Zawarciem umowy sprzedaży dla Amazona jest dopiero informacja o faktycznej wysyłce i to, według przedsiębiorcy, stanowi właściwy moment zakupu towaru. </w:t>
      </w:r>
    </w:p>
    <w:p w14:paraId="63D345CF" w14:textId="6EF867AA" w:rsidR="0000591F" w:rsidRPr="0000591F" w:rsidRDefault="00FD6FC6" w:rsidP="0000591F">
      <w:pPr>
        <w:spacing w:after="240" w:line="360" w:lineRule="auto"/>
        <w:jc w:val="both"/>
        <w:rPr>
          <w:rFonts w:cs="Tahoma"/>
          <w:b/>
          <w:sz w:val="22"/>
        </w:rPr>
      </w:pPr>
      <w:r>
        <w:rPr>
          <w:rFonts w:cs="Tahoma"/>
          <w:sz w:val="22"/>
        </w:rPr>
        <w:t xml:space="preserve">Informacja o tym jest zawarta </w:t>
      </w:r>
      <w:r w:rsidR="00AF2D6F">
        <w:rPr>
          <w:rFonts w:cs="Tahoma"/>
          <w:sz w:val="22"/>
        </w:rPr>
        <w:t xml:space="preserve">w </w:t>
      </w:r>
      <w:r w:rsidR="00AF2D6F" w:rsidRPr="00AF2D6F">
        <w:rPr>
          <w:rFonts w:cs="Tahoma"/>
          <w:sz w:val="22"/>
        </w:rPr>
        <w:t xml:space="preserve">warunkach sprzedaży oraz na ostatnim etapie </w:t>
      </w:r>
      <w:r w:rsidR="00AF2D6F">
        <w:rPr>
          <w:rFonts w:cs="Tahoma"/>
          <w:sz w:val="22"/>
        </w:rPr>
        <w:t>zakupów na platformie, ale może być trudn</w:t>
      </w:r>
      <w:r w:rsidR="003B7A3B">
        <w:rPr>
          <w:rFonts w:cs="Tahoma"/>
          <w:sz w:val="22"/>
        </w:rPr>
        <w:t>o dostępna</w:t>
      </w:r>
      <w:r w:rsidR="00AF2D6F">
        <w:rPr>
          <w:rFonts w:cs="Tahoma"/>
          <w:sz w:val="22"/>
        </w:rPr>
        <w:t xml:space="preserve"> – jest napisana szarą czcionką na białym tle, na samym dole strony. Za to widoczne dla konsumenta są hasła sugerujące, że zamawiając, zawiera on umowę: „Kup teraz” lub „Przejdź do finalizacji zakupu”. Tym </w:t>
      </w:r>
      <w:r w:rsidR="00AF2D6F" w:rsidRPr="000514C6">
        <w:rPr>
          <w:rFonts w:cs="Tahoma"/>
          <w:sz w:val="22"/>
        </w:rPr>
        <w:t>samym Amazon wprowadza konsumentów w błąd co do momentu zawarcia umowy sprzedaży.</w:t>
      </w:r>
      <w:r w:rsidR="003B7A3B" w:rsidRPr="000514C6">
        <w:rPr>
          <w:rFonts w:cs="Tahoma"/>
          <w:sz w:val="22"/>
        </w:rPr>
        <w:t xml:space="preserve"> </w:t>
      </w:r>
      <w:r w:rsidR="0000591F" w:rsidRPr="000514C6">
        <w:rPr>
          <w:rFonts w:cs="Tahoma"/>
          <w:sz w:val="22"/>
        </w:rPr>
        <w:t>Dla</w:t>
      </w:r>
      <w:r w:rsidR="0000591F" w:rsidRPr="00872C85">
        <w:rPr>
          <w:rFonts w:cs="Tahoma"/>
          <w:sz w:val="22"/>
        </w:rPr>
        <w:t xml:space="preserve"> wielu osób może to mieć również negatywne konsekwencje</w:t>
      </w:r>
      <w:r w:rsidR="003B7A3B" w:rsidRPr="00872C85">
        <w:rPr>
          <w:rFonts w:cs="Tahoma"/>
          <w:sz w:val="22"/>
        </w:rPr>
        <w:t>: konsument nie otrzymuje produktu, więc nie może z niego korzystać</w:t>
      </w:r>
      <w:r w:rsidR="0000591F" w:rsidRPr="00872C85">
        <w:rPr>
          <w:rFonts w:cs="Tahoma"/>
          <w:sz w:val="22"/>
        </w:rPr>
        <w:t xml:space="preserve">, </w:t>
      </w:r>
      <w:r w:rsidR="003B7A3B" w:rsidRPr="00872C85">
        <w:rPr>
          <w:rFonts w:cs="Tahoma"/>
          <w:sz w:val="22"/>
        </w:rPr>
        <w:t>traci szansę na zakup w atrakcyjnej cenie, która może już nie obowiązywać, a jego pieniądze</w:t>
      </w:r>
      <w:r w:rsidR="0000591F" w:rsidRPr="00872C85">
        <w:rPr>
          <w:rFonts w:cs="Tahoma"/>
          <w:sz w:val="22"/>
        </w:rPr>
        <w:t xml:space="preserve"> są zamrożone do momentu zwrotu.</w:t>
      </w:r>
      <w:r w:rsidR="0000591F">
        <w:rPr>
          <w:rFonts w:cs="Tahoma"/>
          <w:sz w:val="22"/>
        </w:rPr>
        <w:t xml:space="preserve"> Jak wynika ze skarg konsumentów</w:t>
      </w:r>
      <w:r w:rsidR="0013163B">
        <w:rPr>
          <w:rFonts w:cs="Tahoma"/>
          <w:sz w:val="22"/>
        </w:rPr>
        <w:t>,</w:t>
      </w:r>
      <w:r w:rsidR="0000591F">
        <w:rPr>
          <w:rFonts w:cs="Tahoma"/>
          <w:sz w:val="22"/>
        </w:rPr>
        <w:t xml:space="preserve"> </w:t>
      </w:r>
      <w:r w:rsidR="0000591F" w:rsidRPr="0000591F">
        <w:rPr>
          <w:rFonts w:cs="Tahoma"/>
          <w:sz w:val="22"/>
        </w:rPr>
        <w:t>informacja o</w:t>
      </w:r>
      <w:r w:rsidR="000C7099">
        <w:rPr>
          <w:rFonts w:cs="Tahoma"/>
          <w:sz w:val="22"/>
        </w:rPr>
        <w:t xml:space="preserve"> </w:t>
      </w:r>
      <w:r w:rsidR="0000591F" w:rsidRPr="0000591F">
        <w:rPr>
          <w:rFonts w:cs="Tahoma"/>
          <w:sz w:val="22"/>
        </w:rPr>
        <w:t xml:space="preserve">anulowaniu zamówienia może być przekazana długo po jego złożeniu </w:t>
      </w:r>
      <w:r w:rsidR="0000591F">
        <w:rPr>
          <w:rFonts w:cs="Tahoma"/>
          <w:sz w:val="22"/>
        </w:rPr>
        <w:t xml:space="preserve">- w przypadku anulowania zamówień czytników e-booków był to </w:t>
      </w:r>
      <w:r w:rsidR="0000591F" w:rsidRPr="0000591F">
        <w:rPr>
          <w:rFonts w:cs="Tahoma"/>
          <w:sz w:val="22"/>
        </w:rPr>
        <w:t>miesiąc</w:t>
      </w:r>
      <w:r w:rsidR="0000591F">
        <w:rPr>
          <w:rFonts w:cs="Tahoma"/>
          <w:sz w:val="22"/>
        </w:rPr>
        <w:t xml:space="preserve">. </w:t>
      </w:r>
    </w:p>
    <w:p w14:paraId="3B29F0A3" w14:textId="77777777" w:rsidR="00B525E9" w:rsidRPr="00B525E9" w:rsidRDefault="00B525E9" w:rsidP="00387DE6">
      <w:pPr>
        <w:spacing w:after="240"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>Dostępność</w:t>
      </w:r>
      <w:r w:rsidRPr="00B525E9">
        <w:rPr>
          <w:rFonts w:cs="Tahoma"/>
          <w:b/>
          <w:sz w:val="22"/>
        </w:rPr>
        <w:t xml:space="preserve"> produktów i dat</w:t>
      </w:r>
      <w:r>
        <w:rPr>
          <w:rFonts w:cs="Tahoma"/>
          <w:b/>
          <w:sz w:val="22"/>
        </w:rPr>
        <w:t>y</w:t>
      </w:r>
      <w:r w:rsidRPr="00B525E9">
        <w:rPr>
          <w:rFonts w:cs="Tahoma"/>
          <w:b/>
          <w:sz w:val="22"/>
        </w:rPr>
        <w:t xml:space="preserve"> dostawy</w:t>
      </w:r>
      <w:r>
        <w:rPr>
          <w:rFonts w:cs="Tahoma"/>
          <w:b/>
          <w:sz w:val="22"/>
        </w:rPr>
        <w:t xml:space="preserve"> </w:t>
      </w:r>
    </w:p>
    <w:p w14:paraId="53018045" w14:textId="5669510F" w:rsidR="004C03DC" w:rsidRDefault="00E05705" w:rsidP="004C03D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Konsumenci zostali wprowadzeni w błąd nieprawdziwymi informacjami o</w:t>
      </w:r>
      <w:r w:rsidR="004D5799">
        <w:rPr>
          <w:rFonts w:cs="Tahoma"/>
          <w:sz w:val="22"/>
        </w:rPr>
        <w:t xml:space="preserve"> dostępności </w:t>
      </w:r>
      <w:r>
        <w:rPr>
          <w:rFonts w:cs="Tahoma"/>
          <w:sz w:val="22"/>
        </w:rPr>
        <w:t xml:space="preserve">produktów </w:t>
      </w:r>
      <w:r w:rsidR="004D5799">
        <w:rPr>
          <w:rFonts w:cs="Tahoma"/>
          <w:sz w:val="22"/>
        </w:rPr>
        <w:t xml:space="preserve">i </w:t>
      </w:r>
      <w:r>
        <w:rPr>
          <w:rFonts w:cs="Tahoma"/>
          <w:sz w:val="22"/>
        </w:rPr>
        <w:t>czasie</w:t>
      </w:r>
      <w:r w:rsidR="004D5799">
        <w:rPr>
          <w:rFonts w:cs="Tahoma"/>
          <w:sz w:val="22"/>
        </w:rPr>
        <w:t xml:space="preserve"> dostaw. </w:t>
      </w:r>
      <w:r w:rsidR="00D333B5">
        <w:rPr>
          <w:rFonts w:cs="Tahoma"/>
          <w:sz w:val="22"/>
        </w:rPr>
        <w:t xml:space="preserve">To niezgodna z prawem praktyka </w:t>
      </w:r>
      <w:r w:rsidR="00D333B5" w:rsidRPr="00D333B5">
        <w:rPr>
          <w:rFonts w:cs="Tahoma"/>
          <w:i/>
          <w:sz w:val="22"/>
        </w:rPr>
        <w:t>dark patterns</w:t>
      </w:r>
      <w:r w:rsidR="00D333B5">
        <w:rPr>
          <w:rFonts w:cs="Tahoma"/>
          <w:sz w:val="22"/>
        </w:rPr>
        <w:t xml:space="preserve">. </w:t>
      </w:r>
      <w:r w:rsidR="002F19C6">
        <w:rPr>
          <w:rFonts w:cs="Tahoma"/>
          <w:sz w:val="22"/>
        </w:rPr>
        <w:t>Przy składaniu zamówie</w:t>
      </w:r>
      <w:r w:rsidR="00A45278">
        <w:rPr>
          <w:rFonts w:cs="Tahoma"/>
          <w:sz w:val="22"/>
        </w:rPr>
        <w:t>ń</w:t>
      </w:r>
      <w:r w:rsidR="002F19C6">
        <w:rPr>
          <w:rFonts w:cs="Tahoma"/>
          <w:sz w:val="22"/>
        </w:rPr>
        <w:t xml:space="preserve"> </w:t>
      </w:r>
      <w:r w:rsidR="00A45278">
        <w:rPr>
          <w:rFonts w:cs="Tahoma"/>
          <w:sz w:val="22"/>
        </w:rPr>
        <w:t xml:space="preserve">może być </w:t>
      </w:r>
      <w:r w:rsidR="002F19C6">
        <w:rPr>
          <w:rFonts w:cs="Tahoma"/>
          <w:sz w:val="22"/>
        </w:rPr>
        <w:t>widoczny licznik wskazujący kiedy produkt dotrze do konsumenta</w:t>
      </w:r>
      <w:r w:rsidR="00527911">
        <w:rPr>
          <w:rFonts w:cs="Tahoma"/>
          <w:sz w:val="22"/>
        </w:rPr>
        <w:t xml:space="preserve">, o ile złoży </w:t>
      </w:r>
      <w:r w:rsidR="000C7099">
        <w:rPr>
          <w:rFonts w:cs="Tahoma"/>
          <w:sz w:val="22"/>
        </w:rPr>
        <w:t xml:space="preserve">on </w:t>
      </w:r>
      <w:r w:rsidR="00527911">
        <w:rPr>
          <w:rFonts w:cs="Tahoma"/>
          <w:sz w:val="22"/>
        </w:rPr>
        <w:t>zamówienie w określonym terminie</w:t>
      </w:r>
      <w:r w:rsidR="00A45278">
        <w:rPr>
          <w:rFonts w:cs="Tahoma"/>
          <w:sz w:val="22"/>
        </w:rPr>
        <w:t xml:space="preserve">. Przy niektórych produktach prezentowana jest też liczba dostępnych </w:t>
      </w:r>
      <w:r w:rsidR="002F19C6">
        <w:rPr>
          <w:rFonts w:cs="Tahoma"/>
          <w:sz w:val="22"/>
        </w:rPr>
        <w:t xml:space="preserve">sztuk </w:t>
      </w:r>
      <w:r w:rsidR="00A45278">
        <w:rPr>
          <w:rFonts w:cs="Tahoma"/>
          <w:sz w:val="22"/>
        </w:rPr>
        <w:t>(</w:t>
      </w:r>
      <w:r w:rsidR="002F19C6" w:rsidRPr="002F19C6">
        <w:rPr>
          <w:rFonts w:cs="Tahoma"/>
          <w:sz w:val="22"/>
        </w:rPr>
        <w:t>np. liczba dostępnych sztuk: 2; „Zamów w ciągu 2 godz. 38 min</w:t>
      </w:r>
      <w:r w:rsidR="0013163B">
        <w:rPr>
          <w:rFonts w:cs="Tahoma"/>
          <w:sz w:val="22"/>
        </w:rPr>
        <w:t>.</w:t>
      </w:r>
      <w:r w:rsidR="002F19C6" w:rsidRPr="002F19C6">
        <w:rPr>
          <w:rFonts w:cs="Tahoma"/>
          <w:sz w:val="22"/>
        </w:rPr>
        <w:t>”</w:t>
      </w:r>
      <w:r w:rsidR="00A45278">
        <w:rPr>
          <w:rFonts w:cs="Tahoma"/>
          <w:sz w:val="22"/>
        </w:rPr>
        <w:t>)</w:t>
      </w:r>
      <w:r w:rsidR="002F19C6" w:rsidRPr="002F19C6">
        <w:rPr>
          <w:rFonts w:cs="Tahoma"/>
          <w:sz w:val="22"/>
        </w:rPr>
        <w:t xml:space="preserve">. </w:t>
      </w:r>
      <w:r w:rsidR="00527911">
        <w:rPr>
          <w:rFonts w:cs="Tahoma"/>
          <w:sz w:val="22"/>
        </w:rPr>
        <w:t>Tak przekazywane informacje nakładają na konsumenta presję do jak najszybszego złożenia zamówienia, aby zagwarantować sobie</w:t>
      </w:r>
      <w:r w:rsidR="000C7099">
        <w:rPr>
          <w:rFonts w:cs="Tahoma"/>
          <w:sz w:val="22"/>
        </w:rPr>
        <w:t>, że otrzyma</w:t>
      </w:r>
      <w:r w:rsidR="00527911">
        <w:rPr>
          <w:rFonts w:cs="Tahoma"/>
          <w:sz w:val="22"/>
        </w:rPr>
        <w:t xml:space="preserve"> produkt. </w:t>
      </w:r>
      <w:r w:rsidR="002F19C6">
        <w:rPr>
          <w:rFonts w:cs="Tahoma"/>
          <w:sz w:val="22"/>
        </w:rPr>
        <w:t>Jak wykazało postępowanie, Amazon nie dotrzymuje tych terminów</w:t>
      </w:r>
      <w:r w:rsidR="00AF65A5">
        <w:rPr>
          <w:rFonts w:cs="Tahoma"/>
          <w:sz w:val="22"/>
        </w:rPr>
        <w:t xml:space="preserve"> w przypadku </w:t>
      </w:r>
      <w:r w:rsidR="00872C85" w:rsidRPr="00872C85">
        <w:rPr>
          <w:rFonts w:cs="Tahoma"/>
          <w:sz w:val="22"/>
        </w:rPr>
        <w:t>części</w:t>
      </w:r>
      <w:r w:rsidR="00AF65A5">
        <w:rPr>
          <w:rFonts w:cs="Tahoma"/>
          <w:sz w:val="22"/>
        </w:rPr>
        <w:t xml:space="preserve"> zamówień</w:t>
      </w:r>
      <w:r w:rsidR="00A45278">
        <w:rPr>
          <w:rFonts w:cs="Tahoma"/>
          <w:sz w:val="22"/>
        </w:rPr>
        <w:t xml:space="preserve">. </w:t>
      </w:r>
      <w:r w:rsidR="00681C40">
        <w:rPr>
          <w:rFonts w:cs="Tahoma"/>
          <w:sz w:val="22"/>
        </w:rPr>
        <w:t>W</w:t>
      </w:r>
      <w:r w:rsidR="00CF76D2">
        <w:rPr>
          <w:rFonts w:cs="Tahoma"/>
          <w:sz w:val="22"/>
        </w:rPr>
        <w:t xml:space="preserve">ysyłka </w:t>
      </w:r>
      <w:r w:rsidR="00681C40">
        <w:rPr>
          <w:rFonts w:cs="Tahoma"/>
          <w:sz w:val="22"/>
        </w:rPr>
        <w:t>części</w:t>
      </w:r>
      <w:r w:rsidR="002F19C6">
        <w:rPr>
          <w:rFonts w:cs="Tahoma"/>
          <w:sz w:val="22"/>
        </w:rPr>
        <w:t xml:space="preserve"> produktów nie jest </w:t>
      </w:r>
      <w:r w:rsidR="00CF76D2">
        <w:rPr>
          <w:rFonts w:cs="Tahoma"/>
          <w:sz w:val="22"/>
        </w:rPr>
        <w:t>możliwa</w:t>
      </w:r>
      <w:r w:rsidR="00681C40">
        <w:rPr>
          <w:rFonts w:cs="Tahoma"/>
          <w:sz w:val="22"/>
        </w:rPr>
        <w:t xml:space="preserve"> lub może być opóźniona z uwagi </w:t>
      </w:r>
      <w:r w:rsidR="00CF76D2">
        <w:rPr>
          <w:rFonts w:cs="Tahoma"/>
          <w:sz w:val="22"/>
        </w:rPr>
        <w:t xml:space="preserve">np. </w:t>
      </w:r>
      <w:r w:rsidR="00A45278">
        <w:rPr>
          <w:rFonts w:cs="Tahoma"/>
          <w:sz w:val="22"/>
        </w:rPr>
        <w:t xml:space="preserve">na to, że </w:t>
      </w:r>
      <w:r w:rsidR="00CF76D2">
        <w:rPr>
          <w:rFonts w:cs="Tahoma"/>
          <w:sz w:val="22"/>
        </w:rPr>
        <w:t xml:space="preserve">nie ma </w:t>
      </w:r>
      <w:r w:rsidR="00517EAA">
        <w:rPr>
          <w:rFonts w:cs="Tahoma"/>
          <w:sz w:val="22"/>
        </w:rPr>
        <w:t xml:space="preserve">ich </w:t>
      </w:r>
      <w:r w:rsidR="00CF76D2">
        <w:rPr>
          <w:rFonts w:cs="Tahoma"/>
          <w:sz w:val="22"/>
        </w:rPr>
        <w:t>w magazynie</w:t>
      </w:r>
      <w:r w:rsidR="002F19C6">
        <w:rPr>
          <w:rFonts w:cs="Tahoma"/>
          <w:sz w:val="22"/>
        </w:rPr>
        <w:t xml:space="preserve">. </w:t>
      </w:r>
      <w:r w:rsidR="00D333B5">
        <w:rPr>
          <w:rFonts w:cs="Tahoma"/>
          <w:sz w:val="22"/>
        </w:rPr>
        <w:t>Amazon traktuje podawane przez siebie dane o dostępności i terminie wysyłki jako orientacyjne</w:t>
      </w:r>
      <w:r w:rsidR="000C7099">
        <w:rPr>
          <w:rFonts w:cs="Tahoma"/>
          <w:sz w:val="22"/>
        </w:rPr>
        <w:t xml:space="preserve">, </w:t>
      </w:r>
      <w:r w:rsidR="000C7099" w:rsidRPr="00872C85">
        <w:rPr>
          <w:rFonts w:cs="Tahoma"/>
          <w:sz w:val="22"/>
        </w:rPr>
        <w:t>jednak sposób ich prezentacji na to nie wskazuje</w:t>
      </w:r>
      <w:r w:rsidR="000C7099" w:rsidRPr="00FB0C37">
        <w:rPr>
          <w:rFonts w:cs="Tahoma"/>
          <w:sz w:val="22"/>
        </w:rPr>
        <w:t>.</w:t>
      </w:r>
      <w:r w:rsidR="00D333B5">
        <w:rPr>
          <w:rFonts w:cs="Tahoma"/>
          <w:sz w:val="22"/>
        </w:rPr>
        <w:t xml:space="preserve"> </w:t>
      </w:r>
      <w:bookmarkStart w:id="1" w:name="_Hlk161993104"/>
      <w:r w:rsidR="00681C40">
        <w:rPr>
          <w:rFonts w:cs="Tahoma"/>
          <w:sz w:val="22"/>
        </w:rPr>
        <w:t xml:space="preserve">Konsumenci mogą dowiedzieć się o </w:t>
      </w:r>
      <w:r w:rsidR="000C7099">
        <w:rPr>
          <w:rFonts w:cs="Tahoma"/>
          <w:sz w:val="22"/>
        </w:rPr>
        <w:t>t</w:t>
      </w:r>
      <w:r w:rsidR="00681C40">
        <w:rPr>
          <w:rFonts w:cs="Tahoma"/>
          <w:sz w:val="22"/>
        </w:rPr>
        <w:t xml:space="preserve">ym </w:t>
      </w:r>
      <w:r w:rsidR="000514C6">
        <w:rPr>
          <w:rFonts w:cs="Tahoma"/>
          <w:sz w:val="22"/>
        </w:rPr>
        <w:t xml:space="preserve">dopiero </w:t>
      </w:r>
      <w:r w:rsidR="00681C40">
        <w:rPr>
          <w:rFonts w:cs="Tahoma"/>
          <w:sz w:val="22"/>
        </w:rPr>
        <w:t xml:space="preserve">w </w:t>
      </w:r>
      <w:r w:rsidR="004C03DC">
        <w:rPr>
          <w:rFonts w:cs="Tahoma"/>
          <w:sz w:val="22"/>
        </w:rPr>
        <w:t>warunka</w:t>
      </w:r>
      <w:r w:rsidR="00681C40">
        <w:rPr>
          <w:rFonts w:cs="Tahoma"/>
          <w:sz w:val="22"/>
        </w:rPr>
        <w:t>ch</w:t>
      </w:r>
      <w:r w:rsidR="004C03DC">
        <w:rPr>
          <w:rFonts w:cs="Tahoma"/>
          <w:sz w:val="22"/>
        </w:rPr>
        <w:t xml:space="preserve"> sprzedaży</w:t>
      </w:r>
      <w:r w:rsidR="000C7099">
        <w:rPr>
          <w:rFonts w:cs="Tahoma"/>
          <w:sz w:val="22"/>
        </w:rPr>
        <w:t xml:space="preserve"> </w:t>
      </w:r>
      <w:r w:rsidR="000C7099" w:rsidRPr="00FB0C37">
        <w:rPr>
          <w:rFonts w:cs="Tahoma"/>
          <w:sz w:val="22"/>
        </w:rPr>
        <w:t>na platformie</w:t>
      </w:r>
      <w:bookmarkEnd w:id="1"/>
      <w:r w:rsidR="004C03DC">
        <w:rPr>
          <w:rFonts w:cs="Tahoma"/>
          <w:sz w:val="22"/>
        </w:rPr>
        <w:t xml:space="preserve">. </w:t>
      </w:r>
    </w:p>
    <w:p w14:paraId="7BA2B5D9" w14:textId="7B9FC306" w:rsidR="0045181A" w:rsidRPr="002B658E" w:rsidRDefault="0045181A" w:rsidP="000514C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>-</w:t>
      </w:r>
      <w:r w:rsidR="00D333B5" w:rsidRPr="00D333B5">
        <w:rPr>
          <w:rFonts w:cs="Tahoma"/>
          <w:sz w:val="22"/>
        </w:rPr>
        <w:t xml:space="preserve"> </w:t>
      </w:r>
      <w:r w:rsidR="00D333B5">
        <w:rPr>
          <w:rFonts w:cs="Tahoma"/>
          <w:sz w:val="22"/>
        </w:rPr>
        <w:t>Informacja o dostępności produktu i jego szybkiej wysyłce jest bardzo cenna dla konsumentów i dla wielu osób może być głównym powodem, dla którego podejmują decyzję o zakupie. Takie informacje nie mogą być jednak wabikiem. J</w:t>
      </w:r>
      <w:r w:rsidR="00D333B5" w:rsidRPr="00D333B5">
        <w:rPr>
          <w:rFonts w:cs="Tahoma"/>
          <w:sz w:val="22"/>
        </w:rPr>
        <w:t xml:space="preserve">eśli przedsiębiorca podaje </w:t>
      </w:r>
      <w:r w:rsidR="00D333B5" w:rsidRPr="00D333B5">
        <w:rPr>
          <w:rFonts w:cs="Tahoma"/>
          <w:sz w:val="22"/>
        </w:rPr>
        <w:lastRenderedPageBreak/>
        <w:t xml:space="preserve">konkretny termin dostawy, to musi się z niego wywiązać. </w:t>
      </w:r>
      <w:r w:rsidR="00D333B5">
        <w:rPr>
          <w:rFonts w:cs="Tahoma"/>
          <w:sz w:val="22"/>
        </w:rPr>
        <w:t xml:space="preserve">Ta praktyka Amazona jest zaliczana do tzw. dark patterns, ponieważ wykorzystuje presję, aby konsument jak najszybciej </w:t>
      </w:r>
      <w:r w:rsidR="00681C40">
        <w:rPr>
          <w:rFonts w:cs="Tahoma"/>
          <w:sz w:val="22"/>
        </w:rPr>
        <w:t xml:space="preserve">zamówił </w:t>
      </w:r>
      <w:r w:rsidR="00D333B5">
        <w:rPr>
          <w:rFonts w:cs="Tahoma"/>
          <w:sz w:val="22"/>
        </w:rPr>
        <w:t>produkt</w:t>
      </w:r>
      <w:r>
        <w:rPr>
          <w:rFonts w:cs="Tahoma"/>
          <w:i/>
          <w:sz w:val="22"/>
        </w:rPr>
        <w:t xml:space="preserve"> </w:t>
      </w:r>
      <w:r w:rsidR="00D333B5">
        <w:rPr>
          <w:rFonts w:cs="Tahoma"/>
          <w:sz w:val="22"/>
        </w:rPr>
        <w:t>–</w:t>
      </w:r>
      <w:r w:rsidR="002B658E">
        <w:rPr>
          <w:rFonts w:cs="Tahoma"/>
          <w:sz w:val="22"/>
        </w:rPr>
        <w:t xml:space="preserve"> mówi </w:t>
      </w:r>
      <w:r w:rsidR="00E0645C">
        <w:rPr>
          <w:rFonts w:cs="Tahoma"/>
          <w:sz w:val="22"/>
        </w:rPr>
        <w:t>Prezes UOKiK</w:t>
      </w:r>
      <w:r w:rsidR="00E0645C">
        <w:rPr>
          <w:rFonts w:cs="Tahoma"/>
          <w:sz w:val="22"/>
        </w:rPr>
        <w:t xml:space="preserve"> </w:t>
      </w:r>
      <w:r w:rsidR="002B658E">
        <w:rPr>
          <w:rFonts w:cs="Tahoma"/>
          <w:sz w:val="22"/>
        </w:rPr>
        <w:t xml:space="preserve">Tomasz Chróstny. </w:t>
      </w:r>
    </w:p>
    <w:p w14:paraId="2C273D6B" w14:textId="77777777" w:rsidR="00214FC1" w:rsidRPr="0032443A" w:rsidRDefault="00214FC1" w:rsidP="00214FC1">
      <w:pPr>
        <w:spacing w:after="240" w:line="360" w:lineRule="auto"/>
        <w:jc w:val="both"/>
        <w:rPr>
          <w:rFonts w:cs="Tahoma"/>
          <w:i/>
          <w:sz w:val="22"/>
        </w:rPr>
      </w:pPr>
      <w:r w:rsidRPr="00E7345C">
        <w:rPr>
          <w:rFonts w:cs="Tahoma"/>
          <w:b/>
          <w:sz w:val="22"/>
        </w:rPr>
        <w:t>„Gwarancja dostawy”</w:t>
      </w:r>
      <w:r>
        <w:rPr>
          <w:rFonts w:cs="Tahoma"/>
          <w:b/>
          <w:sz w:val="22"/>
        </w:rPr>
        <w:t xml:space="preserve"> </w:t>
      </w:r>
    </w:p>
    <w:p w14:paraId="786C07D0" w14:textId="5EC2535A" w:rsidR="00AA3E7D" w:rsidRDefault="006741CC" w:rsidP="00387D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Amazon oferuje „Gwarancję dostawy” – polega to na tym, że w określonym czasie produkt ma dotrzeć do konsumenta, a gdy się tak nie stanie, </w:t>
      </w:r>
      <w:r w:rsidR="00CA583A">
        <w:rPr>
          <w:rFonts w:cs="Tahoma"/>
          <w:sz w:val="22"/>
        </w:rPr>
        <w:t xml:space="preserve">konsument może zwrócić się o </w:t>
      </w:r>
      <w:r>
        <w:rPr>
          <w:rFonts w:cs="Tahoma"/>
          <w:sz w:val="22"/>
        </w:rPr>
        <w:t>zwrot pieniędzy za dostawę. Konsumenci jednak nie otrzymują przed złożeniem zamówienia informacji o zasadach tej usługi. D</w:t>
      </w:r>
      <w:r w:rsidR="00200A99">
        <w:rPr>
          <w:rFonts w:cs="Tahoma"/>
          <w:sz w:val="22"/>
        </w:rPr>
        <w:t xml:space="preserve">ostępne są </w:t>
      </w:r>
      <w:r>
        <w:rPr>
          <w:rFonts w:cs="Tahoma"/>
          <w:sz w:val="22"/>
        </w:rPr>
        <w:t xml:space="preserve">one </w:t>
      </w:r>
      <w:r w:rsidR="00632E71">
        <w:rPr>
          <w:rFonts w:cs="Tahoma"/>
          <w:sz w:val="22"/>
        </w:rPr>
        <w:t xml:space="preserve">tylko </w:t>
      </w:r>
      <w:r w:rsidR="00200A99">
        <w:rPr>
          <w:rFonts w:cs="Tahoma"/>
          <w:sz w:val="22"/>
        </w:rPr>
        <w:t xml:space="preserve">na etapie </w:t>
      </w:r>
      <w:r w:rsidR="00632E71">
        <w:rPr>
          <w:rFonts w:cs="Tahoma"/>
          <w:sz w:val="22"/>
        </w:rPr>
        <w:t xml:space="preserve">podsumowania </w:t>
      </w:r>
      <w:r w:rsidR="00D05088">
        <w:rPr>
          <w:rFonts w:cs="Tahoma"/>
          <w:sz w:val="22"/>
        </w:rPr>
        <w:t>zamówienia</w:t>
      </w:r>
      <w:r w:rsidR="00200A99">
        <w:rPr>
          <w:rFonts w:cs="Tahoma"/>
          <w:sz w:val="22"/>
        </w:rPr>
        <w:t xml:space="preserve">, o ile </w:t>
      </w:r>
      <w:r w:rsidR="00F60497">
        <w:rPr>
          <w:rFonts w:cs="Tahoma"/>
          <w:sz w:val="22"/>
        </w:rPr>
        <w:t>konsument zdecyduje</w:t>
      </w:r>
      <w:r w:rsidR="00200A99">
        <w:rPr>
          <w:rFonts w:cs="Tahoma"/>
          <w:sz w:val="22"/>
        </w:rPr>
        <w:t xml:space="preserve"> się zapoznać z</w:t>
      </w:r>
      <w:r w:rsidR="00B43D15">
        <w:rPr>
          <w:rFonts w:cs="Tahoma"/>
          <w:sz w:val="22"/>
        </w:rPr>
        <w:t xml:space="preserve"> </w:t>
      </w:r>
      <w:r w:rsidR="00200A99">
        <w:rPr>
          <w:rFonts w:cs="Tahoma"/>
          <w:sz w:val="22"/>
        </w:rPr>
        <w:t>kolejnymi odnośnikami określającymi szczegóły dosta</w:t>
      </w:r>
      <w:r w:rsidR="00126E55">
        <w:rPr>
          <w:rFonts w:cs="Tahoma"/>
          <w:sz w:val="22"/>
        </w:rPr>
        <w:t>w</w:t>
      </w:r>
      <w:r w:rsidR="00200A99">
        <w:rPr>
          <w:rFonts w:cs="Tahoma"/>
          <w:sz w:val="22"/>
        </w:rPr>
        <w:t>y</w:t>
      </w:r>
      <w:r w:rsidR="00911339">
        <w:rPr>
          <w:rFonts w:cs="Tahoma"/>
          <w:sz w:val="22"/>
        </w:rPr>
        <w:t>.</w:t>
      </w:r>
      <w:r w:rsidR="00616EBD">
        <w:rPr>
          <w:rFonts w:cs="Tahoma"/>
          <w:sz w:val="22"/>
        </w:rPr>
        <w:t xml:space="preserve"> Jeśli tego nie zrobi, może nie</w:t>
      </w:r>
      <w:r w:rsidR="00CA583A">
        <w:rPr>
          <w:rFonts w:cs="Tahoma"/>
          <w:sz w:val="22"/>
        </w:rPr>
        <w:t xml:space="preserve"> być świadomy swoich praw</w:t>
      </w:r>
      <w:r w:rsidR="00B43D15">
        <w:rPr>
          <w:rFonts w:cs="Tahoma"/>
          <w:sz w:val="22"/>
        </w:rPr>
        <w:t>,</w:t>
      </w:r>
      <w:r w:rsidR="00CA583A">
        <w:rPr>
          <w:rFonts w:cs="Tahoma"/>
          <w:sz w:val="22"/>
        </w:rPr>
        <w:t xml:space="preserve"> nie</w:t>
      </w:r>
      <w:r w:rsidR="00616EBD">
        <w:rPr>
          <w:rFonts w:cs="Tahoma"/>
          <w:sz w:val="22"/>
        </w:rPr>
        <w:t xml:space="preserve"> zgłosić się po zwrot środków i ich nie otrzymać</w:t>
      </w:r>
      <w:r>
        <w:rPr>
          <w:rFonts w:cs="Tahoma"/>
          <w:sz w:val="22"/>
        </w:rPr>
        <w:t>, gdyby doszło do opóźnienia w wysyłce</w:t>
      </w:r>
      <w:r w:rsidR="00616EBD">
        <w:rPr>
          <w:rFonts w:cs="Tahoma"/>
          <w:sz w:val="22"/>
        </w:rPr>
        <w:t>. Informacja o</w:t>
      </w:r>
      <w:r w:rsidR="00CA583A">
        <w:rPr>
          <w:rFonts w:cs="Tahoma"/>
          <w:sz w:val="22"/>
        </w:rPr>
        <w:t> </w:t>
      </w:r>
      <w:r w:rsidR="00616EBD">
        <w:rPr>
          <w:rFonts w:cs="Tahoma"/>
          <w:sz w:val="22"/>
        </w:rPr>
        <w:t>„Gwarancji Dostawy” nie jest ponadto uwzględniona w potwierdzeniach, jakie otrzymuje konsument.</w:t>
      </w:r>
      <w:r w:rsidR="00911339">
        <w:rPr>
          <w:rFonts w:cs="Tahoma"/>
          <w:sz w:val="22"/>
        </w:rPr>
        <w:t xml:space="preserve"> </w:t>
      </w:r>
    </w:p>
    <w:p w14:paraId="63749D83" w14:textId="4E4F1E14" w:rsidR="00DB66FD" w:rsidRDefault="006741CC" w:rsidP="00387DE6">
      <w:pPr>
        <w:spacing w:after="240" w:line="360" w:lineRule="auto"/>
        <w:jc w:val="both"/>
        <w:rPr>
          <w:rFonts w:cs="Tahoma"/>
          <w:sz w:val="22"/>
        </w:rPr>
      </w:pPr>
      <w:r w:rsidRPr="004B4F12">
        <w:rPr>
          <w:rFonts w:cs="Tahoma"/>
          <w:b/>
          <w:sz w:val="22"/>
        </w:rPr>
        <w:t>Prezes UOKiK uznał, że Amazon EU SARL</w:t>
      </w:r>
      <w:r w:rsidR="004B4F12" w:rsidRPr="004B4F12">
        <w:rPr>
          <w:rFonts w:cs="Tahoma"/>
          <w:b/>
          <w:sz w:val="22"/>
        </w:rPr>
        <w:t xml:space="preserve"> naruszył zbiorowe interesy konsumentów. Nałożona kara to </w:t>
      </w:r>
      <w:r w:rsidR="00E0645C">
        <w:rPr>
          <w:rFonts w:cs="Tahoma"/>
          <w:b/>
          <w:sz w:val="22"/>
        </w:rPr>
        <w:t>ponad</w:t>
      </w:r>
      <w:r w:rsidR="004B4F12" w:rsidRPr="004B4F12">
        <w:rPr>
          <w:rFonts w:cs="Tahoma"/>
          <w:b/>
          <w:sz w:val="22"/>
        </w:rPr>
        <w:t xml:space="preserve"> 3</w:t>
      </w:r>
      <w:r w:rsidR="00E0645C">
        <w:rPr>
          <w:rFonts w:cs="Tahoma"/>
          <w:b/>
          <w:sz w:val="22"/>
        </w:rPr>
        <w:t>1</w:t>
      </w:r>
      <w:bookmarkStart w:id="2" w:name="_GoBack"/>
      <w:bookmarkEnd w:id="2"/>
      <w:r w:rsidR="004B4F12" w:rsidRPr="004B4F12">
        <w:rPr>
          <w:rFonts w:cs="Tahoma"/>
          <w:b/>
          <w:sz w:val="22"/>
        </w:rPr>
        <w:t xml:space="preserve"> mln zł</w:t>
      </w:r>
      <w:r w:rsidR="004B4F12">
        <w:rPr>
          <w:rFonts w:cs="Tahoma"/>
          <w:sz w:val="22"/>
        </w:rPr>
        <w:t xml:space="preserve"> (</w:t>
      </w:r>
      <w:r w:rsidR="004B4F12" w:rsidRPr="004B4F12">
        <w:rPr>
          <w:rFonts w:cs="Tahoma"/>
          <w:sz w:val="22"/>
        </w:rPr>
        <w:t>31 850</w:t>
      </w:r>
      <w:r w:rsidR="004B4F12">
        <w:rPr>
          <w:rFonts w:cs="Tahoma"/>
          <w:sz w:val="22"/>
        </w:rPr>
        <w:t> </w:t>
      </w:r>
      <w:r w:rsidR="004B4F12" w:rsidRPr="004B4F12">
        <w:rPr>
          <w:rFonts w:cs="Tahoma"/>
          <w:sz w:val="22"/>
        </w:rPr>
        <w:t>141</w:t>
      </w:r>
      <w:r w:rsidR="004B4F12">
        <w:rPr>
          <w:rFonts w:cs="Tahoma"/>
          <w:sz w:val="22"/>
        </w:rPr>
        <w:t xml:space="preserve"> zł). Spółka musi opublikować decyzję na swojej stronie i w swoich mediach społecznościowych. Decyzja nie jest prawomocna, </w:t>
      </w:r>
      <w:r w:rsidR="00E0645C">
        <w:rPr>
          <w:rFonts w:cs="Tahoma"/>
          <w:sz w:val="22"/>
        </w:rPr>
        <w:t xml:space="preserve">spółka </w:t>
      </w:r>
      <w:r w:rsidR="004B4F12">
        <w:rPr>
          <w:rFonts w:cs="Tahoma"/>
          <w:sz w:val="22"/>
        </w:rPr>
        <w:t>ma możliwość złożenia odwołania do sądu.</w:t>
      </w:r>
    </w:p>
    <w:p w14:paraId="0BCB9A9C" w14:textId="77777777" w:rsidR="00C90FD5" w:rsidRPr="007E028F" w:rsidRDefault="00C90FD5" w:rsidP="00387DE6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1CF71B5B" w14:textId="77777777" w:rsidR="00EA19E1" w:rsidRPr="00524739" w:rsidRDefault="00C90FD5" w:rsidP="00387DE6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3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3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9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0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sectPr w:rsidR="00EA19E1" w:rsidRPr="00524739" w:rsidSect="00717D54">
      <w:headerReference w:type="default" r:id="rId11"/>
      <w:footerReference w:type="default" r:id="rId12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C8C7" w14:textId="77777777" w:rsidR="00804502" w:rsidRDefault="00804502">
      <w:r>
        <w:separator/>
      </w:r>
    </w:p>
  </w:endnote>
  <w:endnote w:type="continuationSeparator" w:id="0">
    <w:p w14:paraId="705F8AFD" w14:textId="77777777" w:rsidR="00804502" w:rsidRDefault="0080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A92E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9C75AD" wp14:editId="5A5B4AF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D393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757EEAE7" w14:textId="7FE04213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B43D1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FF125" w14:textId="77777777" w:rsidR="00804502" w:rsidRDefault="00804502">
      <w:r>
        <w:separator/>
      </w:r>
    </w:p>
  </w:footnote>
  <w:footnote w:type="continuationSeparator" w:id="0">
    <w:p w14:paraId="4E062350" w14:textId="77777777" w:rsidR="00804502" w:rsidRDefault="0080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2E4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14EFBCE" wp14:editId="6E1EE0A1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5131B"/>
    <w:multiLevelType w:val="hybridMultilevel"/>
    <w:tmpl w:val="0FE66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669D"/>
    <w:multiLevelType w:val="hybridMultilevel"/>
    <w:tmpl w:val="683E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73E1D"/>
    <w:multiLevelType w:val="hybridMultilevel"/>
    <w:tmpl w:val="06E86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538"/>
    <w:multiLevelType w:val="hybridMultilevel"/>
    <w:tmpl w:val="AA6443AE"/>
    <w:lvl w:ilvl="0" w:tplc="6C0A5096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32"/>
  </w:num>
  <w:num w:numId="5">
    <w:abstractNumId w:val="13"/>
  </w:num>
  <w:num w:numId="6">
    <w:abstractNumId w:val="20"/>
  </w:num>
  <w:num w:numId="7">
    <w:abstractNumId w:val="19"/>
  </w:num>
  <w:num w:numId="8">
    <w:abstractNumId w:val="2"/>
  </w:num>
  <w:num w:numId="9">
    <w:abstractNumId w:val="2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30"/>
  </w:num>
  <w:num w:numId="13">
    <w:abstractNumId w:val="18"/>
  </w:num>
  <w:num w:numId="14">
    <w:abstractNumId w:val="14"/>
  </w:num>
  <w:num w:numId="15">
    <w:abstractNumId w:val="27"/>
  </w:num>
  <w:num w:numId="16">
    <w:abstractNumId w:val="7"/>
  </w:num>
  <w:num w:numId="17">
    <w:abstractNumId w:val="33"/>
  </w:num>
  <w:num w:numId="18">
    <w:abstractNumId w:val="24"/>
  </w:num>
  <w:num w:numId="19">
    <w:abstractNumId w:val="21"/>
  </w:num>
  <w:num w:numId="20">
    <w:abstractNumId w:val="22"/>
  </w:num>
  <w:num w:numId="21">
    <w:abstractNumId w:val="12"/>
  </w:num>
  <w:num w:numId="22">
    <w:abstractNumId w:val="31"/>
  </w:num>
  <w:num w:numId="23">
    <w:abstractNumId w:val="26"/>
  </w:num>
  <w:num w:numId="24">
    <w:abstractNumId w:val="10"/>
  </w:num>
  <w:num w:numId="25">
    <w:abstractNumId w:val="23"/>
  </w:num>
  <w:num w:numId="26">
    <w:abstractNumId w:val="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6"/>
  </w:num>
  <w:num w:numId="30">
    <w:abstractNumId w:val="0"/>
  </w:num>
  <w:num w:numId="31">
    <w:abstractNumId w:val="6"/>
  </w:num>
  <w:num w:numId="32">
    <w:abstractNumId w:val="9"/>
  </w:num>
  <w:num w:numId="33">
    <w:abstractNumId w:val="11"/>
  </w:num>
  <w:num w:numId="34">
    <w:abstractNumId w:val="5"/>
  </w:num>
  <w:num w:numId="35">
    <w:abstractNumId w:val="1"/>
  </w:num>
  <w:num w:numId="36">
    <w:abstractNumId w:val="29"/>
  </w:num>
  <w:num w:numId="37">
    <w:abstractNumId w:val="36"/>
  </w:num>
  <w:num w:numId="38">
    <w:abstractNumId w:val="3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D39"/>
    <w:rsid w:val="0000236E"/>
    <w:rsid w:val="00002C19"/>
    <w:rsid w:val="000034BE"/>
    <w:rsid w:val="00003B8A"/>
    <w:rsid w:val="0000591F"/>
    <w:rsid w:val="00005ADD"/>
    <w:rsid w:val="0000648A"/>
    <w:rsid w:val="0000713A"/>
    <w:rsid w:val="00007AE8"/>
    <w:rsid w:val="00007E00"/>
    <w:rsid w:val="00010AAE"/>
    <w:rsid w:val="00011AF2"/>
    <w:rsid w:val="000132DB"/>
    <w:rsid w:val="000200EA"/>
    <w:rsid w:val="00023634"/>
    <w:rsid w:val="00023AC3"/>
    <w:rsid w:val="0002523D"/>
    <w:rsid w:val="00025538"/>
    <w:rsid w:val="0003037E"/>
    <w:rsid w:val="0003153F"/>
    <w:rsid w:val="00033699"/>
    <w:rsid w:val="00035800"/>
    <w:rsid w:val="00035CF5"/>
    <w:rsid w:val="000408E2"/>
    <w:rsid w:val="00040DB1"/>
    <w:rsid w:val="00042048"/>
    <w:rsid w:val="00042F96"/>
    <w:rsid w:val="0004321C"/>
    <w:rsid w:val="000456DA"/>
    <w:rsid w:val="000511F7"/>
    <w:rsid w:val="000514C6"/>
    <w:rsid w:val="000517B6"/>
    <w:rsid w:val="000518D0"/>
    <w:rsid w:val="000529E3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3AA7"/>
    <w:rsid w:val="00073BB5"/>
    <w:rsid w:val="0008080A"/>
    <w:rsid w:val="000824E6"/>
    <w:rsid w:val="00083B1D"/>
    <w:rsid w:val="000846D0"/>
    <w:rsid w:val="000851F7"/>
    <w:rsid w:val="00087890"/>
    <w:rsid w:val="00090B57"/>
    <w:rsid w:val="00090C0D"/>
    <w:rsid w:val="00091F19"/>
    <w:rsid w:val="00095A26"/>
    <w:rsid w:val="00095D2F"/>
    <w:rsid w:val="000964D4"/>
    <w:rsid w:val="000A0163"/>
    <w:rsid w:val="000A0E5E"/>
    <w:rsid w:val="000A0FDC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4D71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7099"/>
    <w:rsid w:val="000C7A93"/>
    <w:rsid w:val="000D1D83"/>
    <w:rsid w:val="000D1EB0"/>
    <w:rsid w:val="000D33D9"/>
    <w:rsid w:val="000D35F8"/>
    <w:rsid w:val="000D459B"/>
    <w:rsid w:val="000D6449"/>
    <w:rsid w:val="000E1518"/>
    <w:rsid w:val="000E1AA4"/>
    <w:rsid w:val="000E1C2F"/>
    <w:rsid w:val="000E415F"/>
    <w:rsid w:val="000E4505"/>
    <w:rsid w:val="000E5B95"/>
    <w:rsid w:val="000E5E04"/>
    <w:rsid w:val="000E696B"/>
    <w:rsid w:val="000E70F4"/>
    <w:rsid w:val="000E75D6"/>
    <w:rsid w:val="000F0659"/>
    <w:rsid w:val="000F0806"/>
    <w:rsid w:val="000F09CE"/>
    <w:rsid w:val="000F1784"/>
    <w:rsid w:val="000F1C07"/>
    <w:rsid w:val="000F5D6A"/>
    <w:rsid w:val="000F66F0"/>
    <w:rsid w:val="000F6AA3"/>
    <w:rsid w:val="000F6C0A"/>
    <w:rsid w:val="00102ADB"/>
    <w:rsid w:val="00104A77"/>
    <w:rsid w:val="001050AC"/>
    <w:rsid w:val="0010559C"/>
    <w:rsid w:val="00107844"/>
    <w:rsid w:val="001137DE"/>
    <w:rsid w:val="00114DB8"/>
    <w:rsid w:val="0011686B"/>
    <w:rsid w:val="00120FBD"/>
    <w:rsid w:val="001224AA"/>
    <w:rsid w:val="00122F1C"/>
    <w:rsid w:val="0012424D"/>
    <w:rsid w:val="001251CB"/>
    <w:rsid w:val="00126E55"/>
    <w:rsid w:val="00130BC1"/>
    <w:rsid w:val="0013159A"/>
    <w:rsid w:val="0013163B"/>
    <w:rsid w:val="001326A7"/>
    <w:rsid w:val="001327CC"/>
    <w:rsid w:val="00135455"/>
    <w:rsid w:val="00140132"/>
    <w:rsid w:val="0014036B"/>
    <w:rsid w:val="00141643"/>
    <w:rsid w:val="00142163"/>
    <w:rsid w:val="00142339"/>
    <w:rsid w:val="00142627"/>
    <w:rsid w:val="001429B2"/>
    <w:rsid w:val="00143310"/>
    <w:rsid w:val="00143B88"/>
    <w:rsid w:val="00144138"/>
    <w:rsid w:val="00144E9C"/>
    <w:rsid w:val="00147B97"/>
    <w:rsid w:val="00150858"/>
    <w:rsid w:val="001510F0"/>
    <w:rsid w:val="00152247"/>
    <w:rsid w:val="0015230D"/>
    <w:rsid w:val="001547A5"/>
    <w:rsid w:val="00161094"/>
    <w:rsid w:val="0016164B"/>
    <w:rsid w:val="00161EBF"/>
    <w:rsid w:val="001636B7"/>
    <w:rsid w:val="00163936"/>
    <w:rsid w:val="00163B50"/>
    <w:rsid w:val="00163DF9"/>
    <w:rsid w:val="001660FE"/>
    <w:rsid w:val="00166630"/>
    <w:rsid w:val="001666D6"/>
    <w:rsid w:val="00166A8B"/>
    <w:rsid w:val="00166B5D"/>
    <w:rsid w:val="001675EF"/>
    <w:rsid w:val="0017028A"/>
    <w:rsid w:val="001709A7"/>
    <w:rsid w:val="00172A8D"/>
    <w:rsid w:val="00172D1B"/>
    <w:rsid w:val="0017317B"/>
    <w:rsid w:val="00174C39"/>
    <w:rsid w:val="00174D09"/>
    <w:rsid w:val="001774F1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507F"/>
    <w:rsid w:val="001956EE"/>
    <w:rsid w:val="00196EBE"/>
    <w:rsid w:val="001979B5"/>
    <w:rsid w:val="001A125C"/>
    <w:rsid w:val="001A17AA"/>
    <w:rsid w:val="001A1A34"/>
    <w:rsid w:val="001A2A93"/>
    <w:rsid w:val="001A31EA"/>
    <w:rsid w:val="001A4AC7"/>
    <w:rsid w:val="001A5F7C"/>
    <w:rsid w:val="001A6B58"/>
    <w:rsid w:val="001A6CEC"/>
    <w:rsid w:val="001A6E5B"/>
    <w:rsid w:val="001A73F4"/>
    <w:rsid w:val="001A7451"/>
    <w:rsid w:val="001B0B39"/>
    <w:rsid w:val="001B223E"/>
    <w:rsid w:val="001B46CA"/>
    <w:rsid w:val="001B6E69"/>
    <w:rsid w:val="001B6FDA"/>
    <w:rsid w:val="001C072F"/>
    <w:rsid w:val="001C12E7"/>
    <w:rsid w:val="001C14FE"/>
    <w:rsid w:val="001C1FAD"/>
    <w:rsid w:val="001C1FE2"/>
    <w:rsid w:val="001C25AF"/>
    <w:rsid w:val="001C5081"/>
    <w:rsid w:val="001C56DC"/>
    <w:rsid w:val="001D252B"/>
    <w:rsid w:val="001D2D46"/>
    <w:rsid w:val="001D3145"/>
    <w:rsid w:val="001D62DD"/>
    <w:rsid w:val="001D6BF4"/>
    <w:rsid w:val="001D7C60"/>
    <w:rsid w:val="001E0D45"/>
    <w:rsid w:val="001E0D73"/>
    <w:rsid w:val="001E188E"/>
    <w:rsid w:val="001E20BB"/>
    <w:rsid w:val="001E2184"/>
    <w:rsid w:val="001E29BD"/>
    <w:rsid w:val="001E38F6"/>
    <w:rsid w:val="001E4F92"/>
    <w:rsid w:val="001E560E"/>
    <w:rsid w:val="001F09DD"/>
    <w:rsid w:val="001F227E"/>
    <w:rsid w:val="001F4A73"/>
    <w:rsid w:val="001F5C90"/>
    <w:rsid w:val="001F6427"/>
    <w:rsid w:val="00200041"/>
    <w:rsid w:val="0020017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2139C"/>
    <w:rsid w:val="002218CA"/>
    <w:rsid w:val="002225C0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21DE"/>
    <w:rsid w:val="0024365D"/>
    <w:rsid w:val="00244A3E"/>
    <w:rsid w:val="00245A3A"/>
    <w:rsid w:val="00246AF4"/>
    <w:rsid w:val="00246C59"/>
    <w:rsid w:val="002472F3"/>
    <w:rsid w:val="00254498"/>
    <w:rsid w:val="00256FE7"/>
    <w:rsid w:val="00257EE8"/>
    <w:rsid w:val="00260382"/>
    <w:rsid w:val="00260812"/>
    <w:rsid w:val="00261374"/>
    <w:rsid w:val="00262E81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23D"/>
    <w:rsid w:val="00277CBA"/>
    <w:rsid w:val="00280051"/>
    <w:rsid w:val="002801AA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3C3"/>
    <w:rsid w:val="002B473B"/>
    <w:rsid w:val="002B4D70"/>
    <w:rsid w:val="002B5904"/>
    <w:rsid w:val="002B658E"/>
    <w:rsid w:val="002B6602"/>
    <w:rsid w:val="002C0D5D"/>
    <w:rsid w:val="002C1A7E"/>
    <w:rsid w:val="002C1BF9"/>
    <w:rsid w:val="002C284C"/>
    <w:rsid w:val="002C49C2"/>
    <w:rsid w:val="002C51E3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76D6"/>
    <w:rsid w:val="002E0930"/>
    <w:rsid w:val="002E388C"/>
    <w:rsid w:val="002E59AC"/>
    <w:rsid w:val="002E5CC8"/>
    <w:rsid w:val="002E77A2"/>
    <w:rsid w:val="002E78C5"/>
    <w:rsid w:val="002E7D1C"/>
    <w:rsid w:val="002F11AC"/>
    <w:rsid w:val="002F19C6"/>
    <w:rsid w:val="002F1BF3"/>
    <w:rsid w:val="002F2283"/>
    <w:rsid w:val="002F2B37"/>
    <w:rsid w:val="002F4D43"/>
    <w:rsid w:val="002F52C3"/>
    <w:rsid w:val="002F539F"/>
    <w:rsid w:val="002F624A"/>
    <w:rsid w:val="00300B78"/>
    <w:rsid w:val="003043B1"/>
    <w:rsid w:val="003056C6"/>
    <w:rsid w:val="00305CE7"/>
    <w:rsid w:val="00306298"/>
    <w:rsid w:val="003079AE"/>
    <w:rsid w:val="00311B14"/>
    <w:rsid w:val="003124F8"/>
    <w:rsid w:val="00312F99"/>
    <w:rsid w:val="003134D1"/>
    <w:rsid w:val="0032426F"/>
    <w:rsid w:val="00324306"/>
    <w:rsid w:val="0032443A"/>
    <w:rsid w:val="003247E6"/>
    <w:rsid w:val="00326EF9"/>
    <w:rsid w:val="003278D6"/>
    <w:rsid w:val="003303F0"/>
    <w:rsid w:val="00330993"/>
    <w:rsid w:val="00333ABB"/>
    <w:rsid w:val="00335AFD"/>
    <w:rsid w:val="00335EF3"/>
    <w:rsid w:val="0033629D"/>
    <w:rsid w:val="003379DB"/>
    <w:rsid w:val="0034059B"/>
    <w:rsid w:val="0034136C"/>
    <w:rsid w:val="0034262E"/>
    <w:rsid w:val="00343B6B"/>
    <w:rsid w:val="0034615A"/>
    <w:rsid w:val="00346816"/>
    <w:rsid w:val="00347F95"/>
    <w:rsid w:val="0035019C"/>
    <w:rsid w:val="003515E0"/>
    <w:rsid w:val="00351A52"/>
    <w:rsid w:val="0035398C"/>
    <w:rsid w:val="00353CDD"/>
    <w:rsid w:val="00357E68"/>
    <w:rsid w:val="00360248"/>
    <w:rsid w:val="00360EDB"/>
    <w:rsid w:val="00366480"/>
    <w:rsid w:val="00366A46"/>
    <w:rsid w:val="00366CE6"/>
    <w:rsid w:val="003701D6"/>
    <w:rsid w:val="0037248C"/>
    <w:rsid w:val="00372C99"/>
    <w:rsid w:val="003736FC"/>
    <w:rsid w:val="003755CF"/>
    <w:rsid w:val="0037717E"/>
    <w:rsid w:val="00377A0D"/>
    <w:rsid w:val="00377FF0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677D"/>
    <w:rsid w:val="00386D24"/>
    <w:rsid w:val="00387DE6"/>
    <w:rsid w:val="00390F26"/>
    <w:rsid w:val="00393350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5FF3"/>
    <w:rsid w:val="003B6335"/>
    <w:rsid w:val="003B64B2"/>
    <w:rsid w:val="003B7480"/>
    <w:rsid w:val="003B7A3B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657A"/>
    <w:rsid w:val="003D7161"/>
    <w:rsid w:val="003E0222"/>
    <w:rsid w:val="003E0E09"/>
    <w:rsid w:val="003E3F9D"/>
    <w:rsid w:val="003E69E5"/>
    <w:rsid w:val="003F3733"/>
    <w:rsid w:val="003F4437"/>
    <w:rsid w:val="003F480B"/>
    <w:rsid w:val="003F4921"/>
    <w:rsid w:val="003F5976"/>
    <w:rsid w:val="003F6DDA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17B4F"/>
    <w:rsid w:val="004208BA"/>
    <w:rsid w:val="00421C8D"/>
    <w:rsid w:val="00422F8F"/>
    <w:rsid w:val="004252AC"/>
    <w:rsid w:val="00425C3A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449E"/>
    <w:rsid w:val="00444A85"/>
    <w:rsid w:val="00446CB1"/>
    <w:rsid w:val="00446DE4"/>
    <w:rsid w:val="00447C50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49E8"/>
    <w:rsid w:val="004649EB"/>
    <w:rsid w:val="00464E19"/>
    <w:rsid w:val="0046512D"/>
    <w:rsid w:val="00467D4B"/>
    <w:rsid w:val="004700F1"/>
    <w:rsid w:val="0047045A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7D0"/>
    <w:rsid w:val="00485960"/>
    <w:rsid w:val="00486DB1"/>
    <w:rsid w:val="00487329"/>
    <w:rsid w:val="00492F7D"/>
    <w:rsid w:val="00493BCC"/>
    <w:rsid w:val="00493E10"/>
    <w:rsid w:val="004940B6"/>
    <w:rsid w:val="00494945"/>
    <w:rsid w:val="00494A6A"/>
    <w:rsid w:val="00495097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B4F12"/>
    <w:rsid w:val="004C03DC"/>
    <w:rsid w:val="004C0F9E"/>
    <w:rsid w:val="004C1243"/>
    <w:rsid w:val="004C15F3"/>
    <w:rsid w:val="004C2F3A"/>
    <w:rsid w:val="004C3BF0"/>
    <w:rsid w:val="004C586A"/>
    <w:rsid w:val="004C5C26"/>
    <w:rsid w:val="004C6BC3"/>
    <w:rsid w:val="004D0F58"/>
    <w:rsid w:val="004D1295"/>
    <w:rsid w:val="004D2141"/>
    <w:rsid w:val="004D249B"/>
    <w:rsid w:val="004D3A1C"/>
    <w:rsid w:val="004D4B57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F1D8D"/>
    <w:rsid w:val="004F1FA5"/>
    <w:rsid w:val="004F35F3"/>
    <w:rsid w:val="004F37B1"/>
    <w:rsid w:val="004F416D"/>
    <w:rsid w:val="004F6D89"/>
    <w:rsid w:val="004F7E99"/>
    <w:rsid w:val="005003F9"/>
    <w:rsid w:val="0050417B"/>
    <w:rsid w:val="005041E7"/>
    <w:rsid w:val="00504A98"/>
    <w:rsid w:val="005063B3"/>
    <w:rsid w:val="005076FE"/>
    <w:rsid w:val="00507914"/>
    <w:rsid w:val="00513078"/>
    <w:rsid w:val="005133CE"/>
    <w:rsid w:val="00514DC2"/>
    <w:rsid w:val="005155C8"/>
    <w:rsid w:val="00517EAA"/>
    <w:rsid w:val="005211B6"/>
    <w:rsid w:val="00521BA3"/>
    <w:rsid w:val="00521E69"/>
    <w:rsid w:val="00523693"/>
    <w:rsid w:val="00523E0D"/>
    <w:rsid w:val="00524739"/>
    <w:rsid w:val="00524FBF"/>
    <w:rsid w:val="00525588"/>
    <w:rsid w:val="00525DF3"/>
    <w:rsid w:val="005261A5"/>
    <w:rsid w:val="0052710E"/>
    <w:rsid w:val="00527911"/>
    <w:rsid w:val="0053070E"/>
    <w:rsid w:val="00530782"/>
    <w:rsid w:val="00530E54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DD3"/>
    <w:rsid w:val="00575F8C"/>
    <w:rsid w:val="00577191"/>
    <w:rsid w:val="00577D4E"/>
    <w:rsid w:val="0058203C"/>
    <w:rsid w:val="00582C29"/>
    <w:rsid w:val="00585AB6"/>
    <w:rsid w:val="00585EDF"/>
    <w:rsid w:val="0058675B"/>
    <w:rsid w:val="0058777C"/>
    <w:rsid w:val="00591F80"/>
    <w:rsid w:val="0059345E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B0127"/>
    <w:rsid w:val="005B030A"/>
    <w:rsid w:val="005B059A"/>
    <w:rsid w:val="005B32A3"/>
    <w:rsid w:val="005B371A"/>
    <w:rsid w:val="005B3F71"/>
    <w:rsid w:val="005B6BEC"/>
    <w:rsid w:val="005B737F"/>
    <w:rsid w:val="005C0C17"/>
    <w:rsid w:val="005C0D39"/>
    <w:rsid w:val="005C1C8F"/>
    <w:rsid w:val="005C2DC3"/>
    <w:rsid w:val="005C4531"/>
    <w:rsid w:val="005C575A"/>
    <w:rsid w:val="005C6232"/>
    <w:rsid w:val="005C6A02"/>
    <w:rsid w:val="005C7AFA"/>
    <w:rsid w:val="005C7C42"/>
    <w:rsid w:val="005D40F0"/>
    <w:rsid w:val="005D564D"/>
    <w:rsid w:val="005D6F7A"/>
    <w:rsid w:val="005D7A83"/>
    <w:rsid w:val="005D7F44"/>
    <w:rsid w:val="005E0921"/>
    <w:rsid w:val="005E12CA"/>
    <w:rsid w:val="005E26BC"/>
    <w:rsid w:val="005E55EF"/>
    <w:rsid w:val="005E5B88"/>
    <w:rsid w:val="005E78EE"/>
    <w:rsid w:val="005F139F"/>
    <w:rsid w:val="005F169D"/>
    <w:rsid w:val="005F1EBD"/>
    <w:rsid w:val="005F2BBC"/>
    <w:rsid w:val="005F3811"/>
    <w:rsid w:val="005F4D73"/>
    <w:rsid w:val="005F7341"/>
    <w:rsid w:val="005F783C"/>
    <w:rsid w:val="0060045D"/>
    <w:rsid w:val="006008FB"/>
    <w:rsid w:val="006010FA"/>
    <w:rsid w:val="006030C7"/>
    <w:rsid w:val="006046B7"/>
    <w:rsid w:val="006063D0"/>
    <w:rsid w:val="00613315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4C88"/>
    <w:rsid w:val="006253FD"/>
    <w:rsid w:val="00631863"/>
    <w:rsid w:val="00631D28"/>
    <w:rsid w:val="00632E71"/>
    <w:rsid w:val="00633104"/>
    <w:rsid w:val="0063316E"/>
    <w:rsid w:val="00633D4E"/>
    <w:rsid w:val="00633F15"/>
    <w:rsid w:val="0063526F"/>
    <w:rsid w:val="00635443"/>
    <w:rsid w:val="00637E86"/>
    <w:rsid w:val="006422DE"/>
    <w:rsid w:val="0064249B"/>
    <w:rsid w:val="006438E4"/>
    <w:rsid w:val="006439FA"/>
    <w:rsid w:val="006448A8"/>
    <w:rsid w:val="00647D2E"/>
    <w:rsid w:val="006524E4"/>
    <w:rsid w:val="006531E3"/>
    <w:rsid w:val="006548A2"/>
    <w:rsid w:val="006554CA"/>
    <w:rsid w:val="00664525"/>
    <w:rsid w:val="00665264"/>
    <w:rsid w:val="00673769"/>
    <w:rsid w:val="006741CC"/>
    <w:rsid w:val="0067485D"/>
    <w:rsid w:val="0067581C"/>
    <w:rsid w:val="006773A3"/>
    <w:rsid w:val="00681C40"/>
    <w:rsid w:val="00683C38"/>
    <w:rsid w:val="00684030"/>
    <w:rsid w:val="0068521A"/>
    <w:rsid w:val="00690E22"/>
    <w:rsid w:val="006911EB"/>
    <w:rsid w:val="0069255F"/>
    <w:rsid w:val="00692A60"/>
    <w:rsid w:val="00693140"/>
    <w:rsid w:val="00696C06"/>
    <w:rsid w:val="006A1127"/>
    <w:rsid w:val="006A2065"/>
    <w:rsid w:val="006A3D88"/>
    <w:rsid w:val="006A42DD"/>
    <w:rsid w:val="006A4A7A"/>
    <w:rsid w:val="006A6A73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34AE"/>
    <w:rsid w:val="006C609C"/>
    <w:rsid w:val="006C65B3"/>
    <w:rsid w:val="006C67AF"/>
    <w:rsid w:val="006C6E67"/>
    <w:rsid w:val="006C76BE"/>
    <w:rsid w:val="006D050B"/>
    <w:rsid w:val="006D0B53"/>
    <w:rsid w:val="006D17BE"/>
    <w:rsid w:val="006D17E9"/>
    <w:rsid w:val="006D3DC5"/>
    <w:rsid w:val="006D650F"/>
    <w:rsid w:val="006E4670"/>
    <w:rsid w:val="006E5978"/>
    <w:rsid w:val="006E6894"/>
    <w:rsid w:val="006E6ACC"/>
    <w:rsid w:val="006F110E"/>
    <w:rsid w:val="006F143B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EF6"/>
    <w:rsid w:val="007004CD"/>
    <w:rsid w:val="0070121D"/>
    <w:rsid w:val="00702C5E"/>
    <w:rsid w:val="007039EC"/>
    <w:rsid w:val="0070408F"/>
    <w:rsid w:val="00705E92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17D54"/>
    <w:rsid w:val="007224B3"/>
    <w:rsid w:val="007229D8"/>
    <w:rsid w:val="007247E4"/>
    <w:rsid w:val="00725481"/>
    <w:rsid w:val="0072753E"/>
    <w:rsid w:val="00730368"/>
    <w:rsid w:val="00731303"/>
    <w:rsid w:val="00732B28"/>
    <w:rsid w:val="00734A27"/>
    <w:rsid w:val="00736E6A"/>
    <w:rsid w:val="007402E0"/>
    <w:rsid w:val="0074098D"/>
    <w:rsid w:val="0074156C"/>
    <w:rsid w:val="0074285D"/>
    <w:rsid w:val="0074388C"/>
    <w:rsid w:val="0074489D"/>
    <w:rsid w:val="00745FF9"/>
    <w:rsid w:val="0074619F"/>
    <w:rsid w:val="00746549"/>
    <w:rsid w:val="00746666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F9F"/>
    <w:rsid w:val="00757966"/>
    <w:rsid w:val="00757D59"/>
    <w:rsid w:val="007627D7"/>
    <w:rsid w:val="00762C41"/>
    <w:rsid w:val="00763202"/>
    <w:rsid w:val="00764CE9"/>
    <w:rsid w:val="00764E8E"/>
    <w:rsid w:val="00765A42"/>
    <w:rsid w:val="00766793"/>
    <w:rsid w:val="00766CD2"/>
    <w:rsid w:val="007671C8"/>
    <w:rsid w:val="007673CA"/>
    <w:rsid w:val="00767EAD"/>
    <w:rsid w:val="00771995"/>
    <w:rsid w:val="00771D20"/>
    <w:rsid w:val="00774628"/>
    <w:rsid w:val="00775163"/>
    <w:rsid w:val="00775AA0"/>
    <w:rsid w:val="00775ED6"/>
    <w:rsid w:val="00776C4F"/>
    <w:rsid w:val="00776F93"/>
    <w:rsid w:val="00780D02"/>
    <w:rsid w:val="0078121E"/>
    <w:rsid w:val="007824E6"/>
    <w:rsid w:val="007838E4"/>
    <w:rsid w:val="007846DC"/>
    <w:rsid w:val="00785104"/>
    <w:rsid w:val="00786582"/>
    <w:rsid w:val="00786975"/>
    <w:rsid w:val="0079001B"/>
    <w:rsid w:val="00790B5B"/>
    <w:rsid w:val="00790B92"/>
    <w:rsid w:val="00790EFE"/>
    <w:rsid w:val="007919FF"/>
    <w:rsid w:val="0079372C"/>
    <w:rsid w:val="0079466F"/>
    <w:rsid w:val="007947AA"/>
    <w:rsid w:val="00796DD4"/>
    <w:rsid w:val="0079711A"/>
    <w:rsid w:val="0079784E"/>
    <w:rsid w:val="007A19D8"/>
    <w:rsid w:val="007A4408"/>
    <w:rsid w:val="007A48EE"/>
    <w:rsid w:val="007A5600"/>
    <w:rsid w:val="007A5B3B"/>
    <w:rsid w:val="007A69DB"/>
    <w:rsid w:val="007A6CA3"/>
    <w:rsid w:val="007A7357"/>
    <w:rsid w:val="007B101D"/>
    <w:rsid w:val="007B10C2"/>
    <w:rsid w:val="007B1BE0"/>
    <w:rsid w:val="007B20E4"/>
    <w:rsid w:val="007B39DD"/>
    <w:rsid w:val="007B6867"/>
    <w:rsid w:val="007C1E8D"/>
    <w:rsid w:val="007C297F"/>
    <w:rsid w:val="007C2F70"/>
    <w:rsid w:val="007C3985"/>
    <w:rsid w:val="007C6DA3"/>
    <w:rsid w:val="007C7688"/>
    <w:rsid w:val="007D0CB4"/>
    <w:rsid w:val="007D49BA"/>
    <w:rsid w:val="007D5824"/>
    <w:rsid w:val="007D5FB5"/>
    <w:rsid w:val="007E028F"/>
    <w:rsid w:val="007E301F"/>
    <w:rsid w:val="007E36E4"/>
    <w:rsid w:val="007E5B8C"/>
    <w:rsid w:val="007E5ECE"/>
    <w:rsid w:val="007F0ACE"/>
    <w:rsid w:val="007F0B61"/>
    <w:rsid w:val="007F1A94"/>
    <w:rsid w:val="007F44DF"/>
    <w:rsid w:val="007F55FF"/>
    <w:rsid w:val="007F7538"/>
    <w:rsid w:val="007F7C31"/>
    <w:rsid w:val="00800F0E"/>
    <w:rsid w:val="008019F2"/>
    <w:rsid w:val="00802355"/>
    <w:rsid w:val="00804024"/>
    <w:rsid w:val="00804502"/>
    <w:rsid w:val="00804D30"/>
    <w:rsid w:val="00805B7A"/>
    <w:rsid w:val="00805E74"/>
    <w:rsid w:val="008066FC"/>
    <w:rsid w:val="00806BA7"/>
    <w:rsid w:val="00811B10"/>
    <w:rsid w:val="00812939"/>
    <w:rsid w:val="00813413"/>
    <w:rsid w:val="00814D53"/>
    <w:rsid w:val="00815704"/>
    <w:rsid w:val="00815D4B"/>
    <w:rsid w:val="0081753E"/>
    <w:rsid w:val="008213FE"/>
    <w:rsid w:val="00823547"/>
    <w:rsid w:val="00827774"/>
    <w:rsid w:val="00827827"/>
    <w:rsid w:val="00830648"/>
    <w:rsid w:val="0083283F"/>
    <w:rsid w:val="0083293F"/>
    <w:rsid w:val="008345FB"/>
    <w:rsid w:val="00834954"/>
    <w:rsid w:val="008349BE"/>
    <w:rsid w:val="00834C48"/>
    <w:rsid w:val="00834D87"/>
    <w:rsid w:val="00837294"/>
    <w:rsid w:val="008404F7"/>
    <w:rsid w:val="00840742"/>
    <w:rsid w:val="00841F53"/>
    <w:rsid w:val="00844B87"/>
    <w:rsid w:val="008467ED"/>
    <w:rsid w:val="0085010E"/>
    <w:rsid w:val="008505D7"/>
    <w:rsid w:val="00850B95"/>
    <w:rsid w:val="008524EE"/>
    <w:rsid w:val="008540EE"/>
    <w:rsid w:val="00854447"/>
    <w:rsid w:val="0085454F"/>
    <w:rsid w:val="00856032"/>
    <w:rsid w:val="0085738F"/>
    <w:rsid w:val="00857841"/>
    <w:rsid w:val="00857B6E"/>
    <w:rsid w:val="00860F2F"/>
    <w:rsid w:val="0086143E"/>
    <w:rsid w:val="00865296"/>
    <w:rsid w:val="008654DA"/>
    <w:rsid w:val="00865846"/>
    <w:rsid w:val="00867690"/>
    <w:rsid w:val="008700CD"/>
    <w:rsid w:val="008702C3"/>
    <w:rsid w:val="00871CFB"/>
    <w:rsid w:val="00872C85"/>
    <w:rsid w:val="0087354F"/>
    <w:rsid w:val="00873C47"/>
    <w:rsid w:val="0087566A"/>
    <w:rsid w:val="00880D9B"/>
    <w:rsid w:val="0088199F"/>
    <w:rsid w:val="00896985"/>
    <w:rsid w:val="00896A1F"/>
    <w:rsid w:val="008971E1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5392"/>
    <w:rsid w:val="008B5F28"/>
    <w:rsid w:val="008B620E"/>
    <w:rsid w:val="008B64D3"/>
    <w:rsid w:val="008C0BB7"/>
    <w:rsid w:val="008C0FF1"/>
    <w:rsid w:val="008C2A81"/>
    <w:rsid w:val="008C53D0"/>
    <w:rsid w:val="008C5C3E"/>
    <w:rsid w:val="008C5D16"/>
    <w:rsid w:val="008C746F"/>
    <w:rsid w:val="008C74CE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E5F56"/>
    <w:rsid w:val="008F0740"/>
    <w:rsid w:val="008F472E"/>
    <w:rsid w:val="008F4BFE"/>
    <w:rsid w:val="008F4D63"/>
    <w:rsid w:val="008F507B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11FD"/>
    <w:rsid w:val="00911339"/>
    <w:rsid w:val="00912185"/>
    <w:rsid w:val="00913F45"/>
    <w:rsid w:val="009145E7"/>
    <w:rsid w:val="00915501"/>
    <w:rsid w:val="00922669"/>
    <w:rsid w:val="00924ABC"/>
    <w:rsid w:val="00926965"/>
    <w:rsid w:val="00931434"/>
    <w:rsid w:val="00934895"/>
    <w:rsid w:val="00934FDD"/>
    <w:rsid w:val="00936790"/>
    <w:rsid w:val="00936B60"/>
    <w:rsid w:val="00940220"/>
    <w:rsid w:val="0094032B"/>
    <w:rsid w:val="00940E8F"/>
    <w:rsid w:val="00941586"/>
    <w:rsid w:val="009440B5"/>
    <w:rsid w:val="0094427C"/>
    <w:rsid w:val="0094458A"/>
    <w:rsid w:val="00944EA7"/>
    <w:rsid w:val="0094654A"/>
    <w:rsid w:val="00946714"/>
    <w:rsid w:val="00946D8E"/>
    <w:rsid w:val="00950A62"/>
    <w:rsid w:val="00951B5A"/>
    <w:rsid w:val="0095212B"/>
    <w:rsid w:val="0095309C"/>
    <w:rsid w:val="00956A11"/>
    <w:rsid w:val="00961AD9"/>
    <w:rsid w:val="00961BC1"/>
    <w:rsid w:val="0096242B"/>
    <w:rsid w:val="00962DF4"/>
    <w:rsid w:val="009652F2"/>
    <w:rsid w:val="0097075A"/>
    <w:rsid w:val="009714AF"/>
    <w:rsid w:val="009719ED"/>
    <w:rsid w:val="00971FCB"/>
    <w:rsid w:val="0097215B"/>
    <w:rsid w:val="00972886"/>
    <w:rsid w:val="00972AC6"/>
    <w:rsid w:val="00980395"/>
    <w:rsid w:val="00980F56"/>
    <w:rsid w:val="00981447"/>
    <w:rsid w:val="00981C9E"/>
    <w:rsid w:val="00981CCC"/>
    <w:rsid w:val="009824E0"/>
    <w:rsid w:val="0098271C"/>
    <w:rsid w:val="00982A60"/>
    <w:rsid w:val="00983803"/>
    <w:rsid w:val="00983D7C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342"/>
    <w:rsid w:val="009B03B0"/>
    <w:rsid w:val="009B0C71"/>
    <w:rsid w:val="009B525D"/>
    <w:rsid w:val="009B62B3"/>
    <w:rsid w:val="009C0A2F"/>
    <w:rsid w:val="009C0DA8"/>
    <w:rsid w:val="009C1346"/>
    <w:rsid w:val="009C2604"/>
    <w:rsid w:val="009C2826"/>
    <w:rsid w:val="009D05C8"/>
    <w:rsid w:val="009D1297"/>
    <w:rsid w:val="009E1571"/>
    <w:rsid w:val="009E17C3"/>
    <w:rsid w:val="009E1843"/>
    <w:rsid w:val="009E2145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6E6"/>
    <w:rsid w:val="009F593E"/>
    <w:rsid w:val="00A00CD0"/>
    <w:rsid w:val="00A02043"/>
    <w:rsid w:val="00A02D9C"/>
    <w:rsid w:val="00A030C8"/>
    <w:rsid w:val="00A06E7C"/>
    <w:rsid w:val="00A12F9F"/>
    <w:rsid w:val="00A13244"/>
    <w:rsid w:val="00A14123"/>
    <w:rsid w:val="00A179F8"/>
    <w:rsid w:val="00A20723"/>
    <w:rsid w:val="00A239AA"/>
    <w:rsid w:val="00A23C10"/>
    <w:rsid w:val="00A266DD"/>
    <w:rsid w:val="00A27483"/>
    <w:rsid w:val="00A27FAC"/>
    <w:rsid w:val="00A335DC"/>
    <w:rsid w:val="00A33A70"/>
    <w:rsid w:val="00A33F4C"/>
    <w:rsid w:val="00A351AC"/>
    <w:rsid w:val="00A36409"/>
    <w:rsid w:val="00A37362"/>
    <w:rsid w:val="00A37AFE"/>
    <w:rsid w:val="00A439E8"/>
    <w:rsid w:val="00A444F4"/>
    <w:rsid w:val="00A449BE"/>
    <w:rsid w:val="00A45089"/>
    <w:rsid w:val="00A45278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22C3"/>
    <w:rsid w:val="00A62659"/>
    <w:rsid w:val="00A653B5"/>
    <w:rsid w:val="00A65F20"/>
    <w:rsid w:val="00A67858"/>
    <w:rsid w:val="00A711B4"/>
    <w:rsid w:val="00A73834"/>
    <w:rsid w:val="00A738D8"/>
    <w:rsid w:val="00A73F04"/>
    <w:rsid w:val="00A7430C"/>
    <w:rsid w:val="00A74AF5"/>
    <w:rsid w:val="00A74F34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72C"/>
    <w:rsid w:val="00A92C4C"/>
    <w:rsid w:val="00A92E23"/>
    <w:rsid w:val="00A94421"/>
    <w:rsid w:val="00A97A4C"/>
    <w:rsid w:val="00AA1AE6"/>
    <w:rsid w:val="00AA21BB"/>
    <w:rsid w:val="00AA3E7D"/>
    <w:rsid w:val="00AA55A3"/>
    <w:rsid w:val="00AA602D"/>
    <w:rsid w:val="00AA6618"/>
    <w:rsid w:val="00AA68A9"/>
    <w:rsid w:val="00AA7D78"/>
    <w:rsid w:val="00AB19E2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923"/>
    <w:rsid w:val="00AE2FBE"/>
    <w:rsid w:val="00AE2FE3"/>
    <w:rsid w:val="00AE41DE"/>
    <w:rsid w:val="00AE4A98"/>
    <w:rsid w:val="00AE5B6F"/>
    <w:rsid w:val="00AE66CE"/>
    <w:rsid w:val="00AE6CA7"/>
    <w:rsid w:val="00AE7F9D"/>
    <w:rsid w:val="00AF01E8"/>
    <w:rsid w:val="00AF1794"/>
    <w:rsid w:val="00AF1EB6"/>
    <w:rsid w:val="00AF2BDE"/>
    <w:rsid w:val="00AF2D6F"/>
    <w:rsid w:val="00AF3072"/>
    <w:rsid w:val="00AF5B71"/>
    <w:rsid w:val="00AF65A5"/>
    <w:rsid w:val="00B01125"/>
    <w:rsid w:val="00B01D10"/>
    <w:rsid w:val="00B02785"/>
    <w:rsid w:val="00B028F7"/>
    <w:rsid w:val="00B0348F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DB7"/>
    <w:rsid w:val="00B31945"/>
    <w:rsid w:val="00B34CBD"/>
    <w:rsid w:val="00B41323"/>
    <w:rsid w:val="00B41502"/>
    <w:rsid w:val="00B41C42"/>
    <w:rsid w:val="00B41FC9"/>
    <w:rsid w:val="00B42122"/>
    <w:rsid w:val="00B422C4"/>
    <w:rsid w:val="00B42CD9"/>
    <w:rsid w:val="00B43D15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A9B"/>
    <w:rsid w:val="00B853B0"/>
    <w:rsid w:val="00B87C35"/>
    <w:rsid w:val="00B90532"/>
    <w:rsid w:val="00B91FE0"/>
    <w:rsid w:val="00B9330C"/>
    <w:rsid w:val="00B969F6"/>
    <w:rsid w:val="00BA0C9E"/>
    <w:rsid w:val="00BA1613"/>
    <w:rsid w:val="00BA1749"/>
    <w:rsid w:val="00BA26F7"/>
    <w:rsid w:val="00BA5364"/>
    <w:rsid w:val="00BA65AB"/>
    <w:rsid w:val="00BA6C8C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3711"/>
    <w:rsid w:val="00BC4346"/>
    <w:rsid w:val="00BD0481"/>
    <w:rsid w:val="00BD2B5F"/>
    <w:rsid w:val="00BD37C1"/>
    <w:rsid w:val="00BD417A"/>
    <w:rsid w:val="00BD4447"/>
    <w:rsid w:val="00BD7DB2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45FB"/>
    <w:rsid w:val="00BF4D10"/>
    <w:rsid w:val="00BF5983"/>
    <w:rsid w:val="00C010CB"/>
    <w:rsid w:val="00C0175B"/>
    <w:rsid w:val="00C056DA"/>
    <w:rsid w:val="00C1095B"/>
    <w:rsid w:val="00C119BE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5569"/>
    <w:rsid w:val="00C27366"/>
    <w:rsid w:val="00C30D45"/>
    <w:rsid w:val="00C322FA"/>
    <w:rsid w:val="00C32D64"/>
    <w:rsid w:val="00C3606C"/>
    <w:rsid w:val="00C42D2F"/>
    <w:rsid w:val="00C46473"/>
    <w:rsid w:val="00C46794"/>
    <w:rsid w:val="00C473FB"/>
    <w:rsid w:val="00C519E1"/>
    <w:rsid w:val="00C5425F"/>
    <w:rsid w:val="00C546B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70643"/>
    <w:rsid w:val="00C71158"/>
    <w:rsid w:val="00C72A50"/>
    <w:rsid w:val="00C7783C"/>
    <w:rsid w:val="00C807B2"/>
    <w:rsid w:val="00C80BB7"/>
    <w:rsid w:val="00C80F36"/>
    <w:rsid w:val="00C81210"/>
    <w:rsid w:val="00C82045"/>
    <w:rsid w:val="00C83098"/>
    <w:rsid w:val="00C84231"/>
    <w:rsid w:val="00C8490B"/>
    <w:rsid w:val="00C860D8"/>
    <w:rsid w:val="00C90FD5"/>
    <w:rsid w:val="00C9336E"/>
    <w:rsid w:val="00C93D2C"/>
    <w:rsid w:val="00C94729"/>
    <w:rsid w:val="00C95633"/>
    <w:rsid w:val="00C96D26"/>
    <w:rsid w:val="00C978B9"/>
    <w:rsid w:val="00CA06EB"/>
    <w:rsid w:val="00CA1461"/>
    <w:rsid w:val="00CA2223"/>
    <w:rsid w:val="00CA24A9"/>
    <w:rsid w:val="00CA4A00"/>
    <w:rsid w:val="00CA4D7E"/>
    <w:rsid w:val="00CA583A"/>
    <w:rsid w:val="00CA6B58"/>
    <w:rsid w:val="00CA7086"/>
    <w:rsid w:val="00CB062C"/>
    <w:rsid w:val="00CB099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B7F80"/>
    <w:rsid w:val="00CC2047"/>
    <w:rsid w:val="00CD0318"/>
    <w:rsid w:val="00CD0728"/>
    <w:rsid w:val="00CD0735"/>
    <w:rsid w:val="00CD34F0"/>
    <w:rsid w:val="00CD3D6B"/>
    <w:rsid w:val="00CD442D"/>
    <w:rsid w:val="00CD4455"/>
    <w:rsid w:val="00CD4DDC"/>
    <w:rsid w:val="00CD5AD0"/>
    <w:rsid w:val="00CD76F2"/>
    <w:rsid w:val="00CE0954"/>
    <w:rsid w:val="00CE1B21"/>
    <w:rsid w:val="00CE25BD"/>
    <w:rsid w:val="00CE4F79"/>
    <w:rsid w:val="00CF11F7"/>
    <w:rsid w:val="00CF76D2"/>
    <w:rsid w:val="00D01EAD"/>
    <w:rsid w:val="00D04342"/>
    <w:rsid w:val="00D04888"/>
    <w:rsid w:val="00D04ABA"/>
    <w:rsid w:val="00D05088"/>
    <w:rsid w:val="00D05167"/>
    <w:rsid w:val="00D0608A"/>
    <w:rsid w:val="00D07210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1205"/>
    <w:rsid w:val="00D2128F"/>
    <w:rsid w:val="00D2298F"/>
    <w:rsid w:val="00D235A3"/>
    <w:rsid w:val="00D251AC"/>
    <w:rsid w:val="00D305DD"/>
    <w:rsid w:val="00D31331"/>
    <w:rsid w:val="00D31BF9"/>
    <w:rsid w:val="00D333B5"/>
    <w:rsid w:val="00D40D72"/>
    <w:rsid w:val="00D43766"/>
    <w:rsid w:val="00D44298"/>
    <w:rsid w:val="00D47A13"/>
    <w:rsid w:val="00D47CCF"/>
    <w:rsid w:val="00D50211"/>
    <w:rsid w:val="00D525D6"/>
    <w:rsid w:val="00D53633"/>
    <w:rsid w:val="00D53B76"/>
    <w:rsid w:val="00D53F71"/>
    <w:rsid w:val="00D54C97"/>
    <w:rsid w:val="00D551AC"/>
    <w:rsid w:val="00D56703"/>
    <w:rsid w:val="00D57FB5"/>
    <w:rsid w:val="00D60513"/>
    <w:rsid w:val="00D60893"/>
    <w:rsid w:val="00D614A5"/>
    <w:rsid w:val="00D6457B"/>
    <w:rsid w:val="00D64AD3"/>
    <w:rsid w:val="00D6633C"/>
    <w:rsid w:val="00D66DEC"/>
    <w:rsid w:val="00D67E6C"/>
    <w:rsid w:val="00D7013D"/>
    <w:rsid w:val="00D70B52"/>
    <w:rsid w:val="00D71A41"/>
    <w:rsid w:val="00D7348F"/>
    <w:rsid w:val="00D75D59"/>
    <w:rsid w:val="00D768A4"/>
    <w:rsid w:val="00D76A9A"/>
    <w:rsid w:val="00D77096"/>
    <w:rsid w:val="00D77C16"/>
    <w:rsid w:val="00D861B9"/>
    <w:rsid w:val="00D86DD2"/>
    <w:rsid w:val="00D90F48"/>
    <w:rsid w:val="00D921B7"/>
    <w:rsid w:val="00D92F52"/>
    <w:rsid w:val="00D95E64"/>
    <w:rsid w:val="00DA31E8"/>
    <w:rsid w:val="00DA512D"/>
    <w:rsid w:val="00DA53D2"/>
    <w:rsid w:val="00DA5661"/>
    <w:rsid w:val="00DA5747"/>
    <w:rsid w:val="00DA657E"/>
    <w:rsid w:val="00DA753F"/>
    <w:rsid w:val="00DA7D51"/>
    <w:rsid w:val="00DB172B"/>
    <w:rsid w:val="00DB5ECE"/>
    <w:rsid w:val="00DB66FD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6056"/>
    <w:rsid w:val="00DE0E22"/>
    <w:rsid w:val="00DE1459"/>
    <w:rsid w:val="00DE181E"/>
    <w:rsid w:val="00DE1DF3"/>
    <w:rsid w:val="00DE5279"/>
    <w:rsid w:val="00DE612F"/>
    <w:rsid w:val="00DE7093"/>
    <w:rsid w:val="00DE7C6A"/>
    <w:rsid w:val="00DF0867"/>
    <w:rsid w:val="00DF15A7"/>
    <w:rsid w:val="00DF2857"/>
    <w:rsid w:val="00DF2C54"/>
    <w:rsid w:val="00DF3361"/>
    <w:rsid w:val="00DF4BC3"/>
    <w:rsid w:val="00DF621B"/>
    <w:rsid w:val="00DF72DD"/>
    <w:rsid w:val="00DF72ED"/>
    <w:rsid w:val="00DF782B"/>
    <w:rsid w:val="00DF7B28"/>
    <w:rsid w:val="00DF7B93"/>
    <w:rsid w:val="00E016EF"/>
    <w:rsid w:val="00E017FC"/>
    <w:rsid w:val="00E03AEF"/>
    <w:rsid w:val="00E04910"/>
    <w:rsid w:val="00E055FA"/>
    <w:rsid w:val="00E05705"/>
    <w:rsid w:val="00E0645C"/>
    <w:rsid w:val="00E06EE3"/>
    <w:rsid w:val="00E1007F"/>
    <w:rsid w:val="00E102DE"/>
    <w:rsid w:val="00E10440"/>
    <w:rsid w:val="00E11D9B"/>
    <w:rsid w:val="00E11EBB"/>
    <w:rsid w:val="00E125CD"/>
    <w:rsid w:val="00E14C4B"/>
    <w:rsid w:val="00E15567"/>
    <w:rsid w:val="00E17975"/>
    <w:rsid w:val="00E24825"/>
    <w:rsid w:val="00E255C2"/>
    <w:rsid w:val="00E278BE"/>
    <w:rsid w:val="00E27A39"/>
    <w:rsid w:val="00E3122D"/>
    <w:rsid w:val="00E31270"/>
    <w:rsid w:val="00E32478"/>
    <w:rsid w:val="00E324BF"/>
    <w:rsid w:val="00E35FBB"/>
    <w:rsid w:val="00E3705A"/>
    <w:rsid w:val="00E41A87"/>
    <w:rsid w:val="00E42093"/>
    <w:rsid w:val="00E42B29"/>
    <w:rsid w:val="00E479E5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60C8"/>
    <w:rsid w:val="00E678DF"/>
    <w:rsid w:val="00E7109D"/>
    <w:rsid w:val="00E71F4A"/>
    <w:rsid w:val="00E7345C"/>
    <w:rsid w:val="00E74719"/>
    <w:rsid w:val="00E75633"/>
    <w:rsid w:val="00E76CD1"/>
    <w:rsid w:val="00E824EE"/>
    <w:rsid w:val="00E84341"/>
    <w:rsid w:val="00E87030"/>
    <w:rsid w:val="00E94F89"/>
    <w:rsid w:val="00E9737C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4CF6"/>
    <w:rsid w:val="00EB4E1E"/>
    <w:rsid w:val="00EB52BE"/>
    <w:rsid w:val="00EB5949"/>
    <w:rsid w:val="00EB5B19"/>
    <w:rsid w:val="00EB5B33"/>
    <w:rsid w:val="00EB685B"/>
    <w:rsid w:val="00EC048A"/>
    <w:rsid w:val="00EC4740"/>
    <w:rsid w:val="00EC4F38"/>
    <w:rsid w:val="00EC5F3D"/>
    <w:rsid w:val="00ED107D"/>
    <w:rsid w:val="00ED11A3"/>
    <w:rsid w:val="00ED52FC"/>
    <w:rsid w:val="00ED578C"/>
    <w:rsid w:val="00EE0E69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6D1"/>
    <w:rsid w:val="00F139AC"/>
    <w:rsid w:val="00F13A4B"/>
    <w:rsid w:val="00F16E25"/>
    <w:rsid w:val="00F1782D"/>
    <w:rsid w:val="00F209AC"/>
    <w:rsid w:val="00F21463"/>
    <w:rsid w:val="00F218ED"/>
    <w:rsid w:val="00F21EAC"/>
    <w:rsid w:val="00F223F6"/>
    <w:rsid w:val="00F22BD2"/>
    <w:rsid w:val="00F26045"/>
    <w:rsid w:val="00F264B3"/>
    <w:rsid w:val="00F26D6F"/>
    <w:rsid w:val="00F3243D"/>
    <w:rsid w:val="00F334D1"/>
    <w:rsid w:val="00F33572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1C7A"/>
    <w:rsid w:val="00F54049"/>
    <w:rsid w:val="00F5446A"/>
    <w:rsid w:val="00F557BF"/>
    <w:rsid w:val="00F6048C"/>
    <w:rsid w:val="00F6048D"/>
    <w:rsid w:val="00F60497"/>
    <w:rsid w:val="00F621CC"/>
    <w:rsid w:val="00F636AF"/>
    <w:rsid w:val="00F63BF2"/>
    <w:rsid w:val="00F63C16"/>
    <w:rsid w:val="00F64548"/>
    <w:rsid w:val="00F662A3"/>
    <w:rsid w:val="00F665F8"/>
    <w:rsid w:val="00F66FFC"/>
    <w:rsid w:val="00F70E1B"/>
    <w:rsid w:val="00F72E6E"/>
    <w:rsid w:val="00F72EF6"/>
    <w:rsid w:val="00F736D0"/>
    <w:rsid w:val="00F774CC"/>
    <w:rsid w:val="00F7753A"/>
    <w:rsid w:val="00F77C5E"/>
    <w:rsid w:val="00F8138E"/>
    <w:rsid w:val="00F8483C"/>
    <w:rsid w:val="00F851B6"/>
    <w:rsid w:val="00F85739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72BD"/>
    <w:rsid w:val="00FA00A5"/>
    <w:rsid w:val="00FA00F2"/>
    <w:rsid w:val="00FA10A3"/>
    <w:rsid w:val="00FA1226"/>
    <w:rsid w:val="00FB0C37"/>
    <w:rsid w:val="00FB1CE2"/>
    <w:rsid w:val="00FB2594"/>
    <w:rsid w:val="00FB26D7"/>
    <w:rsid w:val="00FB5AB2"/>
    <w:rsid w:val="00FB5CE4"/>
    <w:rsid w:val="00FB6E61"/>
    <w:rsid w:val="00FB72B1"/>
    <w:rsid w:val="00FB7874"/>
    <w:rsid w:val="00FB78D6"/>
    <w:rsid w:val="00FC08E5"/>
    <w:rsid w:val="00FC3834"/>
    <w:rsid w:val="00FC3A80"/>
    <w:rsid w:val="00FC51DD"/>
    <w:rsid w:val="00FC5885"/>
    <w:rsid w:val="00FD00FF"/>
    <w:rsid w:val="00FD09D8"/>
    <w:rsid w:val="00FD1499"/>
    <w:rsid w:val="00FD4D30"/>
    <w:rsid w:val="00FD4F65"/>
    <w:rsid w:val="00FD6FC6"/>
    <w:rsid w:val="00FE144C"/>
    <w:rsid w:val="00FE3D9D"/>
    <w:rsid w:val="00FE4772"/>
    <w:rsid w:val="00FE5867"/>
    <w:rsid w:val="00FE61C9"/>
    <w:rsid w:val="00FE654B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4819E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A614-35A0-4FCA-8FEF-6034AF0FFB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3762A3-6CA4-4BB4-891F-32D6FA37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5</cp:revision>
  <cp:lastPrinted>2024-03-22T07:20:00Z</cp:lastPrinted>
  <dcterms:created xsi:type="dcterms:W3CDTF">2024-03-22T08:57:00Z</dcterms:created>
  <dcterms:modified xsi:type="dcterms:W3CDTF">2024-03-26T07:00:00Z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4621e582-f22f-4649-991f-f2fdab88a313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