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31D2DC" w14:textId="039124A5" w:rsidR="0086140C" w:rsidRDefault="001B5A0A" w:rsidP="0086140C">
      <w:pPr>
        <w:spacing w:line="360" w:lineRule="auto"/>
        <w:jc w:val="both"/>
        <w:rPr>
          <w:color w:val="000000" w:themeColor="text1"/>
          <w:sz w:val="32"/>
          <w:szCs w:val="32"/>
        </w:rPr>
      </w:pPr>
      <w:bookmarkStart w:id="0" w:name="_Hlk156394653"/>
      <w:r>
        <w:rPr>
          <w:color w:val="000000" w:themeColor="text1"/>
          <w:sz w:val="32"/>
          <w:szCs w:val="32"/>
        </w:rPr>
        <w:t>BLISKO 3</w:t>
      </w:r>
      <w:r w:rsidR="00B60164">
        <w:rPr>
          <w:color w:val="000000" w:themeColor="text1"/>
          <w:sz w:val="32"/>
          <w:szCs w:val="32"/>
        </w:rPr>
        <w:t>,5 MLN ZŁ KARY DLA DR SMILE</w:t>
      </w:r>
    </w:p>
    <w:p w14:paraId="5AA250A2" w14:textId="77777777" w:rsidR="00F63EEB" w:rsidRPr="0086140C" w:rsidRDefault="00F63EEB" w:rsidP="0086140C">
      <w:pPr>
        <w:spacing w:line="360" w:lineRule="auto"/>
        <w:jc w:val="both"/>
        <w:rPr>
          <w:color w:val="000000" w:themeColor="text1"/>
          <w:sz w:val="32"/>
          <w:szCs w:val="32"/>
        </w:rPr>
      </w:pPr>
    </w:p>
    <w:p w14:paraId="3D1A1213" w14:textId="4BB68FF5" w:rsidR="00CC02DE" w:rsidRDefault="00356850" w:rsidP="000327B3">
      <w:pPr>
        <w:pStyle w:val="Akapitzlist"/>
        <w:numPr>
          <w:ilvl w:val="0"/>
          <w:numId w:val="6"/>
        </w:numPr>
        <w:shd w:val="clear" w:color="auto" w:fill="FFFFFF"/>
        <w:spacing w:after="240" w:line="360" w:lineRule="auto"/>
        <w:jc w:val="both"/>
        <w:rPr>
          <w:rFonts w:cs="Tahoma"/>
          <w:b/>
          <w:bCs/>
          <w:color w:val="000000" w:themeColor="text1"/>
          <w:sz w:val="22"/>
          <w:lang w:eastAsia="en-GB"/>
        </w:rPr>
      </w:pPr>
      <w:r>
        <w:rPr>
          <w:rFonts w:cs="Tahoma"/>
          <w:b/>
          <w:bCs/>
          <w:color w:val="000000" w:themeColor="text1"/>
          <w:sz w:val="22"/>
          <w:lang w:eastAsia="en-GB"/>
        </w:rPr>
        <w:t xml:space="preserve">Dr Smile został ukarany </w:t>
      </w:r>
      <w:r w:rsidR="00C45DCE">
        <w:rPr>
          <w:rFonts w:cs="Tahoma"/>
          <w:b/>
          <w:bCs/>
          <w:color w:val="000000" w:themeColor="text1"/>
          <w:sz w:val="22"/>
          <w:lang w:eastAsia="en-GB"/>
        </w:rPr>
        <w:t xml:space="preserve">przez Prezesa UOKiK </w:t>
      </w:r>
      <w:r>
        <w:rPr>
          <w:rFonts w:cs="Tahoma"/>
          <w:b/>
          <w:bCs/>
          <w:color w:val="000000" w:themeColor="text1"/>
          <w:sz w:val="22"/>
          <w:lang w:eastAsia="en-GB"/>
        </w:rPr>
        <w:t>za</w:t>
      </w:r>
      <w:r w:rsidR="00CC02DE">
        <w:rPr>
          <w:rFonts w:cs="Tahoma"/>
          <w:b/>
          <w:bCs/>
          <w:color w:val="000000" w:themeColor="text1"/>
          <w:sz w:val="22"/>
          <w:lang w:eastAsia="en-GB"/>
        </w:rPr>
        <w:t xml:space="preserve"> sposób zawierania umó</w:t>
      </w:r>
      <w:r w:rsidR="001E76F8">
        <w:rPr>
          <w:rFonts w:cs="Tahoma"/>
          <w:b/>
          <w:bCs/>
          <w:color w:val="000000" w:themeColor="text1"/>
          <w:sz w:val="22"/>
          <w:lang w:eastAsia="en-GB"/>
        </w:rPr>
        <w:t>w</w:t>
      </w:r>
      <w:r w:rsidR="00CC02DE">
        <w:rPr>
          <w:rFonts w:cs="Tahoma"/>
          <w:b/>
          <w:bCs/>
          <w:color w:val="000000" w:themeColor="text1"/>
          <w:sz w:val="22"/>
          <w:lang w:eastAsia="en-GB"/>
        </w:rPr>
        <w:t xml:space="preserve"> z konsumentami, </w:t>
      </w:r>
      <w:r>
        <w:rPr>
          <w:rFonts w:cs="Tahoma"/>
          <w:b/>
          <w:bCs/>
          <w:color w:val="000000" w:themeColor="text1"/>
          <w:sz w:val="22"/>
          <w:lang w:eastAsia="en-GB"/>
        </w:rPr>
        <w:t>niepotwierdzanie ich</w:t>
      </w:r>
      <w:r w:rsidR="00CC02DE">
        <w:rPr>
          <w:rFonts w:cs="Tahoma"/>
          <w:b/>
          <w:bCs/>
          <w:color w:val="000000" w:themeColor="text1"/>
          <w:sz w:val="22"/>
          <w:lang w:eastAsia="en-GB"/>
        </w:rPr>
        <w:t xml:space="preserve"> na trwałym nośniku oraz stosowanie klauzuli abuzywne</w:t>
      </w:r>
      <w:r>
        <w:rPr>
          <w:rFonts w:cs="Tahoma"/>
          <w:b/>
          <w:bCs/>
          <w:color w:val="000000" w:themeColor="text1"/>
          <w:sz w:val="22"/>
          <w:lang w:eastAsia="en-GB"/>
        </w:rPr>
        <w:t>j</w:t>
      </w:r>
      <w:r w:rsidR="000D6DD2">
        <w:rPr>
          <w:rFonts w:cs="Tahoma"/>
          <w:b/>
          <w:bCs/>
          <w:color w:val="000000" w:themeColor="text1"/>
          <w:sz w:val="22"/>
          <w:lang w:eastAsia="en-GB"/>
        </w:rPr>
        <w:t>.</w:t>
      </w:r>
    </w:p>
    <w:p w14:paraId="47DB5076" w14:textId="56253EF6" w:rsidR="008F543A" w:rsidRDefault="001E76F8" w:rsidP="0081471A">
      <w:pPr>
        <w:pStyle w:val="Akapitzlist"/>
        <w:numPr>
          <w:ilvl w:val="0"/>
          <w:numId w:val="6"/>
        </w:numPr>
        <w:shd w:val="clear" w:color="auto" w:fill="FFFFFF"/>
        <w:spacing w:after="240" w:line="360" w:lineRule="auto"/>
        <w:jc w:val="both"/>
        <w:rPr>
          <w:rFonts w:cs="Tahoma"/>
          <w:b/>
          <w:bCs/>
          <w:color w:val="000000" w:themeColor="text1"/>
          <w:sz w:val="22"/>
          <w:lang w:eastAsia="en-GB"/>
        </w:rPr>
      </w:pPr>
      <w:r w:rsidRPr="000D6DD2">
        <w:rPr>
          <w:rFonts w:cs="Tahoma"/>
          <w:b/>
          <w:bCs/>
          <w:color w:val="000000" w:themeColor="text1"/>
          <w:sz w:val="22"/>
          <w:lang w:eastAsia="en-GB"/>
        </w:rPr>
        <w:t xml:space="preserve">Konsultanci </w:t>
      </w:r>
      <w:r w:rsidR="00783AA5">
        <w:rPr>
          <w:rFonts w:cs="Tahoma"/>
          <w:b/>
          <w:bCs/>
          <w:color w:val="000000" w:themeColor="text1"/>
          <w:sz w:val="22"/>
          <w:lang w:eastAsia="en-GB"/>
        </w:rPr>
        <w:t xml:space="preserve">spółki </w:t>
      </w:r>
      <w:r w:rsidR="000D6DD2" w:rsidRPr="000D6DD2">
        <w:rPr>
          <w:rFonts w:cs="Tahoma"/>
          <w:b/>
          <w:bCs/>
          <w:color w:val="000000" w:themeColor="text1"/>
          <w:sz w:val="22"/>
          <w:lang w:eastAsia="en-GB"/>
        </w:rPr>
        <w:t>wykorzystywali presję czasu i techniki manipulacyjne</w:t>
      </w:r>
      <w:r w:rsidR="000D6DD2">
        <w:rPr>
          <w:rFonts w:cs="Tahoma"/>
          <w:b/>
          <w:bCs/>
          <w:color w:val="000000" w:themeColor="text1"/>
          <w:sz w:val="22"/>
          <w:lang w:eastAsia="en-GB"/>
        </w:rPr>
        <w:t xml:space="preserve">, </w:t>
      </w:r>
      <w:r w:rsidR="00356850">
        <w:rPr>
          <w:rFonts w:cs="Tahoma"/>
          <w:b/>
          <w:bCs/>
          <w:color w:val="000000" w:themeColor="text1"/>
          <w:sz w:val="22"/>
          <w:lang w:eastAsia="en-GB"/>
        </w:rPr>
        <w:t>namawiając do natychmiastowego podpisania umowy</w:t>
      </w:r>
      <w:r w:rsidR="007515E2">
        <w:rPr>
          <w:rFonts w:cs="Tahoma"/>
          <w:b/>
          <w:bCs/>
          <w:color w:val="000000" w:themeColor="text1"/>
          <w:sz w:val="22"/>
          <w:lang w:eastAsia="en-GB"/>
        </w:rPr>
        <w:t>.</w:t>
      </w:r>
    </w:p>
    <w:p w14:paraId="63965A82" w14:textId="43E4D6B7" w:rsidR="00356850" w:rsidRDefault="00783AA5" w:rsidP="0081471A">
      <w:pPr>
        <w:pStyle w:val="Akapitzlist"/>
        <w:numPr>
          <w:ilvl w:val="0"/>
          <w:numId w:val="6"/>
        </w:numPr>
        <w:shd w:val="clear" w:color="auto" w:fill="FFFFFF"/>
        <w:spacing w:after="240" w:line="360" w:lineRule="auto"/>
        <w:jc w:val="both"/>
        <w:rPr>
          <w:rFonts w:cs="Tahoma"/>
          <w:b/>
          <w:bCs/>
          <w:color w:val="000000" w:themeColor="text1"/>
          <w:sz w:val="22"/>
          <w:lang w:eastAsia="en-GB"/>
        </w:rPr>
      </w:pPr>
      <w:r>
        <w:rPr>
          <w:rFonts w:cs="Tahoma"/>
          <w:b/>
          <w:bCs/>
          <w:color w:val="000000" w:themeColor="text1"/>
          <w:sz w:val="22"/>
          <w:lang w:eastAsia="en-GB"/>
        </w:rPr>
        <w:t>Przedsiębiorca</w:t>
      </w:r>
      <w:r w:rsidR="00356850">
        <w:rPr>
          <w:rFonts w:cs="Tahoma"/>
          <w:b/>
          <w:bCs/>
          <w:color w:val="000000" w:themeColor="text1"/>
          <w:sz w:val="22"/>
          <w:lang w:eastAsia="en-GB"/>
        </w:rPr>
        <w:t xml:space="preserve"> m</w:t>
      </w:r>
      <w:r w:rsidR="00C45DCE">
        <w:rPr>
          <w:rFonts w:cs="Tahoma"/>
          <w:b/>
          <w:bCs/>
          <w:color w:val="000000" w:themeColor="text1"/>
          <w:sz w:val="22"/>
          <w:lang w:eastAsia="en-GB"/>
        </w:rPr>
        <w:t>a</w:t>
      </w:r>
      <w:r w:rsidR="00356850">
        <w:rPr>
          <w:rFonts w:cs="Tahoma"/>
          <w:b/>
          <w:bCs/>
          <w:color w:val="000000" w:themeColor="text1"/>
          <w:sz w:val="22"/>
          <w:lang w:eastAsia="en-GB"/>
        </w:rPr>
        <w:t xml:space="preserve"> zapłacić </w:t>
      </w:r>
      <w:r w:rsidR="00A8310C">
        <w:rPr>
          <w:rFonts w:cs="Tahoma"/>
          <w:b/>
          <w:bCs/>
          <w:color w:val="000000" w:themeColor="text1"/>
          <w:sz w:val="22"/>
          <w:lang w:eastAsia="en-GB"/>
        </w:rPr>
        <w:t xml:space="preserve">łącznie </w:t>
      </w:r>
      <w:r w:rsidR="001B5A0A">
        <w:rPr>
          <w:rFonts w:cs="Tahoma"/>
          <w:b/>
          <w:bCs/>
          <w:color w:val="000000" w:themeColor="text1"/>
          <w:sz w:val="22"/>
          <w:lang w:eastAsia="en-GB"/>
        </w:rPr>
        <w:t>prawie</w:t>
      </w:r>
      <w:r w:rsidR="00356850">
        <w:rPr>
          <w:rFonts w:cs="Tahoma"/>
          <w:b/>
          <w:bCs/>
          <w:color w:val="000000" w:themeColor="text1"/>
          <w:sz w:val="22"/>
          <w:lang w:eastAsia="en-GB"/>
        </w:rPr>
        <w:t xml:space="preserve"> </w:t>
      </w:r>
      <w:r w:rsidR="001B5A0A">
        <w:rPr>
          <w:rFonts w:cs="Tahoma"/>
          <w:b/>
          <w:bCs/>
          <w:color w:val="000000" w:themeColor="text1"/>
          <w:sz w:val="22"/>
          <w:lang w:eastAsia="en-GB"/>
        </w:rPr>
        <w:t>3</w:t>
      </w:r>
      <w:r w:rsidR="00356850">
        <w:rPr>
          <w:rFonts w:cs="Tahoma"/>
          <w:b/>
          <w:bCs/>
          <w:color w:val="000000" w:themeColor="text1"/>
          <w:sz w:val="22"/>
          <w:lang w:eastAsia="en-GB"/>
        </w:rPr>
        <w:t>,5 mln zł</w:t>
      </w:r>
      <w:r w:rsidR="00EC2BF3">
        <w:rPr>
          <w:rFonts w:cs="Tahoma"/>
          <w:b/>
          <w:bCs/>
          <w:color w:val="000000" w:themeColor="text1"/>
          <w:sz w:val="22"/>
          <w:lang w:eastAsia="en-GB"/>
        </w:rPr>
        <w:t xml:space="preserve"> kary.</w:t>
      </w:r>
    </w:p>
    <w:bookmarkEnd w:id="0"/>
    <w:p w14:paraId="0F751F05" w14:textId="3CE1938A" w:rsidR="003B0602" w:rsidRDefault="0010559C" w:rsidP="003B0602">
      <w:pPr>
        <w:spacing w:after="240" w:line="360" w:lineRule="auto"/>
        <w:jc w:val="both"/>
        <w:rPr>
          <w:color w:val="000000" w:themeColor="text1"/>
          <w:sz w:val="22"/>
        </w:rPr>
      </w:pPr>
      <w:r w:rsidRPr="00DB3985">
        <w:rPr>
          <w:b/>
          <w:color w:val="000000" w:themeColor="text1"/>
          <w:sz w:val="22"/>
        </w:rPr>
        <w:t>[Wa</w:t>
      </w:r>
      <w:r w:rsidR="00A65F20" w:rsidRPr="00DB3985">
        <w:rPr>
          <w:b/>
          <w:color w:val="000000" w:themeColor="text1"/>
          <w:sz w:val="22"/>
        </w:rPr>
        <w:t>rszawa,</w:t>
      </w:r>
      <w:r w:rsidR="006422DE" w:rsidRPr="00DB3985">
        <w:rPr>
          <w:b/>
          <w:color w:val="000000" w:themeColor="text1"/>
          <w:sz w:val="22"/>
        </w:rPr>
        <w:t xml:space="preserve"> </w:t>
      </w:r>
      <w:r w:rsidR="00BB36D7">
        <w:rPr>
          <w:b/>
          <w:color w:val="000000" w:themeColor="text1"/>
          <w:sz w:val="22"/>
        </w:rPr>
        <w:t>7 marca</w:t>
      </w:r>
      <w:r w:rsidR="00363029" w:rsidRPr="00DB3985">
        <w:rPr>
          <w:b/>
          <w:color w:val="000000" w:themeColor="text1"/>
          <w:sz w:val="22"/>
        </w:rPr>
        <w:t xml:space="preserve"> </w:t>
      </w:r>
      <w:r w:rsidR="00986C37" w:rsidRPr="00DB3985">
        <w:rPr>
          <w:b/>
          <w:color w:val="000000" w:themeColor="text1"/>
          <w:sz w:val="22"/>
        </w:rPr>
        <w:t>20</w:t>
      </w:r>
      <w:r w:rsidR="00B075C5" w:rsidRPr="00DB3985">
        <w:rPr>
          <w:b/>
          <w:color w:val="000000" w:themeColor="text1"/>
          <w:sz w:val="22"/>
        </w:rPr>
        <w:t>2</w:t>
      </w:r>
      <w:r w:rsidR="008D109F">
        <w:rPr>
          <w:b/>
          <w:color w:val="000000" w:themeColor="text1"/>
          <w:sz w:val="22"/>
        </w:rPr>
        <w:t>4</w:t>
      </w:r>
      <w:r w:rsidRPr="00DB3985">
        <w:rPr>
          <w:b/>
          <w:color w:val="000000" w:themeColor="text1"/>
          <w:sz w:val="22"/>
        </w:rPr>
        <w:t xml:space="preserve"> r.]</w:t>
      </w:r>
      <w:r w:rsidR="003E71D7">
        <w:rPr>
          <w:color w:val="000000" w:themeColor="text1"/>
          <w:sz w:val="22"/>
        </w:rPr>
        <w:t xml:space="preserve"> </w:t>
      </w:r>
      <w:r w:rsidR="007515E2">
        <w:rPr>
          <w:color w:val="000000" w:themeColor="text1"/>
          <w:sz w:val="22"/>
        </w:rPr>
        <w:t>Spółka</w:t>
      </w:r>
      <w:r w:rsidR="007515E2" w:rsidRPr="00455028">
        <w:rPr>
          <w:color w:val="000000" w:themeColor="text1"/>
          <w:sz w:val="22"/>
        </w:rPr>
        <w:t xml:space="preserve"> Dr Smile</w:t>
      </w:r>
      <w:r w:rsidR="002D4BEE">
        <w:rPr>
          <w:color w:val="000000" w:themeColor="text1"/>
          <w:sz w:val="22"/>
        </w:rPr>
        <w:t xml:space="preserve"> </w:t>
      </w:r>
      <w:r w:rsidR="001B5A0A">
        <w:rPr>
          <w:color w:val="000000" w:themeColor="text1"/>
          <w:sz w:val="22"/>
        </w:rPr>
        <w:t xml:space="preserve">Polska </w:t>
      </w:r>
      <w:r w:rsidR="00642FC7">
        <w:rPr>
          <w:color w:val="000000" w:themeColor="text1"/>
          <w:sz w:val="22"/>
        </w:rPr>
        <w:t>oferowała</w:t>
      </w:r>
      <w:r w:rsidR="00642FC7" w:rsidRPr="00455028">
        <w:rPr>
          <w:color w:val="000000" w:themeColor="text1"/>
          <w:sz w:val="22"/>
        </w:rPr>
        <w:t xml:space="preserve"> </w:t>
      </w:r>
      <w:r w:rsidR="007515E2" w:rsidRPr="00455028">
        <w:rPr>
          <w:color w:val="000000" w:themeColor="text1"/>
          <w:sz w:val="22"/>
        </w:rPr>
        <w:t xml:space="preserve">korektę wad zgryzu poprzez stosowanie </w:t>
      </w:r>
      <w:r w:rsidR="00B35B16">
        <w:rPr>
          <w:color w:val="000000" w:themeColor="text1"/>
          <w:sz w:val="22"/>
        </w:rPr>
        <w:t>wyprodukowanych</w:t>
      </w:r>
      <w:r w:rsidR="007515E2" w:rsidRPr="00455028">
        <w:rPr>
          <w:color w:val="000000" w:themeColor="text1"/>
          <w:sz w:val="22"/>
        </w:rPr>
        <w:t xml:space="preserve"> na zamówienie, spersonalizowanych nakładek prostujących zęby.</w:t>
      </w:r>
      <w:r w:rsidR="002D4BEE">
        <w:rPr>
          <w:color w:val="000000" w:themeColor="text1"/>
          <w:sz w:val="22"/>
        </w:rPr>
        <w:t xml:space="preserve"> Takich produktów nie można zwrócić, ponieważ są dostosowywane do konkretnego konsumenta. Klienci spółki</w:t>
      </w:r>
      <w:r w:rsidR="007515E2">
        <w:rPr>
          <w:color w:val="000000" w:themeColor="text1"/>
          <w:sz w:val="22"/>
        </w:rPr>
        <w:t xml:space="preserve"> </w:t>
      </w:r>
      <w:r w:rsidR="00B35B16">
        <w:rPr>
          <w:color w:val="000000" w:themeColor="text1"/>
          <w:sz w:val="22"/>
        </w:rPr>
        <w:t>poprzez jej stronę internetową</w:t>
      </w:r>
      <w:r w:rsidR="007515E2">
        <w:rPr>
          <w:color w:val="000000" w:themeColor="text1"/>
          <w:sz w:val="22"/>
        </w:rPr>
        <w:t xml:space="preserve"> </w:t>
      </w:r>
      <w:r w:rsidR="00BE51D6">
        <w:rPr>
          <w:color w:val="000000" w:themeColor="text1"/>
          <w:sz w:val="22"/>
        </w:rPr>
        <w:t>rejestrowali</w:t>
      </w:r>
      <w:r w:rsidR="007515E2">
        <w:rPr>
          <w:color w:val="000000" w:themeColor="text1"/>
          <w:sz w:val="22"/>
        </w:rPr>
        <w:t xml:space="preserve"> wizytę w jednym z partnerskich gabinetów stomatologicznych. Tam wykonywa</w:t>
      </w:r>
      <w:r w:rsidR="006972AC">
        <w:rPr>
          <w:color w:val="000000" w:themeColor="text1"/>
          <w:sz w:val="22"/>
        </w:rPr>
        <w:t>li</w:t>
      </w:r>
      <w:r w:rsidR="007515E2">
        <w:rPr>
          <w:color w:val="000000" w:themeColor="text1"/>
          <w:sz w:val="22"/>
        </w:rPr>
        <w:t xml:space="preserve"> scan zębów,</w:t>
      </w:r>
      <w:r w:rsidR="00B35B16">
        <w:rPr>
          <w:color w:val="000000" w:themeColor="text1"/>
          <w:sz w:val="22"/>
        </w:rPr>
        <w:t xml:space="preserve"> </w:t>
      </w:r>
      <w:r w:rsidR="007515E2">
        <w:rPr>
          <w:color w:val="000000" w:themeColor="text1"/>
          <w:sz w:val="22"/>
        </w:rPr>
        <w:t>na podstawie którego Dr Smile przygotow</w:t>
      </w:r>
      <w:r w:rsidR="00B35B16">
        <w:rPr>
          <w:color w:val="000000" w:themeColor="text1"/>
          <w:sz w:val="22"/>
        </w:rPr>
        <w:t xml:space="preserve">ywał </w:t>
      </w:r>
      <w:r w:rsidR="007515E2">
        <w:rPr>
          <w:color w:val="000000" w:themeColor="text1"/>
          <w:sz w:val="22"/>
        </w:rPr>
        <w:t>plan leczenia i umawia</w:t>
      </w:r>
      <w:r w:rsidR="00B35B16">
        <w:rPr>
          <w:color w:val="000000" w:themeColor="text1"/>
          <w:sz w:val="22"/>
        </w:rPr>
        <w:t xml:space="preserve">ł </w:t>
      </w:r>
      <w:r w:rsidR="007515E2">
        <w:rPr>
          <w:color w:val="000000" w:themeColor="text1"/>
          <w:sz w:val="22"/>
        </w:rPr>
        <w:t>telefoniczn</w:t>
      </w:r>
      <w:r w:rsidR="00B35B16">
        <w:rPr>
          <w:color w:val="000000" w:themeColor="text1"/>
          <w:sz w:val="22"/>
        </w:rPr>
        <w:t>ą</w:t>
      </w:r>
      <w:r w:rsidR="007515E2">
        <w:rPr>
          <w:color w:val="000000" w:themeColor="text1"/>
          <w:sz w:val="22"/>
        </w:rPr>
        <w:t xml:space="preserve"> konsultacj</w:t>
      </w:r>
      <w:r w:rsidR="00B35B16">
        <w:rPr>
          <w:color w:val="000000" w:themeColor="text1"/>
          <w:sz w:val="22"/>
        </w:rPr>
        <w:t>ę</w:t>
      </w:r>
      <w:r w:rsidR="007515E2">
        <w:rPr>
          <w:color w:val="000000" w:themeColor="text1"/>
          <w:sz w:val="22"/>
        </w:rPr>
        <w:t xml:space="preserve">. </w:t>
      </w:r>
      <w:r w:rsidR="003B0602">
        <w:rPr>
          <w:color w:val="000000" w:themeColor="text1"/>
          <w:sz w:val="22"/>
        </w:rPr>
        <w:t xml:space="preserve">Kolejny etap działań przedsiębiorcy wzbudził wątpliwości UOKiK i był głównym tematem licznych skarg, które w 2023 roku wpłynęły do Urzędu. </w:t>
      </w:r>
    </w:p>
    <w:p w14:paraId="34BEC89F" w14:textId="4923287A" w:rsidR="003B0602" w:rsidRDefault="003B0602" w:rsidP="003B0602">
      <w:pPr>
        <w:spacing w:after="240" w:line="360" w:lineRule="auto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 xml:space="preserve">Sygnały dotyczyły przede wszystkim nieprawidłowości w procesie zawierania umowy. Wskazywały, że konsultant firmy </w:t>
      </w:r>
      <w:r w:rsidRPr="00A0735E">
        <w:rPr>
          <w:color w:val="000000" w:themeColor="text1"/>
          <w:sz w:val="22"/>
        </w:rPr>
        <w:t>„tak prowadzi rozmowę, że konsument nie wie nawet, że dokonuje zakupu, tylko myśli, że wybiera plan leczenia i będzie miał czas na zastanowienie”</w:t>
      </w:r>
      <w:r>
        <w:rPr>
          <w:color w:val="000000" w:themeColor="text1"/>
          <w:sz w:val="22"/>
        </w:rPr>
        <w:t xml:space="preserve">, ponadto, jak czytamy w innym </w:t>
      </w:r>
      <w:r w:rsidR="003151C7">
        <w:rPr>
          <w:color w:val="000000" w:themeColor="text1"/>
          <w:sz w:val="22"/>
        </w:rPr>
        <w:t>zgłoszeniu</w:t>
      </w:r>
      <w:r w:rsidR="00BE51D6">
        <w:rPr>
          <w:color w:val="000000" w:themeColor="text1"/>
          <w:sz w:val="22"/>
        </w:rPr>
        <w:t>,</w:t>
      </w:r>
      <w:r>
        <w:rPr>
          <w:color w:val="000000" w:themeColor="text1"/>
          <w:sz w:val="22"/>
        </w:rPr>
        <w:t xml:space="preserve"> „wywiera presję czasu i nakłania do zakupu w trakcie rozmowy telefonicznej, bez podania warunków odstąpienia od umowy”. </w:t>
      </w:r>
    </w:p>
    <w:p w14:paraId="381BA903" w14:textId="724D9259" w:rsidR="000F13D7" w:rsidRDefault="000F13D7" w:rsidP="004D399A">
      <w:pPr>
        <w:spacing w:after="240" w:line="360" w:lineRule="auto"/>
        <w:jc w:val="both"/>
        <w:rPr>
          <w:color w:val="000000" w:themeColor="text1"/>
          <w:sz w:val="22"/>
        </w:rPr>
      </w:pPr>
      <w:r w:rsidRPr="00A8310C">
        <w:rPr>
          <w:color w:val="000000" w:themeColor="text1"/>
          <w:sz w:val="22"/>
        </w:rPr>
        <w:t>P</w:t>
      </w:r>
      <w:r>
        <w:rPr>
          <w:color w:val="000000" w:themeColor="text1"/>
          <w:sz w:val="22"/>
        </w:rPr>
        <w:t xml:space="preserve">rezes Urzędu przeprowadził dwa </w:t>
      </w:r>
      <w:hyperlink r:id="rId9" w:history="1">
        <w:r w:rsidRPr="005A5776">
          <w:rPr>
            <w:rStyle w:val="Hipercze"/>
            <w:sz w:val="22"/>
          </w:rPr>
          <w:t>postępowania wobec przedsiębiorcy</w:t>
        </w:r>
      </w:hyperlink>
      <w:r>
        <w:rPr>
          <w:color w:val="000000" w:themeColor="text1"/>
          <w:sz w:val="22"/>
        </w:rPr>
        <w:t xml:space="preserve"> - w sprawie naruszania zbiorowych interesów konsumentów oraz stosowania niedozwolonych postanowień w umowach. Oba zakończyły się wydaniem decyzji i nałożeniem kar – łącznie </w:t>
      </w:r>
      <w:r w:rsidR="001B5A0A">
        <w:rPr>
          <w:color w:val="000000" w:themeColor="text1"/>
          <w:sz w:val="22"/>
        </w:rPr>
        <w:t>prawie</w:t>
      </w:r>
      <w:r>
        <w:rPr>
          <w:color w:val="000000" w:themeColor="text1"/>
          <w:sz w:val="22"/>
        </w:rPr>
        <w:t xml:space="preserve"> </w:t>
      </w:r>
      <w:r w:rsidR="001B5A0A">
        <w:rPr>
          <w:color w:val="000000" w:themeColor="text1"/>
          <w:sz w:val="22"/>
        </w:rPr>
        <w:t>3</w:t>
      </w:r>
      <w:r>
        <w:rPr>
          <w:color w:val="000000" w:themeColor="text1"/>
          <w:sz w:val="22"/>
        </w:rPr>
        <w:t xml:space="preserve">,5 mln zł. </w:t>
      </w:r>
    </w:p>
    <w:p w14:paraId="06C14649" w14:textId="6163A6B2" w:rsidR="00783AA5" w:rsidRDefault="001B31B9" w:rsidP="004D399A">
      <w:pPr>
        <w:spacing w:after="240" w:line="360" w:lineRule="auto"/>
        <w:jc w:val="both"/>
        <w:rPr>
          <w:b/>
          <w:color w:val="000000" w:themeColor="text1"/>
          <w:sz w:val="22"/>
        </w:rPr>
      </w:pPr>
      <w:r>
        <w:rPr>
          <w:b/>
          <w:color w:val="000000" w:themeColor="text1"/>
          <w:sz w:val="22"/>
        </w:rPr>
        <w:t>Zobowiązujące rozmowy</w:t>
      </w:r>
    </w:p>
    <w:p w14:paraId="1BB6FF2B" w14:textId="64D4B566" w:rsidR="00B337D0" w:rsidRDefault="008D33C5" w:rsidP="004D399A">
      <w:pPr>
        <w:spacing w:after="240" w:line="360" w:lineRule="auto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 xml:space="preserve">Podczas </w:t>
      </w:r>
      <w:r w:rsidR="007515E2">
        <w:rPr>
          <w:color w:val="000000" w:themeColor="text1"/>
          <w:sz w:val="22"/>
        </w:rPr>
        <w:t>połączeń telefonicznych</w:t>
      </w:r>
      <w:r>
        <w:rPr>
          <w:color w:val="000000" w:themeColor="text1"/>
          <w:sz w:val="22"/>
        </w:rPr>
        <w:t xml:space="preserve"> pracowni</w:t>
      </w:r>
      <w:r w:rsidR="00A6331B">
        <w:rPr>
          <w:color w:val="000000" w:themeColor="text1"/>
          <w:sz w:val="22"/>
        </w:rPr>
        <w:t>cy</w:t>
      </w:r>
      <w:r>
        <w:rPr>
          <w:color w:val="000000" w:themeColor="text1"/>
          <w:sz w:val="22"/>
        </w:rPr>
        <w:t xml:space="preserve"> Dr Smile wysyła</w:t>
      </w:r>
      <w:r w:rsidR="00A6331B">
        <w:rPr>
          <w:color w:val="000000" w:themeColor="text1"/>
          <w:sz w:val="22"/>
        </w:rPr>
        <w:t>li</w:t>
      </w:r>
      <w:r>
        <w:rPr>
          <w:color w:val="000000" w:themeColor="text1"/>
          <w:sz w:val="22"/>
        </w:rPr>
        <w:t xml:space="preserve"> konsument</w:t>
      </w:r>
      <w:r w:rsidR="00A6331B">
        <w:rPr>
          <w:color w:val="000000" w:themeColor="text1"/>
          <w:sz w:val="22"/>
        </w:rPr>
        <w:t>om</w:t>
      </w:r>
      <w:r>
        <w:rPr>
          <w:color w:val="000000" w:themeColor="text1"/>
          <w:sz w:val="22"/>
        </w:rPr>
        <w:t xml:space="preserve"> link do oferty</w:t>
      </w:r>
      <w:r w:rsidR="00B337D0">
        <w:rPr>
          <w:color w:val="000000" w:themeColor="text1"/>
          <w:sz w:val="22"/>
        </w:rPr>
        <w:t xml:space="preserve"> korekty zgryzu</w:t>
      </w:r>
      <w:r>
        <w:rPr>
          <w:color w:val="000000" w:themeColor="text1"/>
          <w:sz w:val="22"/>
        </w:rPr>
        <w:t xml:space="preserve"> zawierającej przebieg leczenia</w:t>
      </w:r>
      <w:r w:rsidR="000E1A84">
        <w:rPr>
          <w:color w:val="000000" w:themeColor="text1"/>
          <w:sz w:val="22"/>
        </w:rPr>
        <w:t xml:space="preserve">, </w:t>
      </w:r>
      <w:r>
        <w:rPr>
          <w:color w:val="000000" w:themeColor="text1"/>
          <w:sz w:val="22"/>
        </w:rPr>
        <w:t>spodziewane efekty w postaci symulacji 3D</w:t>
      </w:r>
      <w:r w:rsidR="000E1A84">
        <w:rPr>
          <w:color w:val="000000" w:themeColor="text1"/>
          <w:sz w:val="22"/>
        </w:rPr>
        <w:t xml:space="preserve"> oraz warunki finansowe (koszt usługi wynosił od kilku lub kilkunastu tysięcy złotych).</w:t>
      </w:r>
      <w:r>
        <w:rPr>
          <w:color w:val="000000" w:themeColor="text1"/>
          <w:sz w:val="22"/>
        </w:rPr>
        <w:t xml:space="preserve"> To był </w:t>
      </w:r>
      <w:r>
        <w:rPr>
          <w:color w:val="000000" w:themeColor="text1"/>
          <w:sz w:val="22"/>
        </w:rPr>
        <w:lastRenderedPageBreak/>
        <w:t>pierwszy moment, w którym spółka udostępniała te informacje</w:t>
      </w:r>
      <w:r w:rsidR="000E1A84">
        <w:rPr>
          <w:color w:val="000000" w:themeColor="text1"/>
          <w:sz w:val="22"/>
        </w:rPr>
        <w:t>. Mimo że konsumen</w:t>
      </w:r>
      <w:r w:rsidR="00A6331B">
        <w:rPr>
          <w:color w:val="000000" w:themeColor="text1"/>
          <w:sz w:val="22"/>
        </w:rPr>
        <w:t>ci</w:t>
      </w:r>
      <w:r w:rsidR="000E1A84">
        <w:rPr>
          <w:color w:val="000000" w:themeColor="text1"/>
          <w:sz w:val="22"/>
        </w:rPr>
        <w:t xml:space="preserve"> nie m</w:t>
      </w:r>
      <w:r w:rsidR="00A6331B">
        <w:rPr>
          <w:color w:val="000000" w:themeColor="text1"/>
          <w:sz w:val="22"/>
        </w:rPr>
        <w:t>ieli</w:t>
      </w:r>
      <w:r w:rsidR="000E1A84">
        <w:rPr>
          <w:color w:val="000000" w:themeColor="text1"/>
          <w:sz w:val="22"/>
        </w:rPr>
        <w:t xml:space="preserve"> możliwości wcześniej zapoznać się z ofertą, </w:t>
      </w:r>
      <w:r w:rsidR="00157526">
        <w:rPr>
          <w:color w:val="000000" w:themeColor="text1"/>
          <w:sz w:val="22"/>
        </w:rPr>
        <w:t>konsultan</w:t>
      </w:r>
      <w:r w:rsidR="00A6331B">
        <w:rPr>
          <w:color w:val="000000" w:themeColor="text1"/>
          <w:sz w:val="22"/>
        </w:rPr>
        <w:t>ci</w:t>
      </w:r>
      <w:r w:rsidR="00157526">
        <w:rPr>
          <w:color w:val="000000" w:themeColor="text1"/>
          <w:sz w:val="22"/>
        </w:rPr>
        <w:t xml:space="preserve"> usilnie namawia</w:t>
      </w:r>
      <w:r w:rsidR="00A6331B">
        <w:rPr>
          <w:color w:val="000000" w:themeColor="text1"/>
          <w:sz w:val="22"/>
        </w:rPr>
        <w:t>li</w:t>
      </w:r>
      <w:r w:rsidR="00157526">
        <w:rPr>
          <w:color w:val="000000" w:themeColor="text1"/>
          <w:sz w:val="22"/>
        </w:rPr>
        <w:t xml:space="preserve"> do </w:t>
      </w:r>
      <w:r w:rsidR="0025046B">
        <w:rPr>
          <w:color w:val="000000" w:themeColor="text1"/>
          <w:sz w:val="22"/>
        </w:rPr>
        <w:t xml:space="preserve">natychmiastowego </w:t>
      </w:r>
      <w:r w:rsidR="00157526">
        <w:rPr>
          <w:color w:val="000000" w:themeColor="text1"/>
          <w:sz w:val="22"/>
        </w:rPr>
        <w:t xml:space="preserve">zawarcia umowy </w:t>
      </w:r>
      <w:r w:rsidR="003E5B3E">
        <w:rPr>
          <w:color w:val="000000" w:themeColor="text1"/>
          <w:sz w:val="22"/>
        </w:rPr>
        <w:t>w trakcie rozmowy</w:t>
      </w:r>
      <w:r w:rsidR="0025046B">
        <w:rPr>
          <w:color w:val="000000" w:themeColor="text1"/>
          <w:sz w:val="22"/>
        </w:rPr>
        <w:t>.</w:t>
      </w:r>
      <w:r w:rsidR="00157526">
        <w:rPr>
          <w:color w:val="000000" w:themeColor="text1"/>
          <w:sz w:val="22"/>
        </w:rPr>
        <w:t xml:space="preserve"> </w:t>
      </w:r>
      <w:r w:rsidR="0025046B">
        <w:rPr>
          <w:color w:val="000000" w:themeColor="text1"/>
          <w:sz w:val="22"/>
        </w:rPr>
        <w:t>W</w:t>
      </w:r>
      <w:r w:rsidR="00157526">
        <w:rPr>
          <w:color w:val="000000" w:themeColor="text1"/>
          <w:sz w:val="22"/>
        </w:rPr>
        <w:t>ywiera</w:t>
      </w:r>
      <w:r w:rsidR="00A6331B">
        <w:rPr>
          <w:color w:val="000000" w:themeColor="text1"/>
          <w:sz w:val="22"/>
        </w:rPr>
        <w:t>li</w:t>
      </w:r>
      <w:r w:rsidR="00157526">
        <w:rPr>
          <w:color w:val="000000" w:themeColor="text1"/>
          <w:sz w:val="22"/>
        </w:rPr>
        <w:t xml:space="preserve"> presję i stosowa</w:t>
      </w:r>
      <w:r w:rsidR="00A6331B">
        <w:rPr>
          <w:color w:val="000000" w:themeColor="text1"/>
          <w:sz w:val="22"/>
        </w:rPr>
        <w:t>li</w:t>
      </w:r>
      <w:r w:rsidR="00157526">
        <w:rPr>
          <w:color w:val="000000" w:themeColor="text1"/>
          <w:sz w:val="22"/>
        </w:rPr>
        <w:t xml:space="preserve"> techniki manipulacyjne</w:t>
      </w:r>
      <w:r w:rsidR="006972AC">
        <w:rPr>
          <w:color w:val="000000" w:themeColor="text1"/>
          <w:sz w:val="22"/>
        </w:rPr>
        <w:t xml:space="preserve"> kierując uwagę na </w:t>
      </w:r>
      <w:r w:rsidR="00FF613D">
        <w:rPr>
          <w:color w:val="000000" w:themeColor="text1"/>
          <w:sz w:val="22"/>
        </w:rPr>
        <w:t xml:space="preserve">rzekome </w:t>
      </w:r>
      <w:r w:rsidR="006972AC">
        <w:rPr>
          <w:color w:val="000000" w:themeColor="text1"/>
          <w:sz w:val="22"/>
        </w:rPr>
        <w:t>spektakularne efekty stosowania nakładek.</w:t>
      </w:r>
      <w:r w:rsidR="0025046B">
        <w:rPr>
          <w:color w:val="000000" w:themeColor="text1"/>
          <w:sz w:val="22"/>
        </w:rPr>
        <w:t xml:space="preserve"> Gdy klienci </w:t>
      </w:r>
      <w:r w:rsidR="00FF613D">
        <w:rPr>
          <w:color w:val="000000" w:themeColor="text1"/>
          <w:sz w:val="22"/>
        </w:rPr>
        <w:t xml:space="preserve">nadal </w:t>
      </w:r>
      <w:r w:rsidR="0025046B">
        <w:rPr>
          <w:color w:val="000000" w:themeColor="text1"/>
          <w:sz w:val="22"/>
        </w:rPr>
        <w:t>się wahali, kusili ich wysokimi rabatami, rzędu nawet dwóch tysięcy złotych.</w:t>
      </w:r>
    </w:p>
    <w:p w14:paraId="2B21251B" w14:textId="313A1EB0" w:rsidR="005A466F" w:rsidRPr="00C46352" w:rsidRDefault="000E1A84" w:rsidP="004D399A">
      <w:pPr>
        <w:spacing w:after="240" w:line="360" w:lineRule="auto"/>
        <w:jc w:val="both"/>
        <w:rPr>
          <w:b/>
          <w:color w:val="000000" w:themeColor="text1"/>
          <w:sz w:val="22"/>
        </w:rPr>
      </w:pPr>
      <w:r>
        <w:rPr>
          <w:color w:val="000000" w:themeColor="text1"/>
          <w:sz w:val="22"/>
        </w:rPr>
        <w:t xml:space="preserve">- </w:t>
      </w:r>
      <w:r w:rsidR="005A466F" w:rsidRPr="00C45DCE">
        <w:rPr>
          <w:i/>
          <w:color w:val="000000" w:themeColor="text1"/>
          <w:sz w:val="22"/>
        </w:rPr>
        <w:t xml:space="preserve">Dr Smile oferował świadczenie medyczne, które wiązało się ze znacznym </w:t>
      </w:r>
      <w:r w:rsidR="00683BAE" w:rsidRPr="00C45DCE">
        <w:rPr>
          <w:i/>
          <w:color w:val="000000" w:themeColor="text1"/>
          <w:sz w:val="22"/>
        </w:rPr>
        <w:t xml:space="preserve">nakładem </w:t>
      </w:r>
      <w:r w:rsidR="005A466F" w:rsidRPr="00C45DCE">
        <w:rPr>
          <w:i/>
          <w:color w:val="000000" w:themeColor="text1"/>
          <w:sz w:val="22"/>
        </w:rPr>
        <w:t xml:space="preserve">finansowym, a mimo to nie zapewniał konsumentom potrzebnego czasu do namysłu czy dokładnego zapoznania się ze szczegółowymi warunkami umowy. </w:t>
      </w:r>
      <w:r w:rsidR="00C46352" w:rsidRPr="00C45DCE">
        <w:rPr>
          <w:i/>
          <w:color w:val="000000" w:themeColor="text1"/>
          <w:sz w:val="22"/>
        </w:rPr>
        <w:t>W żadnym momencie rozmowy z konsultantem nie padała informacja o tym, że od podjętej decyzji</w:t>
      </w:r>
      <w:r w:rsidR="00C45DCE">
        <w:rPr>
          <w:i/>
          <w:color w:val="000000" w:themeColor="text1"/>
          <w:sz w:val="22"/>
        </w:rPr>
        <w:t xml:space="preserve"> o poważnych skutkach finansowych</w:t>
      </w:r>
      <w:r w:rsidR="00C46352" w:rsidRPr="00C45DCE">
        <w:rPr>
          <w:i/>
          <w:color w:val="000000" w:themeColor="text1"/>
          <w:sz w:val="22"/>
        </w:rPr>
        <w:t xml:space="preserve"> </w:t>
      </w:r>
      <w:r w:rsidR="00C45DCE">
        <w:rPr>
          <w:i/>
          <w:color w:val="000000" w:themeColor="text1"/>
          <w:sz w:val="22"/>
        </w:rPr>
        <w:t xml:space="preserve">konsument </w:t>
      </w:r>
      <w:r w:rsidR="00C46352" w:rsidRPr="00C45DCE">
        <w:rPr>
          <w:i/>
          <w:color w:val="000000" w:themeColor="text1"/>
          <w:sz w:val="22"/>
        </w:rPr>
        <w:t xml:space="preserve">nie </w:t>
      </w:r>
      <w:r w:rsidR="00C45DCE">
        <w:rPr>
          <w:i/>
          <w:color w:val="000000" w:themeColor="text1"/>
          <w:sz w:val="22"/>
        </w:rPr>
        <w:t xml:space="preserve">będzie mógł </w:t>
      </w:r>
      <w:r w:rsidR="00C46352" w:rsidRPr="00C45DCE">
        <w:rPr>
          <w:i/>
          <w:color w:val="000000" w:themeColor="text1"/>
          <w:sz w:val="22"/>
        </w:rPr>
        <w:t xml:space="preserve">odstąpić. Konsumenci </w:t>
      </w:r>
      <w:r w:rsidR="00500562" w:rsidRPr="00C45DCE">
        <w:rPr>
          <w:i/>
          <w:color w:val="000000" w:themeColor="text1"/>
          <w:sz w:val="22"/>
        </w:rPr>
        <w:t xml:space="preserve">byli </w:t>
      </w:r>
      <w:r w:rsidR="00C45DCE">
        <w:rPr>
          <w:i/>
          <w:color w:val="000000" w:themeColor="text1"/>
          <w:sz w:val="22"/>
        </w:rPr>
        <w:t xml:space="preserve">również </w:t>
      </w:r>
      <w:r w:rsidR="00500562" w:rsidRPr="00C45DCE">
        <w:rPr>
          <w:i/>
          <w:color w:val="000000" w:themeColor="text1"/>
          <w:sz w:val="22"/>
        </w:rPr>
        <w:t>poddawani manipulacjom</w:t>
      </w:r>
      <w:r w:rsidR="00C46352" w:rsidRPr="00C45DCE">
        <w:rPr>
          <w:i/>
          <w:color w:val="000000" w:themeColor="text1"/>
          <w:sz w:val="22"/>
        </w:rPr>
        <w:t xml:space="preserve">, które </w:t>
      </w:r>
      <w:r w:rsidR="00B35B16" w:rsidRPr="00C45DCE">
        <w:rPr>
          <w:i/>
          <w:color w:val="000000" w:themeColor="text1"/>
          <w:sz w:val="22"/>
        </w:rPr>
        <w:t>wpływały</w:t>
      </w:r>
      <w:r w:rsidR="00C46352" w:rsidRPr="00C45DCE">
        <w:rPr>
          <w:i/>
          <w:color w:val="000000" w:themeColor="text1"/>
          <w:sz w:val="22"/>
        </w:rPr>
        <w:t xml:space="preserve"> na </w:t>
      </w:r>
      <w:r w:rsidR="00500562" w:rsidRPr="00C45DCE">
        <w:rPr>
          <w:i/>
          <w:color w:val="000000" w:themeColor="text1"/>
          <w:sz w:val="22"/>
        </w:rPr>
        <w:t>ich</w:t>
      </w:r>
      <w:r w:rsidR="00C46352" w:rsidRPr="00C45DCE">
        <w:rPr>
          <w:i/>
          <w:color w:val="000000" w:themeColor="text1"/>
          <w:sz w:val="22"/>
        </w:rPr>
        <w:t xml:space="preserve"> wybory</w:t>
      </w:r>
      <w:r w:rsidR="00683BAE" w:rsidRPr="00C45DCE">
        <w:rPr>
          <w:i/>
          <w:color w:val="000000" w:themeColor="text1"/>
          <w:sz w:val="22"/>
        </w:rPr>
        <w:t>, co potwierdziły wpływające do nas skargi</w:t>
      </w:r>
      <w:r w:rsidR="00C46352">
        <w:rPr>
          <w:color w:val="000000" w:themeColor="text1"/>
          <w:sz w:val="22"/>
        </w:rPr>
        <w:t xml:space="preserve"> – </w:t>
      </w:r>
      <w:r w:rsidR="00C46352" w:rsidRPr="00C06BA9">
        <w:rPr>
          <w:color w:val="000000" w:themeColor="text1"/>
          <w:sz w:val="22"/>
        </w:rPr>
        <w:t>mówi Prezes UOKiK Tomasz Chróstny.</w:t>
      </w:r>
    </w:p>
    <w:p w14:paraId="6EB49941" w14:textId="2002CEC4" w:rsidR="00455028" w:rsidRPr="00432607" w:rsidRDefault="00C46352" w:rsidP="004D399A">
      <w:pPr>
        <w:spacing w:after="240" w:line="360" w:lineRule="auto"/>
        <w:jc w:val="both"/>
        <w:rPr>
          <w:b/>
          <w:color w:val="000000" w:themeColor="text1"/>
          <w:sz w:val="22"/>
        </w:rPr>
      </w:pPr>
      <w:r>
        <w:rPr>
          <w:b/>
          <w:color w:val="000000" w:themeColor="text1"/>
          <w:sz w:val="22"/>
        </w:rPr>
        <w:t>Wymóg trwałego nośnika</w:t>
      </w:r>
    </w:p>
    <w:p w14:paraId="4F70890F" w14:textId="614777AA" w:rsidR="001D4BA4" w:rsidRDefault="00E20522" w:rsidP="00432607">
      <w:pPr>
        <w:shd w:val="clear" w:color="auto" w:fill="FFFFFF"/>
        <w:spacing w:after="240" w:line="360" w:lineRule="auto"/>
        <w:jc w:val="both"/>
        <w:rPr>
          <w:rFonts w:cs="Tahoma"/>
          <w:bCs/>
          <w:color w:val="000000" w:themeColor="text1"/>
          <w:sz w:val="22"/>
          <w:lang w:eastAsia="en-GB"/>
        </w:rPr>
      </w:pPr>
      <w:r>
        <w:rPr>
          <w:rFonts w:cs="Tahoma"/>
          <w:bCs/>
          <w:color w:val="000000" w:themeColor="text1"/>
          <w:sz w:val="22"/>
          <w:lang w:eastAsia="en-GB"/>
        </w:rPr>
        <w:t xml:space="preserve">Przedsiębiorcy mają obowiązek </w:t>
      </w:r>
      <w:r w:rsidR="001D4BA4">
        <w:rPr>
          <w:rFonts w:cs="Tahoma"/>
          <w:bCs/>
          <w:color w:val="000000" w:themeColor="text1"/>
          <w:sz w:val="22"/>
          <w:lang w:eastAsia="en-GB"/>
        </w:rPr>
        <w:t>przekazać konsumentom</w:t>
      </w:r>
      <w:r w:rsidR="00AC54B2">
        <w:rPr>
          <w:rFonts w:cs="Tahoma"/>
          <w:bCs/>
          <w:color w:val="000000" w:themeColor="text1"/>
          <w:sz w:val="22"/>
          <w:lang w:eastAsia="en-GB"/>
        </w:rPr>
        <w:t xml:space="preserve"> potwierdzenie umowy zawartej na odległość</w:t>
      </w:r>
      <w:r w:rsidR="001D4BA4">
        <w:rPr>
          <w:rFonts w:cs="Tahoma"/>
          <w:bCs/>
          <w:color w:val="000000" w:themeColor="text1"/>
          <w:sz w:val="22"/>
          <w:lang w:eastAsia="en-GB"/>
        </w:rPr>
        <w:t xml:space="preserve"> </w:t>
      </w:r>
      <w:r w:rsidR="003151C7">
        <w:rPr>
          <w:rFonts w:cs="Tahoma"/>
          <w:bCs/>
          <w:color w:val="000000" w:themeColor="text1"/>
          <w:sz w:val="22"/>
          <w:lang w:eastAsia="en-GB"/>
        </w:rPr>
        <w:t xml:space="preserve">(np. przez telefon) </w:t>
      </w:r>
      <w:r w:rsidR="001D4BA4">
        <w:rPr>
          <w:rFonts w:cs="Tahoma"/>
          <w:bCs/>
          <w:color w:val="000000" w:themeColor="text1"/>
          <w:sz w:val="22"/>
          <w:lang w:eastAsia="en-GB"/>
        </w:rPr>
        <w:t>na trwałym nośniku, czyli takim w który nie można ingerować.</w:t>
      </w:r>
      <w:r w:rsidR="003151C7">
        <w:rPr>
          <w:rFonts w:cs="Tahoma"/>
          <w:bCs/>
          <w:color w:val="000000" w:themeColor="text1"/>
          <w:sz w:val="22"/>
          <w:lang w:eastAsia="en-GB"/>
        </w:rPr>
        <w:t xml:space="preserve"> Może to być np. list.</w:t>
      </w:r>
      <w:r w:rsidR="001D4BA4">
        <w:rPr>
          <w:rFonts w:cs="Tahoma"/>
          <w:bCs/>
          <w:color w:val="000000" w:themeColor="text1"/>
          <w:sz w:val="22"/>
          <w:lang w:eastAsia="en-GB"/>
        </w:rPr>
        <w:t xml:space="preserve"> Powinno to nastąpić najpóźniej w chwili dostarczenia towaru lub przed rozpoczęciem świadczenia usługi. Klienci Dr Smile takich potwierdzeń nie otrzymywali. Wymogu trwałego nośnika</w:t>
      </w:r>
      <w:r w:rsidR="000A1330">
        <w:rPr>
          <w:rFonts w:cs="Tahoma"/>
          <w:bCs/>
          <w:color w:val="000000" w:themeColor="text1"/>
          <w:sz w:val="22"/>
          <w:lang w:eastAsia="en-GB"/>
        </w:rPr>
        <w:t>, zapewniającego niezmienioną postać dokumentów,</w:t>
      </w:r>
      <w:r w:rsidR="001D4BA4">
        <w:rPr>
          <w:rFonts w:cs="Tahoma"/>
          <w:bCs/>
          <w:color w:val="000000" w:themeColor="text1"/>
          <w:sz w:val="22"/>
          <w:lang w:eastAsia="en-GB"/>
        </w:rPr>
        <w:t xml:space="preserve"> nie spełniał wysyłany w trakcie rozmowy z konsultantem link do planu leczenia, ponieważ spółka mogła go modyfikować</w:t>
      </w:r>
      <w:r w:rsidR="000A1330">
        <w:rPr>
          <w:rFonts w:cs="Tahoma"/>
          <w:bCs/>
          <w:color w:val="000000" w:themeColor="text1"/>
          <w:sz w:val="22"/>
          <w:lang w:eastAsia="en-GB"/>
        </w:rPr>
        <w:t xml:space="preserve">. </w:t>
      </w:r>
      <w:r w:rsidR="001D4BA4">
        <w:rPr>
          <w:rFonts w:cs="Tahoma"/>
          <w:bCs/>
          <w:color w:val="000000" w:themeColor="text1"/>
          <w:sz w:val="22"/>
          <w:lang w:eastAsia="en-GB"/>
        </w:rPr>
        <w:t xml:space="preserve">Prezes UOKiK </w:t>
      </w:r>
      <w:r w:rsidR="003151C7">
        <w:rPr>
          <w:rFonts w:cs="Tahoma"/>
          <w:bCs/>
          <w:color w:val="000000" w:themeColor="text1"/>
          <w:sz w:val="22"/>
          <w:lang w:eastAsia="en-GB"/>
        </w:rPr>
        <w:t xml:space="preserve">zakwestionował </w:t>
      </w:r>
      <w:r w:rsidR="001D4BA4">
        <w:rPr>
          <w:rFonts w:cs="Tahoma"/>
          <w:bCs/>
          <w:color w:val="000000" w:themeColor="text1"/>
          <w:sz w:val="22"/>
          <w:lang w:eastAsia="en-GB"/>
        </w:rPr>
        <w:t xml:space="preserve">tę praktykę w wydanej </w:t>
      </w:r>
      <w:bookmarkStart w:id="1" w:name="_GoBack"/>
      <w:bookmarkEnd w:id="1"/>
      <w:r w:rsidR="001D4BA4" w:rsidRPr="008F6473">
        <w:rPr>
          <w:rFonts w:cs="Tahoma"/>
          <w:bCs/>
          <w:color w:val="000000" w:themeColor="text1"/>
          <w:sz w:val="22"/>
          <w:lang w:eastAsia="en-GB"/>
        </w:rPr>
        <w:t>decyzji.</w:t>
      </w:r>
    </w:p>
    <w:p w14:paraId="56A406E7" w14:textId="5E7EF4DA" w:rsidR="00552418" w:rsidRDefault="006D0176" w:rsidP="00432607">
      <w:pPr>
        <w:shd w:val="clear" w:color="auto" w:fill="FFFFFF"/>
        <w:spacing w:after="240" w:line="360" w:lineRule="auto"/>
        <w:jc w:val="both"/>
        <w:rPr>
          <w:rFonts w:cs="Tahoma"/>
          <w:bCs/>
          <w:color w:val="000000" w:themeColor="text1"/>
          <w:sz w:val="22"/>
          <w:lang w:eastAsia="en-GB"/>
        </w:rPr>
      </w:pPr>
      <w:r>
        <w:rPr>
          <w:rFonts w:cs="Tahoma"/>
          <w:bCs/>
          <w:color w:val="000000" w:themeColor="text1"/>
          <w:sz w:val="22"/>
          <w:lang w:eastAsia="en-GB"/>
        </w:rPr>
        <w:t>Za działania naruszające zbiorowe interesy konsumentów Dr Smile został ukarany kwotą ponad 2</w:t>
      </w:r>
      <w:r w:rsidR="001B5A0A">
        <w:rPr>
          <w:rFonts w:cs="Tahoma"/>
          <w:bCs/>
          <w:color w:val="000000" w:themeColor="text1"/>
          <w:sz w:val="22"/>
          <w:lang w:eastAsia="en-GB"/>
        </w:rPr>
        <w:t>,7</w:t>
      </w:r>
      <w:r>
        <w:rPr>
          <w:rFonts w:cs="Tahoma"/>
          <w:bCs/>
          <w:color w:val="000000" w:themeColor="text1"/>
          <w:sz w:val="22"/>
          <w:lang w:eastAsia="en-GB"/>
        </w:rPr>
        <w:t xml:space="preserve"> mln zł (2 </w:t>
      </w:r>
      <w:r w:rsidR="001B5A0A">
        <w:rPr>
          <w:rFonts w:cs="Tahoma"/>
          <w:bCs/>
          <w:color w:val="000000" w:themeColor="text1"/>
          <w:sz w:val="22"/>
          <w:lang w:eastAsia="en-GB"/>
        </w:rPr>
        <w:t>782</w:t>
      </w:r>
      <w:r>
        <w:rPr>
          <w:rFonts w:cs="Tahoma"/>
          <w:bCs/>
          <w:color w:val="000000" w:themeColor="text1"/>
          <w:sz w:val="22"/>
          <w:lang w:eastAsia="en-GB"/>
        </w:rPr>
        <w:t> 8</w:t>
      </w:r>
      <w:r w:rsidR="001B5A0A">
        <w:rPr>
          <w:rFonts w:cs="Tahoma"/>
          <w:bCs/>
          <w:color w:val="000000" w:themeColor="text1"/>
          <w:sz w:val="22"/>
          <w:lang w:eastAsia="en-GB"/>
        </w:rPr>
        <w:t>17</w:t>
      </w:r>
      <w:r>
        <w:rPr>
          <w:rFonts w:cs="Tahoma"/>
          <w:bCs/>
          <w:color w:val="000000" w:themeColor="text1"/>
          <w:sz w:val="22"/>
          <w:lang w:eastAsia="en-GB"/>
        </w:rPr>
        <w:t xml:space="preserve"> zł). Spółce przysługuje odwołanie do sądu. </w:t>
      </w:r>
    </w:p>
    <w:p w14:paraId="347AB3F3" w14:textId="60EBA07D" w:rsidR="006D0176" w:rsidRDefault="005A5776" w:rsidP="00432607">
      <w:pPr>
        <w:shd w:val="clear" w:color="auto" w:fill="FFFFFF"/>
        <w:spacing w:after="240" w:line="360" w:lineRule="auto"/>
        <w:jc w:val="both"/>
        <w:rPr>
          <w:rFonts w:cs="Tahoma"/>
          <w:b/>
          <w:bCs/>
          <w:color w:val="000000" w:themeColor="text1"/>
          <w:sz w:val="22"/>
          <w:lang w:eastAsia="en-GB"/>
        </w:rPr>
      </w:pPr>
      <w:r w:rsidRPr="005A5776">
        <w:rPr>
          <w:rFonts w:cs="Tahoma"/>
          <w:b/>
          <w:bCs/>
          <w:color w:val="000000" w:themeColor="text1"/>
          <w:sz w:val="22"/>
          <w:lang w:eastAsia="en-GB"/>
        </w:rPr>
        <w:t>Niedozwolona klauzula</w:t>
      </w:r>
    </w:p>
    <w:p w14:paraId="2599549C" w14:textId="449F87BD" w:rsidR="0030629E" w:rsidRDefault="004B3D20" w:rsidP="00913F61">
      <w:pPr>
        <w:shd w:val="clear" w:color="auto" w:fill="FFFFFF"/>
        <w:spacing w:after="240" w:line="360" w:lineRule="auto"/>
        <w:jc w:val="both"/>
        <w:rPr>
          <w:rFonts w:cs="Tahoma"/>
          <w:bCs/>
          <w:color w:val="000000" w:themeColor="text1"/>
          <w:sz w:val="22"/>
          <w:lang w:eastAsia="en-GB"/>
        </w:rPr>
      </w:pPr>
      <w:r>
        <w:rPr>
          <w:rFonts w:cs="Tahoma"/>
          <w:bCs/>
          <w:color w:val="000000" w:themeColor="text1"/>
          <w:sz w:val="22"/>
          <w:lang w:eastAsia="en-GB"/>
        </w:rPr>
        <w:t xml:space="preserve">Jak ustalił Prezes UOKiK, w części przypadków, gdy konsumenci próbowali odstąpić od </w:t>
      </w:r>
      <w:r w:rsidR="003151C7">
        <w:rPr>
          <w:rFonts w:cs="Tahoma"/>
          <w:bCs/>
          <w:color w:val="000000" w:themeColor="text1"/>
          <w:sz w:val="22"/>
          <w:lang w:eastAsia="en-GB"/>
        </w:rPr>
        <w:t xml:space="preserve">umowy o korektę wad zgryzu </w:t>
      </w:r>
      <w:r>
        <w:rPr>
          <w:rFonts w:cs="Tahoma"/>
          <w:bCs/>
          <w:color w:val="000000" w:themeColor="text1"/>
          <w:sz w:val="22"/>
          <w:lang w:eastAsia="en-GB"/>
        </w:rPr>
        <w:t xml:space="preserve">przed lub w trakcie </w:t>
      </w:r>
      <w:r w:rsidR="003151C7">
        <w:rPr>
          <w:rFonts w:cs="Tahoma"/>
          <w:bCs/>
          <w:color w:val="000000" w:themeColor="text1"/>
          <w:sz w:val="22"/>
          <w:lang w:eastAsia="en-GB"/>
        </w:rPr>
        <w:t xml:space="preserve">jej </w:t>
      </w:r>
      <w:r>
        <w:rPr>
          <w:rFonts w:cs="Tahoma"/>
          <w:bCs/>
          <w:color w:val="000000" w:themeColor="text1"/>
          <w:sz w:val="22"/>
          <w:lang w:eastAsia="en-GB"/>
        </w:rPr>
        <w:t xml:space="preserve">wykonywania, spółka zawierała z nimi „Porozumienie o anulowaniu umowy”. </w:t>
      </w:r>
      <w:r w:rsidR="00693D7F">
        <w:rPr>
          <w:rFonts w:cs="Tahoma"/>
          <w:bCs/>
          <w:color w:val="000000" w:themeColor="text1"/>
          <w:sz w:val="22"/>
          <w:lang w:eastAsia="en-GB"/>
        </w:rPr>
        <w:t>W dokumencie znajdowała się klauzula</w:t>
      </w:r>
      <w:r>
        <w:rPr>
          <w:rFonts w:cs="Tahoma"/>
          <w:bCs/>
          <w:color w:val="000000" w:themeColor="text1"/>
          <w:sz w:val="22"/>
          <w:lang w:eastAsia="en-GB"/>
        </w:rPr>
        <w:t xml:space="preserve">, zgodnie z którą zrzekali się oni wszelkich przyszłych roszczeń, czyli np. z tytułu błędów medycznych. </w:t>
      </w:r>
      <w:r w:rsidR="00693D7F">
        <w:rPr>
          <w:rFonts w:cs="Tahoma"/>
          <w:bCs/>
          <w:color w:val="000000" w:themeColor="text1"/>
          <w:sz w:val="22"/>
          <w:lang w:eastAsia="en-GB"/>
        </w:rPr>
        <w:t xml:space="preserve">Mogłoby to skutkować próbą </w:t>
      </w:r>
      <w:r w:rsidR="003151C7">
        <w:rPr>
          <w:rFonts w:cs="Tahoma"/>
          <w:bCs/>
          <w:color w:val="000000" w:themeColor="text1"/>
          <w:sz w:val="22"/>
          <w:lang w:eastAsia="en-GB"/>
        </w:rPr>
        <w:t>uniknięcia przez</w:t>
      </w:r>
      <w:r w:rsidR="00693D7F">
        <w:rPr>
          <w:rFonts w:cs="Tahoma"/>
          <w:bCs/>
          <w:color w:val="000000" w:themeColor="text1"/>
          <w:sz w:val="22"/>
          <w:lang w:eastAsia="en-GB"/>
        </w:rPr>
        <w:t xml:space="preserve"> </w:t>
      </w:r>
      <w:r w:rsidR="003151C7">
        <w:rPr>
          <w:rFonts w:cs="Tahoma"/>
          <w:bCs/>
          <w:color w:val="000000" w:themeColor="text1"/>
          <w:sz w:val="22"/>
          <w:lang w:eastAsia="en-GB"/>
        </w:rPr>
        <w:t>Dr Smile</w:t>
      </w:r>
      <w:r w:rsidR="00693D7F">
        <w:rPr>
          <w:rFonts w:cs="Tahoma"/>
          <w:bCs/>
          <w:color w:val="000000" w:themeColor="text1"/>
          <w:sz w:val="22"/>
          <w:lang w:eastAsia="en-GB"/>
        </w:rPr>
        <w:t xml:space="preserve"> </w:t>
      </w:r>
      <w:r>
        <w:rPr>
          <w:rFonts w:cs="Tahoma"/>
          <w:bCs/>
          <w:color w:val="000000" w:themeColor="text1"/>
          <w:sz w:val="22"/>
          <w:lang w:eastAsia="en-GB"/>
        </w:rPr>
        <w:t>odpowiedzialności za ewentualne wadliwe wykonanie usługi.</w:t>
      </w:r>
      <w:r w:rsidR="00B946A7">
        <w:rPr>
          <w:rFonts w:cs="Tahoma"/>
          <w:bCs/>
          <w:color w:val="000000" w:themeColor="text1"/>
          <w:sz w:val="22"/>
          <w:lang w:eastAsia="en-GB"/>
        </w:rPr>
        <w:t xml:space="preserve"> </w:t>
      </w:r>
      <w:r w:rsidR="003151C7">
        <w:rPr>
          <w:rFonts w:cs="Tahoma"/>
          <w:bCs/>
          <w:color w:val="000000" w:themeColor="text1"/>
          <w:sz w:val="22"/>
          <w:lang w:eastAsia="en-GB"/>
        </w:rPr>
        <w:t xml:space="preserve">Urząd uznał to </w:t>
      </w:r>
      <w:r w:rsidR="00B946A7">
        <w:rPr>
          <w:rFonts w:cs="Tahoma"/>
          <w:bCs/>
          <w:color w:val="000000" w:themeColor="text1"/>
          <w:sz w:val="22"/>
          <w:lang w:eastAsia="en-GB"/>
        </w:rPr>
        <w:t xml:space="preserve">postanowienie za niedozwolone. </w:t>
      </w:r>
      <w:r w:rsidR="003151C7">
        <w:rPr>
          <w:rFonts w:cs="Tahoma"/>
          <w:bCs/>
          <w:color w:val="000000" w:themeColor="text1"/>
          <w:sz w:val="22"/>
          <w:lang w:eastAsia="en-GB"/>
        </w:rPr>
        <w:t xml:space="preserve">Oznacza to, że </w:t>
      </w:r>
      <w:r w:rsidR="003151C7">
        <w:rPr>
          <w:rFonts w:cs="Tahoma"/>
          <w:bCs/>
          <w:color w:val="000000" w:themeColor="text1"/>
          <w:sz w:val="22"/>
          <w:lang w:eastAsia="en-GB"/>
        </w:rPr>
        <w:lastRenderedPageBreak/>
        <w:t>nie obowiązuje ono konsumentów</w:t>
      </w:r>
      <w:r w:rsidR="00B946A7">
        <w:rPr>
          <w:rFonts w:cs="Tahoma"/>
          <w:bCs/>
          <w:color w:val="000000" w:themeColor="text1"/>
          <w:sz w:val="22"/>
          <w:lang w:eastAsia="en-GB"/>
        </w:rPr>
        <w:t xml:space="preserve">. </w:t>
      </w:r>
      <w:r w:rsidR="00161E9E">
        <w:rPr>
          <w:rFonts w:cs="Tahoma"/>
          <w:bCs/>
          <w:color w:val="000000" w:themeColor="text1"/>
          <w:sz w:val="22"/>
          <w:lang w:eastAsia="en-GB"/>
        </w:rPr>
        <w:t xml:space="preserve">Za stosowanie niedozwolonej klauzuli umownej </w:t>
      </w:r>
      <w:r w:rsidR="00B946A7">
        <w:rPr>
          <w:rFonts w:cs="Tahoma"/>
          <w:bCs/>
          <w:color w:val="000000" w:themeColor="text1"/>
          <w:sz w:val="22"/>
          <w:lang w:eastAsia="en-GB"/>
        </w:rPr>
        <w:t>Prezes UOKiK nałożył na przedsiębiorcę karę ponad 670 tys. zł (674</w:t>
      </w:r>
      <w:r w:rsidR="003151C7">
        <w:rPr>
          <w:rFonts w:cs="Tahoma"/>
          <w:bCs/>
          <w:color w:val="000000" w:themeColor="text1"/>
          <w:sz w:val="22"/>
          <w:lang w:eastAsia="en-GB"/>
        </w:rPr>
        <w:t> </w:t>
      </w:r>
      <w:r w:rsidR="00B946A7">
        <w:rPr>
          <w:rFonts w:cs="Tahoma"/>
          <w:bCs/>
          <w:color w:val="000000" w:themeColor="text1"/>
          <w:sz w:val="22"/>
          <w:lang w:eastAsia="en-GB"/>
        </w:rPr>
        <w:t>622</w:t>
      </w:r>
      <w:r w:rsidR="003151C7">
        <w:rPr>
          <w:rFonts w:cs="Tahoma"/>
          <w:bCs/>
          <w:color w:val="000000" w:themeColor="text1"/>
          <w:sz w:val="22"/>
          <w:lang w:eastAsia="en-GB"/>
        </w:rPr>
        <w:t xml:space="preserve"> zł</w:t>
      </w:r>
      <w:r w:rsidR="00B946A7">
        <w:rPr>
          <w:rFonts w:cs="Tahoma"/>
          <w:bCs/>
          <w:color w:val="000000" w:themeColor="text1"/>
          <w:sz w:val="22"/>
          <w:lang w:eastAsia="en-GB"/>
        </w:rPr>
        <w:t xml:space="preserve">). </w:t>
      </w:r>
      <w:r w:rsidR="00B946A7" w:rsidRPr="008F6473">
        <w:rPr>
          <w:rFonts w:cs="Tahoma"/>
          <w:bCs/>
          <w:color w:val="000000" w:themeColor="text1"/>
          <w:sz w:val="22"/>
          <w:lang w:eastAsia="en-GB"/>
        </w:rPr>
        <w:t>Decyzja</w:t>
      </w:r>
      <w:r w:rsidR="00B946A7">
        <w:rPr>
          <w:rFonts w:cs="Tahoma"/>
          <w:bCs/>
          <w:color w:val="000000" w:themeColor="text1"/>
          <w:sz w:val="22"/>
          <w:lang w:eastAsia="en-GB"/>
        </w:rPr>
        <w:t xml:space="preserve"> nie jest prawomocna. </w:t>
      </w:r>
    </w:p>
    <w:p w14:paraId="321E23E1" w14:textId="77777777" w:rsidR="00913F61" w:rsidRPr="00913F61" w:rsidRDefault="00913F61" w:rsidP="00913F61">
      <w:pPr>
        <w:shd w:val="clear" w:color="auto" w:fill="FFFFFF"/>
        <w:spacing w:after="240" w:line="360" w:lineRule="auto"/>
        <w:jc w:val="both"/>
        <w:rPr>
          <w:rStyle w:val="Pogrubienie"/>
          <w:rFonts w:cs="Tahoma"/>
          <w:b w:val="0"/>
          <w:color w:val="000000" w:themeColor="text1"/>
          <w:sz w:val="22"/>
          <w:lang w:eastAsia="en-GB"/>
        </w:rPr>
      </w:pPr>
    </w:p>
    <w:p w14:paraId="56A082C0" w14:textId="50AF41F0" w:rsidR="00E85118" w:rsidRDefault="00E85118" w:rsidP="00E85118">
      <w:pPr>
        <w:spacing w:after="240" w:line="360" w:lineRule="auto"/>
        <w:jc w:val="both"/>
        <w:rPr>
          <w:rFonts w:cs="Tahoma"/>
          <w:szCs w:val="18"/>
        </w:rPr>
      </w:pPr>
      <w:r>
        <w:rPr>
          <w:rStyle w:val="Pogrubienie"/>
          <w:rFonts w:eastAsia="Calibri" w:cs="Tahoma"/>
        </w:rPr>
        <w:t>Pomoc dla konsumentów:</w:t>
      </w:r>
    </w:p>
    <w:p w14:paraId="7170C549" w14:textId="517B0D51" w:rsidR="00BC373E" w:rsidRDefault="00E85118" w:rsidP="00B479FD">
      <w:pPr>
        <w:rPr>
          <w:rFonts w:cs="Tahoma"/>
          <w:szCs w:val="18"/>
        </w:rPr>
      </w:pPr>
      <w:r>
        <w:rPr>
          <w:rFonts w:cs="Tahoma"/>
          <w:szCs w:val="18"/>
        </w:rPr>
        <w:t xml:space="preserve">Infolinia konsumencka: </w:t>
      </w:r>
      <w:bookmarkStart w:id="2" w:name="_Hlk120527957"/>
      <w:r>
        <w:rPr>
          <w:rFonts w:cs="Tahoma"/>
          <w:szCs w:val="18"/>
        </w:rPr>
        <w:t xml:space="preserve">801 440 220 lub 222 66 76 76 </w:t>
      </w:r>
      <w:bookmarkEnd w:id="2"/>
      <w:r>
        <w:rPr>
          <w:rFonts w:cs="Tahoma"/>
          <w:color w:val="3C4147"/>
          <w:szCs w:val="18"/>
        </w:rPr>
        <w:br/>
      </w:r>
      <w:r>
        <w:rPr>
          <w:rFonts w:cs="Tahoma"/>
          <w:szCs w:val="18"/>
        </w:rPr>
        <w:t>E-mail: </w:t>
      </w:r>
      <w:hyperlink r:id="rId10" w:history="1">
        <w:r>
          <w:rPr>
            <w:rStyle w:val="Hipercze"/>
            <w:rFonts w:cs="Tahoma"/>
            <w:szCs w:val="18"/>
          </w:rPr>
          <w:t>porady@dlakonsumentow.pl</w:t>
        </w:r>
      </w:hyperlink>
      <w:r>
        <w:rPr>
          <w:rFonts w:cs="Tahoma"/>
          <w:color w:val="3C4147"/>
          <w:szCs w:val="18"/>
        </w:rPr>
        <w:br/>
      </w:r>
      <w:hyperlink r:id="rId11" w:history="1">
        <w:r w:rsidRPr="00AC0B96">
          <w:rPr>
            <w:rStyle w:val="Hipercze"/>
            <w:rFonts w:cs="Tahoma"/>
            <w:szCs w:val="18"/>
          </w:rPr>
          <w:t>Rzecznicy konsumentów</w:t>
        </w:r>
      </w:hyperlink>
      <w:r>
        <w:rPr>
          <w:rFonts w:cs="Tahoma"/>
          <w:color w:val="3C4147"/>
          <w:szCs w:val="18"/>
        </w:rPr>
        <w:t xml:space="preserve"> – </w:t>
      </w:r>
      <w:r>
        <w:rPr>
          <w:rFonts w:cs="Tahoma"/>
          <w:szCs w:val="18"/>
        </w:rPr>
        <w:t>w twoim mieście lub powiecie</w:t>
      </w:r>
      <w:r w:rsidR="00B479FD">
        <w:rPr>
          <w:rFonts w:cs="Tahoma"/>
          <w:szCs w:val="18"/>
        </w:rPr>
        <w:t>.</w:t>
      </w:r>
    </w:p>
    <w:p w14:paraId="78BABD61" w14:textId="3ECE3B14" w:rsidR="00AC0B96" w:rsidRPr="00AC0B96" w:rsidRDefault="00C023F8" w:rsidP="00B479FD">
      <w:pPr>
        <w:rPr>
          <w:rFonts w:cs="Tahoma"/>
          <w:szCs w:val="18"/>
        </w:rPr>
      </w:pPr>
      <w:hyperlink r:id="rId12" w:history="1">
        <w:r w:rsidR="00AC0B96" w:rsidRPr="00AC0B96">
          <w:rPr>
            <w:rStyle w:val="Hipercze"/>
            <w:rFonts w:cs="Tahoma"/>
            <w:szCs w:val="18"/>
          </w:rPr>
          <w:t>Europejskie Centrum Konsumenckie</w:t>
        </w:r>
      </w:hyperlink>
      <w:r w:rsidR="00AC0B96">
        <w:rPr>
          <w:rFonts w:ascii="Tahoma" w:hAnsi="Tahoma" w:cs="Tahoma"/>
          <w:color w:val="3C4147"/>
          <w:szCs w:val="18"/>
          <w:shd w:val="clear" w:color="auto" w:fill="FFFFFF"/>
        </w:rPr>
        <w:t xml:space="preserve"> - </w:t>
      </w:r>
      <w:r w:rsidR="00AC0B96" w:rsidRPr="00AC0B96">
        <w:rPr>
          <w:rFonts w:cs="Tahoma"/>
          <w:szCs w:val="18"/>
        </w:rPr>
        <w:t>22 55 60 600 – w sprawach transgranicznych dotyczących państw UE, Norwegii, Islandii i Wielkiej Brytanii</w:t>
      </w:r>
    </w:p>
    <w:sectPr w:rsidR="00AC0B96" w:rsidRPr="00AC0B96" w:rsidSect="00240013">
      <w:headerReference w:type="default" r:id="rId13"/>
      <w:footerReference w:type="default" r:id="rId14"/>
      <w:pgSz w:w="11906" w:h="16838"/>
      <w:pgMar w:top="2127" w:right="1417" w:bottom="2127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895D6A" w14:textId="77777777" w:rsidR="00C023F8" w:rsidRDefault="00C023F8">
      <w:r>
        <w:separator/>
      </w:r>
    </w:p>
  </w:endnote>
  <w:endnote w:type="continuationSeparator" w:id="0">
    <w:p w14:paraId="426FE2F3" w14:textId="77777777" w:rsidR="00C023F8" w:rsidRDefault="00C02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C5E346" w14:textId="77777777" w:rsidR="0059016B" w:rsidRPr="00B512B5" w:rsidRDefault="008D527A" w:rsidP="008D527A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2035471" wp14:editId="34CB61A5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C46E923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WWW.UOKiK.GOV.PL   TELEFON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55 60 246    TELEFON KOM. 695 902</w:t>
    </w:r>
    <w:r w:rsidR="006A2065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 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088</w:t>
    </w:r>
  </w:p>
  <w:p w14:paraId="24ACC102" w14:textId="77777777" w:rsidR="0059016B" w:rsidRPr="00B512B5" w:rsidRDefault="00746549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 UOKiK  Pl. Powstańców Warszawy 1, 00-950 Warszawa 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E-mail: </w:t>
    </w:r>
    <w:hyperlink r:id="rId1" w:history="1">
      <w:r w:rsidR="008C53D0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Twitter: </w:t>
    </w:r>
    <w:hyperlink r:id="rId2" w:history="1">
      <w:r w:rsidR="00C21071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r w:rsidR="00C21071"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</w:hyperlink>
    <w:r w:rsidR="00360C66">
      <w:rPr>
        <w:rStyle w:val="u-linkcomplex-target"/>
        <w:rFonts w:asciiTheme="minorHAnsi" w:hAnsiTheme="minorHAnsi" w:cstheme="minorHAnsi"/>
        <w:color w:val="595959" w:themeColor="text1" w:themeTint="A6"/>
        <w:sz w:val="16"/>
        <w:szCs w:val="16"/>
        <w:u w:val="single"/>
        <w:lang w:val="pl-PL"/>
      </w:rPr>
      <w:br/>
    </w:r>
    <w:r w:rsidR="00360C66" w:rsidRPr="00360C6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Znajdziesz nas również na Instagramie: </w:t>
    </w:r>
    <w:hyperlink r:id="rId3" w:tgtFrame="_blank" w:history="1">
      <w:r w:rsidR="00360C66" w:rsidRPr="00360C66">
        <w:rPr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@uokikgovpl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C02E04" w14:textId="77777777" w:rsidR="00C023F8" w:rsidRDefault="00C023F8">
      <w:r>
        <w:separator/>
      </w:r>
    </w:p>
  </w:footnote>
  <w:footnote w:type="continuationSeparator" w:id="0">
    <w:p w14:paraId="34FE756A" w14:textId="77777777" w:rsidR="00C023F8" w:rsidRDefault="00C023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31D42E" w14:textId="77777777" w:rsidR="0059016B" w:rsidRDefault="00C81210" w:rsidP="0041396E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05CEB710" wp14:editId="66518FB7">
          <wp:extent cx="1400175" cy="542764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3A409D"/>
    <w:multiLevelType w:val="hybridMultilevel"/>
    <w:tmpl w:val="33A6B1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557AC6"/>
    <w:multiLevelType w:val="hybridMultilevel"/>
    <w:tmpl w:val="3324573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707238"/>
    <w:multiLevelType w:val="hybridMultilevel"/>
    <w:tmpl w:val="38E879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E1281C"/>
    <w:multiLevelType w:val="hybridMultilevel"/>
    <w:tmpl w:val="FD4A9B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3F259C"/>
    <w:multiLevelType w:val="hybridMultilevel"/>
    <w:tmpl w:val="24AE81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0F3395D"/>
    <w:multiLevelType w:val="hybridMultilevel"/>
    <w:tmpl w:val="A44CA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BB1975"/>
    <w:multiLevelType w:val="hybridMultilevel"/>
    <w:tmpl w:val="BBA644AC"/>
    <w:lvl w:ilvl="0" w:tplc="DF1CBE36">
      <w:start w:val="1"/>
      <w:numFmt w:val="decimal"/>
      <w:pStyle w:val="TekstNB"/>
      <w:lvlText w:val="(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2D1B79"/>
    <w:multiLevelType w:val="hybridMultilevel"/>
    <w:tmpl w:val="1428CB26"/>
    <w:lvl w:ilvl="0" w:tplc="179C175C">
      <w:start w:val="1"/>
      <w:numFmt w:val="decimal"/>
      <w:lvlText w:val="(%1)"/>
      <w:lvlJc w:val="left"/>
      <w:pPr>
        <w:ind w:left="928" w:hanging="360"/>
      </w:pPr>
      <w:rPr>
        <w:rFonts w:ascii="Trebuchet MS" w:hAnsi="Trebuchet MS" w:cs="Times New Roman" w:hint="default"/>
        <w:b w:val="0"/>
        <w:i w:val="0"/>
        <w:color w:val="auto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FE1631B0">
      <w:start w:val="1"/>
      <w:numFmt w:val="lowerLetter"/>
      <w:lvlText w:val="%3)"/>
      <w:lvlJc w:val="left"/>
      <w:pPr>
        <w:ind w:left="2685" w:hanging="705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12"/>
  </w:num>
  <w:num w:numId="5">
    <w:abstractNumId w:val="4"/>
  </w:num>
  <w:num w:numId="6">
    <w:abstractNumId w:val="9"/>
  </w:num>
  <w:num w:numId="7">
    <w:abstractNumId w:val="5"/>
  </w:num>
  <w:num w:numId="8">
    <w:abstractNumId w:val="10"/>
  </w:num>
  <w:num w:numId="9">
    <w:abstractNumId w:val="11"/>
  </w:num>
  <w:num w:numId="10">
    <w:abstractNumId w:val="6"/>
  </w:num>
  <w:num w:numId="11">
    <w:abstractNumId w:val="1"/>
  </w:num>
  <w:num w:numId="12">
    <w:abstractNumId w:val="3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9FA"/>
    <w:rsid w:val="00001793"/>
    <w:rsid w:val="00002C19"/>
    <w:rsid w:val="00006A28"/>
    <w:rsid w:val="0000713A"/>
    <w:rsid w:val="00007E00"/>
    <w:rsid w:val="00011AF2"/>
    <w:rsid w:val="00014ADC"/>
    <w:rsid w:val="000209A6"/>
    <w:rsid w:val="00022E00"/>
    <w:rsid w:val="00023634"/>
    <w:rsid w:val="00024731"/>
    <w:rsid w:val="0002523D"/>
    <w:rsid w:val="000301CE"/>
    <w:rsid w:val="000311A5"/>
    <w:rsid w:val="000327B3"/>
    <w:rsid w:val="00035F7B"/>
    <w:rsid w:val="00036DCA"/>
    <w:rsid w:val="00042F96"/>
    <w:rsid w:val="000553CA"/>
    <w:rsid w:val="0005678E"/>
    <w:rsid w:val="00063AB0"/>
    <w:rsid w:val="000651E9"/>
    <w:rsid w:val="00070BDB"/>
    <w:rsid w:val="00071B7B"/>
    <w:rsid w:val="00073AA7"/>
    <w:rsid w:val="00075B17"/>
    <w:rsid w:val="000760D3"/>
    <w:rsid w:val="000774E6"/>
    <w:rsid w:val="00080C3A"/>
    <w:rsid w:val="000838C2"/>
    <w:rsid w:val="000913F7"/>
    <w:rsid w:val="00095D79"/>
    <w:rsid w:val="000A1330"/>
    <w:rsid w:val="000A1E7D"/>
    <w:rsid w:val="000A5579"/>
    <w:rsid w:val="000A74FA"/>
    <w:rsid w:val="000B149D"/>
    <w:rsid w:val="000B1AC5"/>
    <w:rsid w:val="000B7247"/>
    <w:rsid w:val="000C7601"/>
    <w:rsid w:val="000C7CFB"/>
    <w:rsid w:val="000D6DD2"/>
    <w:rsid w:val="000E1A84"/>
    <w:rsid w:val="000F112B"/>
    <w:rsid w:val="000F13D7"/>
    <w:rsid w:val="000F47DB"/>
    <w:rsid w:val="00102A61"/>
    <w:rsid w:val="00102B13"/>
    <w:rsid w:val="00103198"/>
    <w:rsid w:val="0010559C"/>
    <w:rsid w:val="00106D3E"/>
    <w:rsid w:val="00107844"/>
    <w:rsid w:val="001111CA"/>
    <w:rsid w:val="00112700"/>
    <w:rsid w:val="0011400B"/>
    <w:rsid w:val="00116102"/>
    <w:rsid w:val="00120FBD"/>
    <w:rsid w:val="0012424D"/>
    <w:rsid w:val="001269BB"/>
    <w:rsid w:val="0013159A"/>
    <w:rsid w:val="00135455"/>
    <w:rsid w:val="0013632E"/>
    <w:rsid w:val="00136ED9"/>
    <w:rsid w:val="00140373"/>
    <w:rsid w:val="00143029"/>
    <w:rsid w:val="00143310"/>
    <w:rsid w:val="00144611"/>
    <w:rsid w:val="0014493F"/>
    <w:rsid w:val="00144E9C"/>
    <w:rsid w:val="00150DCD"/>
    <w:rsid w:val="00151534"/>
    <w:rsid w:val="00154993"/>
    <w:rsid w:val="001565BC"/>
    <w:rsid w:val="00156C8E"/>
    <w:rsid w:val="00157526"/>
    <w:rsid w:val="0016078E"/>
    <w:rsid w:val="00161094"/>
    <w:rsid w:val="00161E9E"/>
    <w:rsid w:val="00163DF9"/>
    <w:rsid w:val="001666D6"/>
    <w:rsid w:val="00166B5D"/>
    <w:rsid w:val="001675EF"/>
    <w:rsid w:val="00167C6E"/>
    <w:rsid w:val="0017028A"/>
    <w:rsid w:val="001717C7"/>
    <w:rsid w:val="00186C68"/>
    <w:rsid w:val="00190A7A"/>
    <w:rsid w:val="00190D5A"/>
    <w:rsid w:val="0019249C"/>
    <w:rsid w:val="001979B5"/>
    <w:rsid w:val="001A5D96"/>
    <w:rsid w:val="001A5F7C"/>
    <w:rsid w:val="001A60FD"/>
    <w:rsid w:val="001A6E5B"/>
    <w:rsid w:val="001A7451"/>
    <w:rsid w:val="001B31B9"/>
    <w:rsid w:val="001B5A0A"/>
    <w:rsid w:val="001B605F"/>
    <w:rsid w:val="001C1FAD"/>
    <w:rsid w:val="001C4480"/>
    <w:rsid w:val="001C6E51"/>
    <w:rsid w:val="001D4BA4"/>
    <w:rsid w:val="001E0F2E"/>
    <w:rsid w:val="001E188E"/>
    <w:rsid w:val="001E3FF5"/>
    <w:rsid w:val="001E4F92"/>
    <w:rsid w:val="001E76F8"/>
    <w:rsid w:val="001F4A73"/>
    <w:rsid w:val="001F633D"/>
    <w:rsid w:val="0020105E"/>
    <w:rsid w:val="00205580"/>
    <w:rsid w:val="002157BB"/>
    <w:rsid w:val="00221024"/>
    <w:rsid w:val="002262B5"/>
    <w:rsid w:val="00227653"/>
    <w:rsid w:val="00227942"/>
    <w:rsid w:val="00227CC1"/>
    <w:rsid w:val="0023138D"/>
    <w:rsid w:val="002325C6"/>
    <w:rsid w:val="0023550D"/>
    <w:rsid w:val="002362B2"/>
    <w:rsid w:val="002379B9"/>
    <w:rsid w:val="00240013"/>
    <w:rsid w:val="0024118E"/>
    <w:rsid w:val="00241BAC"/>
    <w:rsid w:val="002436AA"/>
    <w:rsid w:val="00245EF1"/>
    <w:rsid w:val="00246BA9"/>
    <w:rsid w:val="002502C3"/>
    <w:rsid w:val="0025046B"/>
    <w:rsid w:val="00250B95"/>
    <w:rsid w:val="00251BF7"/>
    <w:rsid w:val="00253E62"/>
    <w:rsid w:val="0025532A"/>
    <w:rsid w:val="00260382"/>
    <w:rsid w:val="00262362"/>
    <w:rsid w:val="00266CB4"/>
    <w:rsid w:val="00267DD1"/>
    <w:rsid w:val="00272E71"/>
    <w:rsid w:val="002801AA"/>
    <w:rsid w:val="002817D5"/>
    <w:rsid w:val="00295B34"/>
    <w:rsid w:val="002A09D1"/>
    <w:rsid w:val="002A0C07"/>
    <w:rsid w:val="002A10BA"/>
    <w:rsid w:val="002A26BA"/>
    <w:rsid w:val="002A5B3E"/>
    <w:rsid w:val="002A5D69"/>
    <w:rsid w:val="002B1DBF"/>
    <w:rsid w:val="002B600C"/>
    <w:rsid w:val="002B6945"/>
    <w:rsid w:val="002C0D5D"/>
    <w:rsid w:val="002C1818"/>
    <w:rsid w:val="002C32FA"/>
    <w:rsid w:val="002C5AF4"/>
    <w:rsid w:val="002C6008"/>
    <w:rsid w:val="002C692D"/>
    <w:rsid w:val="002C6ABE"/>
    <w:rsid w:val="002D0BE2"/>
    <w:rsid w:val="002D13F3"/>
    <w:rsid w:val="002D19F7"/>
    <w:rsid w:val="002D4BEE"/>
    <w:rsid w:val="002D5EED"/>
    <w:rsid w:val="002E162E"/>
    <w:rsid w:val="002E29E8"/>
    <w:rsid w:val="002E388C"/>
    <w:rsid w:val="002E425D"/>
    <w:rsid w:val="002E6F44"/>
    <w:rsid w:val="002E7EEE"/>
    <w:rsid w:val="002F1BF3"/>
    <w:rsid w:val="002F29A4"/>
    <w:rsid w:val="002F2F3C"/>
    <w:rsid w:val="002F30D4"/>
    <w:rsid w:val="002F4D43"/>
    <w:rsid w:val="002F6D73"/>
    <w:rsid w:val="002F7F4C"/>
    <w:rsid w:val="003056C6"/>
    <w:rsid w:val="00305C55"/>
    <w:rsid w:val="0030629E"/>
    <w:rsid w:val="00310436"/>
    <w:rsid w:val="00310A95"/>
    <w:rsid w:val="00311B14"/>
    <w:rsid w:val="003151C7"/>
    <w:rsid w:val="00324306"/>
    <w:rsid w:val="0032641D"/>
    <w:rsid w:val="003278D6"/>
    <w:rsid w:val="003303F0"/>
    <w:rsid w:val="00332E4A"/>
    <w:rsid w:val="0033633E"/>
    <w:rsid w:val="0034059B"/>
    <w:rsid w:val="00341586"/>
    <w:rsid w:val="003415B2"/>
    <w:rsid w:val="00342BCF"/>
    <w:rsid w:val="003433E4"/>
    <w:rsid w:val="0034404B"/>
    <w:rsid w:val="0035019C"/>
    <w:rsid w:val="00352B53"/>
    <w:rsid w:val="00356850"/>
    <w:rsid w:val="00360248"/>
    <w:rsid w:val="00360C66"/>
    <w:rsid w:val="00362CB6"/>
    <w:rsid w:val="00363029"/>
    <w:rsid w:val="00366A46"/>
    <w:rsid w:val="00377810"/>
    <w:rsid w:val="00377A0D"/>
    <w:rsid w:val="0038677D"/>
    <w:rsid w:val="00386B53"/>
    <w:rsid w:val="00390405"/>
    <w:rsid w:val="00394032"/>
    <w:rsid w:val="003A47D6"/>
    <w:rsid w:val="003B0602"/>
    <w:rsid w:val="003B5CDF"/>
    <w:rsid w:val="003B5FD3"/>
    <w:rsid w:val="003B7C19"/>
    <w:rsid w:val="003C06A8"/>
    <w:rsid w:val="003C44CE"/>
    <w:rsid w:val="003C49B3"/>
    <w:rsid w:val="003C4F30"/>
    <w:rsid w:val="003D1FD8"/>
    <w:rsid w:val="003D236D"/>
    <w:rsid w:val="003D3FF4"/>
    <w:rsid w:val="003D5DCC"/>
    <w:rsid w:val="003D7161"/>
    <w:rsid w:val="003E3F9D"/>
    <w:rsid w:val="003E5B3E"/>
    <w:rsid w:val="003E69E5"/>
    <w:rsid w:val="003E71D7"/>
    <w:rsid w:val="00400CFB"/>
    <w:rsid w:val="00401C6D"/>
    <w:rsid w:val="0040446B"/>
    <w:rsid w:val="00406314"/>
    <w:rsid w:val="0040748E"/>
    <w:rsid w:val="00412206"/>
    <w:rsid w:val="00423D21"/>
    <w:rsid w:val="00425E2D"/>
    <w:rsid w:val="00427E08"/>
    <w:rsid w:val="00430491"/>
    <w:rsid w:val="00431A27"/>
    <w:rsid w:val="00432607"/>
    <w:rsid w:val="00432A3D"/>
    <w:rsid w:val="00433F0F"/>
    <w:rsid w:val="00433F7A"/>
    <w:rsid w:val="004349BA"/>
    <w:rsid w:val="0043575C"/>
    <w:rsid w:val="004365C7"/>
    <w:rsid w:val="00436CEE"/>
    <w:rsid w:val="004425B7"/>
    <w:rsid w:val="00444A85"/>
    <w:rsid w:val="00450331"/>
    <w:rsid w:val="00455028"/>
    <w:rsid w:val="004620D2"/>
    <w:rsid w:val="00462CFA"/>
    <w:rsid w:val="004640AA"/>
    <w:rsid w:val="00464824"/>
    <w:rsid w:val="00466DE5"/>
    <w:rsid w:val="00467A64"/>
    <w:rsid w:val="004752CC"/>
    <w:rsid w:val="004840FE"/>
    <w:rsid w:val="00486DB1"/>
    <w:rsid w:val="004872FF"/>
    <w:rsid w:val="00487364"/>
    <w:rsid w:val="0048781B"/>
    <w:rsid w:val="00487D0E"/>
    <w:rsid w:val="00491851"/>
    <w:rsid w:val="00491F47"/>
    <w:rsid w:val="00493D03"/>
    <w:rsid w:val="00493E10"/>
    <w:rsid w:val="00496FC8"/>
    <w:rsid w:val="004972E8"/>
    <w:rsid w:val="004A1282"/>
    <w:rsid w:val="004A5353"/>
    <w:rsid w:val="004A551E"/>
    <w:rsid w:val="004A7D6F"/>
    <w:rsid w:val="004B2444"/>
    <w:rsid w:val="004B3D20"/>
    <w:rsid w:val="004B42C0"/>
    <w:rsid w:val="004C0C6F"/>
    <w:rsid w:val="004C0F9E"/>
    <w:rsid w:val="004C1243"/>
    <w:rsid w:val="004C140A"/>
    <w:rsid w:val="004C2D3E"/>
    <w:rsid w:val="004C3D4C"/>
    <w:rsid w:val="004C5C26"/>
    <w:rsid w:val="004C64B6"/>
    <w:rsid w:val="004C7B29"/>
    <w:rsid w:val="004D13CB"/>
    <w:rsid w:val="004D394F"/>
    <w:rsid w:val="004D399A"/>
    <w:rsid w:val="004D53B7"/>
    <w:rsid w:val="004E0F13"/>
    <w:rsid w:val="004E2A42"/>
    <w:rsid w:val="004E75F7"/>
    <w:rsid w:val="004E7BD4"/>
    <w:rsid w:val="004F493B"/>
    <w:rsid w:val="004F6F01"/>
    <w:rsid w:val="004F7E99"/>
    <w:rsid w:val="005003F9"/>
    <w:rsid w:val="00500562"/>
    <w:rsid w:val="0050417B"/>
    <w:rsid w:val="0050508C"/>
    <w:rsid w:val="00512C01"/>
    <w:rsid w:val="005133CE"/>
    <w:rsid w:val="00516555"/>
    <w:rsid w:val="00521BA3"/>
    <w:rsid w:val="00522941"/>
    <w:rsid w:val="00523E0D"/>
    <w:rsid w:val="00525588"/>
    <w:rsid w:val="00525D76"/>
    <w:rsid w:val="0052710E"/>
    <w:rsid w:val="00536FF2"/>
    <w:rsid w:val="00541554"/>
    <w:rsid w:val="005442FC"/>
    <w:rsid w:val="00544E18"/>
    <w:rsid w:val="00546024"/>
    <w:rsid w:val="005470CA"/>
    <w:rsid w:val="00550046"/>
    <w:rsid w:val="00552418"/>
    <w:rsid w:val="00554FF8"/>
    <w:rsid w:val="0055631D"/>
    <w:rsid w:val="00563889"/>
    <w:rsid w:val="005645CE"/>
    <w:rsid w:val="00564DB3"/>
    <w:rsid w:val="005655AE"/>
    <w:rsid w:val="00570334"/>
    <w:rsid w:val="00572405"/>
    <w:rsid w:val="00572BF3"/>
    <w:rsid w:val="00577309"/>
    <w:rsid w:val="00577763"/>
    <w:rsid w:val="00590A04"/>
    <w:rsid w:val="00590B79"/>
    <w:rsid w:val="00593935"/>
    <w:rsid w:val="00596CBC"/>
    <w:rsid w:val="005973FD"/>
    <w:rsid w:val="00597C68"/>
    <w:rsid w:val="00597D92"/>
    <w:rsid w:val="005A382B"/>
    <w:rsid w:val="005A4047"/>
    <w:rsid w:val="005A466F"/>
    <w:rsid w:val="005A5576"/>
    <w:rsid w:val="005A5776"/>
    <w:rsid w:val="005A7271"/>
    <w:rsid w:val="005B0B48"/>
    <w:rsid w:val="005B0F78"/>
    <w:rsid w:val="005B1294"/>
    <w:rsid w:val="005C0D39"/>
    <w:rsid w:val="005C6232"/>
    <w:rsid w:val="005D23EA"/>
    <w:rsid w:val="005D69FE"/>
    <w:rsid w:val="005D6F7A"/>
    <w:rsid w:val="005E52B8"/>
    <w:rsid w:val="005E5B88"/>
    <w:rsid w:val="005E78EE"/>
    <w:rsid w:val="005F139F"/>
    <w:rsid w:val="005F1EBD"/>
    <w:rsid w:val="005F3B02"/>
    <w:rsid w:val="005F5CCA"/>
    <w:rsid w:val="005F7AE4"/>
    <w:rsid w:val="005F7C2C"/>
    <w:rsid w:val="00604ED8"/>
    <w:rsid w:val="006051FE"/>
    <w:rsid w:val="006063D0"/>
    <w:rsid w:val="00607643"/>
    <w:rsid w:val="00607C55"/>
    <w:rsid w:val="00611712"/>
    <w:rsid w:val="00613C45"/>
    <w:rsid w:val="00616E3B"/>
    <w:rsid w:val="00623D96"/>
    <w:rsid w:val="00625929"/>
    <w:rsid w:val="00633D4E"/>
    <w:rsid w:val="0063526F"/>
    <w:rsid w:val="00637E86"/>
    <w:rsid w:val="00641622"/>
    <w:rsid w:val="00642285"/>
    <w:rsid w:val="006422DE"/>
    <w:rsid w:val="00642FC7"/>
    <w:rsid w:val="006439FA"/>
    <w:rsid w:val="00644358"/>
    <w:rsid w:val="00651A40"/>
    <w:rsid w:val="00656374"/>
    <w:rsid w:val="0065676E"/>
    <w:rsid w:val="00657F6B"/>
    <w:rsid w:val="00662FB3"/>
    <w:rsid w:val="00671ED8"/>
    <w:rsid w:val="0067485D"/>
    <w:rsid w:val="00683BAE"/>
    <w:rsid w:val="006840AF"/>
    <w:rsid w:val="00686544"/>
    <w:rsid w:val="0069130F"/>
    <w:rsid w:val="00693D7F"/>
    <w:rsid w:val="006972AC"/>
    <w:rsid w:val="006A2065"/>
    <w:rsid w:val="006A3D88"/>
    <w:rsid w:val="006A4A7A"/>
    <w:rsid w:val="006B07AC"/>
    <w:rsid w:val="006B0848"/>
    <w:rsid w:val="006B4DCA"/>
    <w:rsid w:val="006B733D"/>
    <w:rsid w:val="006C34AE"/>
    <w:rsid w:val="006C60B0"/>
    <w:rsid w:val="006C67AF"/>
    <w:rsid w:val="006D0176"/>
    <w:rsid w:val="006D3DC5"/>
    <w:rsid w:val="006E125B"/>
    <w:rsid w:val="006E455B"/>
    <w:rsid w:val="006F143B"/>
    <w:rsid w:val="006F2511"/>
    <w:rsid w:val="006F40B9"/>
    <w:rsid w:val="006F5769"/>
    <w:rsid w:val="007039EC"/>
    <w:rsid w:val="007074AA"/>
    <w:rsid w:val="007137AF"/>
    <w:rsid w:val="00714664"/>
    <w:rsid w:val="0071572D"/>
    <w:rsid w:val="007157BA"/>
    <w:rsid w:val="007169F9"/>
    <w:rsid w:val="007174A6"/>
    <w:rsid w:val="007214F1"/>
    <w:rsid w:val="007224B3"/>
    <w:rsid w:val="0072797A"/>
    <w:rsid w:val="0073000A"/>
    <w:rsid w:val="00731303"/>
    <w:rsid w:val="0073172C"/>
    <w:rsid w:val="007402E0"/>
    <w:rsid w:val="00740E6D"/>
    <w:rsid w:val="0074489D"/>
    <w:rsid w:val="00746549"/>
    <w:rsid w:val="007501BA"/>
    <w:rsid w:val="007514AD"/>
    <w:rsid w:val="007515E2"/>
    <w:rsid w:val="00754634"/>
    <w:rsid w:val="0075524D"/>
    <w:rsid w:val="007560B0"/>
    <w:rsid w:val="00756DC4"/>
    <w:rsid w:val="00757A3D"/>
    <w:rsid w:val="007627D7"/>
    <w:rsid w:val="007627DF"/>
    <w:rsid w:val="007631C4"/>
    <w:rsid w:val="00772A89"/>
    <w:rsid w:val="00773403"/>
    <w:rsid w:val="00776313"/>
    <w:rsid w:val="00776C4F"/>
    <w:rsid w:val="00780CB7"/>
    <w:rsid w:val="00781261"/>
    <w:rsid w:val="007829E2"/>
    <w:rsid w:val="007838E4"/>
    <w:rsid w:val="00783AA5"/>
    <w:rsid w:val="007846DC"/>
    <w:rsid w:val="00785AF4"/>
    <w:rsid w:val="00786F5E"/>
    <w:rsid w:val="007930C9"/>
    <w:rsid w:val="007971E4"/>
    <w:rsid w:val="007A19D8"/>
    <w:rsid w:val="007A4D3C"/>
    <w:rsid w:val="007A6353"/>
    <w:rsid w:val="007B24E3"/>
    <w:rsid w:val="007B5B75"/>
    <w:rsid w:val="007C0246"/>
    <w:rsid w:val="007C1E49"/>
    <w:rsid w:val="007C2138"/>
    <w:rsid w:val="007C2DBF"/>
    <w:rsid w:val="007D19D8"/>
    <w:rsid w:val="007D1A3B"/>
    <w:rsid w:val="007E36E4"/>
    <w:rsid w:val="007E6317"/>
    <w:rsid w:val="007F0ACE"/>
    <w:rsid w:val="007F15D8"/>
    <w:rsid w:val="007F2380"/>
    <w:rsid w:val="007F4C3E"/>
    <w:rsid w:val="007F68F7"/>
    <w:rsid w:val="00800F0E"/>
    <w:rsid w:val="008011B4"/>
    <w:rsid w:val="00804024"/>
    <w:rsid w:val="0081753E"/>
    <w:rsid w:val="00824E82"/>
    <w:rsid w:val="008274C2"/>
    <w:rsid w:val="00830825"/>
    <w:rsid w:val="00832A46"/>
    <w:rsid w:val="00832FF5"/>
    <w:rsid w:val="00833D7C"/>
    <w:rsid w:val="00837D33"/>
    <w:rsid w:val="00837EB1"/>
    <w:rsid w:val="0085010E"/>
    <w:rsid w:val="0085454F"/>
    <w:rsid w:val="00854FC6"/>
    <w:rsid w:val="0085750C"/>
    <w:rsid w:val="00857B48"/>
    <w:rsid w:val="0086140C"/>
    <w:rsid w:val="00862D6A"/>
    <w:rsid w:val="00865EA3"/>
    <w:rsid w:val="0087354F"/>
    <w:rsid w:val="00874152"/>
    <w:rsid w:val="0088135E"/>
    <w:rsid w:val="0088640C"/>
    <w:rsid w:val="0089109C"/>
    <w:rsid w:val="00891A70"/>
    <w:rsid w:val="00893818"/>
    <w:rsid w:val="00896985"/>
    <w:rsid w:val="00896C60"/>
    <w:rsid w:val="008A409C"/>
    <w:rsid w:val="008A4E3E"/>
    <w:rsid w:val="008B33B6"/>
    <w:rsid w:val="008B3883"/>
    <w:rsid w:val="008B4729"/>
    <w:rsid w:val="008C274D"/>
    <w:rsid w:val="008C28C5"/>
    <w:rsid w:val="008C2C71"/>
    <w:rsid w:val="008C5215"/>
    <w:rsid w:val="008C53D0"/>
    <w:rsid w:val="008D1006"/>
    <w:rsid w:val="008D109F"/>
    <w:rsid w:val="008D1261"/>
    <w:rsid w:val="008D33C5"/>
    <w:rsid w:val="008D527A"/>
    <w:rsid w:val="008D56DA"/>
    <w:rsid w:val="008D5771"/>
    <w:rsid w:val="008E00BA"/>
    <w:rsid w:val="008E1E3D"/>
    <w:rsid w:val="008E65F0"/>
    <w:rsid w:val="008E67B2"/>
    <w:rsid w:val="008F04FF"/>
    <w:rsid w:val="008F472E"/>
    <w:rsid w:val="008F4BD9"/>
    <w:rsid w:val="008F543A"/>
    <w:rsid w:val="008F6473"/>
    <w:rsid w:val="008F69B5"/>
    <w:rsid w:val="008F6F5A"/>
    <w:rsid w:val="00902556"/>
    <w:rsid w:val="0090338C"/>
    <w:rsid w:val="009043D6"/>
    <w:rsid w:val="0091048E"/>
    <w:rsid w:val="00910F4C"/>
    <w:rsid w:val="00913226"/>
    <w:rsid w:val="00913F61"/>
    <w:rsid w:val="009144DF"/>
    <w:rsid w:val="00915785"/>
    <w:rsid w:val="00921C99"/>
    <w:rsid w:val="00924ABC"/>
    <w:rsid w:val="0092519D"/>
    <w:rsid w:val="00940E8F"/>
    <w:rsid w:val="00942392"/>
    <w:rsid w:val="00943688"/>
    <w:rsid w:val="00944483"/>
    <w:rsid w:val="009500ED"/>
    <w:rsid w:val="009513F4"/>
    <w:rsid w:val="0095309C"/>
    <w:rsid w:val="00954D19"/>
    <w:rsid w:val="009635A1"/>
    <w:rsid w:val="009652F2"/>
    <w:rsid w:val="009719ED"/>
    <w:rsid w:val="00971C50"/>
    <w:rsid w:val="00972048"/>
    <w:rsid w:val="00976249"/>
    <w:rsid w:val="00986C37"/>
    <w:rsid w:val="00990FCA"/>
    <w:rsid w:val="009942DE"/>
    <w:rsid w:val="00997528"/>
    <w:rsid w:val="0099796A"/>
    <w:rsid w:val="009A5F9B"/>
    <w:rsid w:val="009A7C52"/>
    <w:rsid w:val="009B33BB"/>
    <w:rsid w:val="009B3709"/>
    <w:rsid w:val="009B7941"/>
    <w:rsid w:val="009C08BC"/>
    <w:rsid w:val="009C1346"/>
    <w:rsid w:val="009C3008"/>
    <w:rsid w:val="009D05C8"/>
    <w:rsid w:val="009D380E"/>
    <w:rsid w:val="009D3914"/>
    <w:rsid w:val="009D49D9"/>
    <w:rsid w:val="009E3C0B"/>
    <w:rsid w:val="009E558C"/>
    <w:rsid w:val="009E5FCA"/>
    <w:rsid w:val="009E7F27"/>
    <w:rsid w:val="009F01B4"/>
    <w:rsid w:val="009F5610"/>
    <w:rsid w:val="009F5984"/>
    <w:rsid w:val="00A02080"/>
    <w:rsid w:val="00A02B59"/>
    <w:rsid w:val="00A03E76"/>
    <w:rsid w:val="00A072EB"/>
    <w:rsid w:val="00A0735E"/>
    <w:rsid w:val="00A1135B"/>
    <w:rsid w:val="00A13244"/>
    <w:rsid w:val="00A17783"/>
    <w:rsid w:val="00A20201"/>
    <w:rsid w:val="00A22E49"/>
    <w:rsid w:val="00A239AA"/>
    <w:rsid w:val="00A27301"/>
    <w:rsid w:val="00A315EC"/>
    <w:rsid w:val="00A3473D"/>
    <w:rsid w:val="00A37314"/>
    <w:rsid w:val="00A41956"/>
    <w:rsid w:val="00A439E8"/>
    <w:rsid w:val="00A45753"/>
    <w:rsid w:val="00A51CE5"/>
    <w:rsid w:val="00A52541"/>
    <w:rsid w:val="00A53423"/>
    <w:rsid w:val="00A53A87"/>
    <w:rsid w:val="00A57037"/>
    <w:rsid w:val="00A62659"/>
    <w:rsid w:val="00A6331B"/>
    <w:rsid w:val="00A65F20"/>
    <w:rsid w:val="00A71EDC"/>
    <w:rsid w:val="00A76293"/>
    <w:rsid w:val="00A77DA2"/>
    <w:rsid w:val="00A8310C"/>
    <w:rsid w:val="00A84FCA"/>
    <w:rsid w:val="00A85D9D"/>
    <w:rsid w:val="00A92C4C"/>
    <w:rsid w:val="00A92F82"/>
    <w:rsid w:val="00A951D9"/>
    <w:rsid w:val="00A970B7"/>
    <w:rsid w:val="00A97E0C"/>
    <w:rsid w:val="00AA3A37"/>
    <w:rsid w:val="00AA3D14"/>
    <w:rsid w:val="00AA602D"/>
    <w:rsid w:val="00AA66D2"/>
    <w:rsid w:val="00AB572D"/>
    <w:rsid w:val="00AC0B96"/>
    <w:rsid w:val="00AC54B2"/>
    <w:rsid w:val="00AD3C68"/>
    <w:rsid w:val="00AD616E"/>
    <w:rsid w:val="00AE0C93"/>
    <w:rsid w:val="00AE17B1"/>
    <w:rsid w:val="00AE1F5C"/>
    <w:rsid w:val="00AE2923"/>
    <w:rsid w:val="00AE4C0D"/>
    <w:rsid w:val="00AE5F8F"/>
    <w:rsid w:val="00AE7F9D"/>
    <w:rsid w:val="00AF1794"/>
    <w:rsid w:val="00AF1A56"/>
    <w:rsid w:val="00AF2D96"/>
    <w:rsid w:val="00AF5631"/>
    <w:rsid w:val="00B028F7"/>
    <w:rsid w:val="00B048CD"/>
    <w:rsid w:val="00B075C5"/>
    <w:rsid w:val="00B07F25"/>
    <w:rsid w:val="00B14C74"/>
    <w:rsid w:val="00B20BAA"/>
    <w:rsid w:val="00B20C12"/>
    <w:rsid w:val="00B22863"/>
    <w:rsid w:val="00B316A3"/>
    <w:rsid w:val="00B337D0"/>
    <w:rsid w:val="00B35B16"/>
    <w:rsid w:val="00B41502"/>
    <w:rsid w:val="00B479FD"/>
    <w:rsid w:val="00B51024"/>
    <w:rsid w:val="00B512B5"/>
    <w:rsid w:val="00B55068"/>
    <w:rsid w:val="00B60164"/>
    <w:rsid w:val="00B60CD8"/>
    <w:rsid w:val="00B60F9C"/>
    <w:rsid w:val="00B63D9D"/>
    <w:rsid w:val="00B6769E"/>
    <w:rsid w:val="00B70EBD"/>
    <w:rsid w:val="00B73F22"/>
    <w:rsid w:val="00B76921"/>
    <w:rsid w:val="00B76E1F"/>
    <w:rsid w:val="00B76F9A"/>
    <w:rsid w:val="00B774D3"/>
    <w:rsid w:val="00B810B2"/>
    <w:rsid w:val="00B81C58"/>
    <w:rsid w:val="00B9278C"/>
    <w:rsid w:val="00B946A7"/>
    <w:rsid w:val="00B94B4F"/>
    <w:rsid w:val="00B95401"/>
    <w:rsid w:val="00B9755F"/>
    <w:rsid w:val="00BA157A"/>
    <w:rsid w:val="00BA26F7"/>
    <w:rsid w:val="00BA79F0"/>
    <w:rsid w:val="00BB36D7"/>
    <w:rsid w:val="00BB5068"/>
    <w:rsid w:val="00BB5A9D"/>
    <w:rsid w:val="00BB7AE8"/>
    <w:rsid w:val="00BC0ED7"/>
    <w:rsid w:val="00BC373E"/>
    <w:rsid w:val="00BC6897"/>
    <w:rsid w:val="00BC7A2B"/>
    <w:rsid w:val="00BC7D21"/>
    <w:rsid w:val="00BD0481"/>
    <w:rsid w:val="00BD1503"/>
    <w:rsid w:val="00BD4447"/>
    <w:rsid w:val="00BD4539"/>
    <w:rsid w:val="00BE2623"/>
    <w:rsid w:val="00BE3723"/>
    <w:rsid w:val="00BE3923"/>
    <w:rsid w:val="00BE4BF0"/>
    <w:rsid w:val="00BE51D6"/>
    <w:rsid w:val="00BE5EE5"/>
    <w:rsid w:val="00BE68EE"/>
    <w:rsid w:val="00BE6CF4"/>
    <w:rsid w:val="00BE7F63"/>
    <w:rsid w:val="00BF16CD"/>
    <w:rsid w:val="00BF45FB"/>
    <w:rsid w:val="00BF762D"/>
    <w:rsid w:val="00C01C33"/>
    <w:rsid w:val="00C0216C"/>
    <w:rsid w:val="00C023F8"/>
    <w:rsid w:val="00C06BA9"/>
    <w:rsid w:val="00C10607"/>
    <w:rsid w:val="00C123B1"/>
    <w:rsid w:val="00C13AF2"/>
    <w:rsid w:val="00C20E8A"/>
    <w:rsid w:val="00C21071"/>
    <w:rsid w:val="00C2398C"/>
    <w:rsid w:val="00C2549C"/>
    <w:rsid w:val="00C25569"/>
    <w:rsid w:val="00C27366"/>
    <w:rsid w:val="00C335C9"/>
    <w:rsid w:val="00C4098F"/>
    <w:rsid w:val="00C45DCE"/>
    <w:rsid w:val="00C45F90"/>
    <w:rsid w:val="00C46352"/>
    <w:rsid w:val="00C47435"/>
    <w:rsid w:val="00C47DF8"/>
    <w:rsid w:val="00C54E61"/>
    <w:rsid w:val="00C63008"/>
    <w:rsid w:val="00C63AA8"/>
    <w:rsid w:val="00C66D05"/>
    <w:rsid w:val="00C701B4"/>
    <w:rsid w:val="00C74A5D"/>
    <w:rsid w:val="00C7783C"/>
    <w:rsid w:val="00C80EE3"/>
    <w:rsid w:val="00C81210"/>
    <w:rsid w:val="00C81BE0"/>
    <w:rsid w:val="00C84994"/>
    <w:rsid w:val="00C853EE"/>
    <w:rsid w:val="00C8567E"/>
    <w:rsid w:val="00C930F4"/>
    <w:rsid w:val="00C967B5"/>
    <w:rsid w:val="00CA1CA7"/>
    <w:rsid w:val="00CA2D9E"/>
    <w:rsid w:val="00CA6B58"/>
    <w:rsid w:val="00CA6B5F"/>
    <w:rsid w:val="00CB09FD"/>
    <w:rsid w:val="00CB1298"/>
    <w:rsid w:val="00CB1AE6"/>
    <w:rsid w:val="00CB3ED4"/>
    <w:rsid w:val="00CB3F86"/>
    <w:rsid w:val="00CB4EC8"/>
    <w:rsid w:val="00CB556D"/>
    <w:rsid w:val="00CC02DE"/>
    <w:rsid w:val="00CC0D62"/>
    <w:rsid w:val="00CC33D1"/>
    <w:rsid w:val="00CC4AC9"/>
    <w:rsid w:val="00CD02D2"/>
    <w:rsid w:val="00CD04AA"/>
    <w:rsid w:val="00CD34F0"/>
    <w:rsid w:val="00CD3EB9"/>
    <w:rsid w:val="00CD4943"/>
    <w:rsid w:val="00CE0954"/>
    <w:rsid w:val="00CE56C1"/>
    <w:rsid w:val="00CE7BA1"/>
    <w:rsid w:val="00CF08B6"/>
    <w:rsid w:val="00CF11F7"/>
    <w:rsid w:val="00CF2175"/>
    <w:rsid w:val="00CF23AE"/>
    <w:rsid w:val="00CF45AD"/>
    <w:rsid w:val="00D02A07"/>
    <w:rsid w:val="00D02D54"/>
    <w:rsid w:val="00D0413C"/>
    <w:rsid w:val="00D05E94"/>
    <w:rsid w:val="00D1323F"/>
    <w:rsid w:val="00D135CF"/>
    <w:rsid w:val="00D202BA"/>
    <w:rsid w:val="00D22DB3"/>
    <w:rsid w:val="00D24B02"/>
    <w:rsid w:val="00D251AC"/>
    <w:rsid w:val="00D26E4D"/>
    <w:rsid w:val="00D32050"/>
    <w:rsid w:val="00D35456"/>
    <w:rsid w:val="00D37896"/>
    <w:rsid w:val="00D43766"/>
    <w:rsid w:val="00D453D3"/>
    <w:rsid w:val="00D47825"/>
    <w:rsid w:val="00D47CCF"/>
    <w:rsid w:val="00D519DD"/>
    <w:rsid w:val="00D545A0"/>
    <w:rsid w:val="00D56F1D"/>
    <w:rsid w:val="00D572FE"/>
    <w:rsid w:val="00D62DCF"/>
    <w:rsid w:val="00D632FC"/>
    <w:rsid w:val="00D6457B"/>
    <w:rsid w:val="00D6492D"/>
    <w:rsid w:val="00D66DEC"/>
    <w:rsid w:val="00D679F9"/>
    <w:rsid w:val="00D71A41"/>
    <w:rsid w:val="00D72049"/>
    <w:rsid w:val="00D733A2"/>
    <w:rsid w:val="00D74FB6"/>
    <w:rsid w:val="00D7606C"/>
    <w:rsid w:val="00D768A4"/>
    <w:rsid w:val="00D80A66"/>
    <w:rsid w:val="00D92973"/>
    <w:rsid w:val="00D92F52"/>
    <w:rsid w:val="00D979CA"/>
    <w:rsid w:val="00D97C99"/>
    <w:rsid w:val="00DA00BE"/>
    <w:rsid w:val="00DA611A"/>
    <w:rsid w:val="00DA693A"/>
    <w:rsid w:val="00DA753F"/>
    <w:rsid w:val="00DB358D"/>
    <w:rsid w:val="00DB3985"/>
    <w:rsid w:val="00DB3AC1"/>
    <w:rsid w:val="00DB4DB1"/>
    <w:rsid w:val="00DC182C"/>
    <w:rsid w:val="00DC4795"/>
    <w:rsid w:val="00DC50FB"/>
    <w:rsid w:val="00DC5754"/>
    <w:rsid w:val="00DC7A8B"/>
    <w:rsid w:val="00DD05CD"/>
    <w:rsid w:val="00DD2D4B"/>
    <w:rsid w:val="00DD34A3"/>
    <w:rsid w:val="00DD42B9"/>
    <w:rsid w:val="00DD6056"/>
    <w:rsid w:val="00DE0A32"/>
    <w:rsid w:val="00DE0F4E"/>
    <w:rsid w:val="00DE45FF"/>
    <w:rsid w:val="00DE61C3"/>
    <w:rsid w:val="00DE6D60"/>
    <w:rsid w:val="00DE7C6A"/>
    <w:rsid w:val="00DF2857"/>
    <w:rsid w:val="00DF7205"/>
    <w:rsid w:val="00DF782B"/>
    <w:rsid w:val="00E02B7B"/>
    <w:rsid w:val="00E03AEF"/>
    <w:rsid w:val="00E0463F"/>
    <w:rsid w:val="00E060EF"/>
    <w:rsid w:val="00E06504"/>
    <w:rsid w:val="00E102DE"/>
    <w:rsid w:val="00E1604D"/>
    <w:rsid w:val="00E20522"/>
    <w:rsid w:val="00E2178C"/>
    <w:rsid w:val="00E24825"/>
    <w:rsid w:val="00E2554E"/>
    <w:rsid w:val="00E26FAC"/>
    <w:rsid w:val="00E27A54"/>
    <w:rsid w:val="00E3052E"/>
    <w:rsid w:val="00E3136D"/>
    <w:rsid w:val="00E37D9A"/>
    <w:rsid w:val="00E4105C"/>
    <w:rsid w:val="00E42093"/>
    <w:rsid w:val="00E511B6"/>
    <w:rsid w:val="00E522AD"/>
    <w:rsid w:val="00E53B6D"/>
    <w:rsid w:val="00E57F04"/>
    <w:rsid w:val="00E64103"/>
    <w:rsid w:val="00E670C8"/>
    <w:rsid w:val="00E70746"/>
    <w:rsid w:val="00E720F0"/>
    <w:rsid w:val="00E72945"/>
    <w:rsid w:val="00E7448B"/>
    <w:rsid w:val="00E75EE4"/>
    <w:rsid w:val="00E76CD1"/>
    <w:rsid w:val="00E8058C"/>
    <w:rsid w:val="00E8367C"/>
    <w:rsid w:val="00E85118"/>
    <w:rsid w:val="00E9034C"/>
    <w:rsid w:val="00EA17C5"/>
    <w:rsid w:val="00EA1FEC"/>
    <w:rsid w:val="00EA2607"/>
    <w:rsid w:val="00EA2A4C"/>
    <w:rsid w:val="00EA5493"/>
    <w:rsid w:val="00EA7F69"/>
    <w:rsid w:val="00EB02A0"/>
    <w:rsid w:val="00EB5F0C"/>
    <w:rsid w:val="00EC13D8"/>
    <w:rsid w:val="00EC1C8D"/>
    <w:rsid w:val="00EC2BDF"/>
    <w:rsid w:val="00EC2BF3"/>
    <w:rsid w:val="00EC52E5"/>
    <w:rsid w:val="00ED1EEB"/>
    <w:rsid w:val="00ED47EB"/>
    <w:rsid w:val="00ED6A5A"/>
    <w:rsid w:val="00EE4064"/>
    <w:rsid w:val="00EE4AD8"/>
    <w:rsid w:val="00EE552B"/>
    <w:rsid w:val="00EE58B8"/>
    <w:rsid w:val="00EE5F9F"/>
    <w:rsid w:val="00EF07D9"/>
    <w:rsid w:val="00EF3CCE"/>
    <w:rsid w:val="00EF4ED5"/>
    <w:rsid w:val="00EF554F"/>
    <w:rsid w:val="00EF727E"/>
    <w:rsid w:val="00F054A3"/>
    <w:rsid w:val="00F065BB"/>
    <w:rsid w:val="00F06926"/>
    <w:rsid w:val="00F07680"/>
    <w:rsid w:val="00F10666"/>
    <w:rsid w:val="00F139AC"/>
    <w:rsid w:val="00F14F2B"/>
    <w:rsid w:val="00F176AA"/>
    <w:rsid w:val="00F21EAC"/>
    <w:rsid w:val="00F3243D"/>
    <w:rsid w:val="00F33724"/>
    <w:rsid w:val="00F40C3E"/>
    <w:rsid w:val="00F4244B"/>
    <w:rsid w:val="00F46D0D"/>
    <w:rsid w:val="00F63EEB"/>
    <w:rsid w:val="00F77E78"/>
    <w:rsid w:val="00F92B59"/>
    <w:rsid w:val="00F948BC"/>
    <w:rsid w:val="00F94E17"/>
    <w:rsid w:val="00F960CF"/>
    <w:rsid w:val="00FA10A3"/>
    <w:rsid w:val="00FA1226"/>
    <w:rsid w:val="00FA5145"/>
    <w:rsid w:val="00FA63E9"/>
    <w:rsid w:val="00FB0297"/>
    <w:rsid w:val="00FB36F8"/>
    <w:rsid w:val="00FB4237"/>
    <w:rsid w:val="00FB728B"/>
    <w:rsid w:val="00FC05B3"/>
    <w:rsid w:val="00FC22D2"/>
    <w:rsid w:val="00FD011F"/>
    <w:rsid w:val="00FD09D8"/>
    <w:rsid w:val="00FD1D62"/>
    <w:rsid w:val="00FF06D7"/>
    <w:rsid w:val="00FF2318"/>
    <w:rsid w:val="00FF3FDC"/>
    <w:rsid w:val="00FF4F9C"/>
    <w:rsid w:val="00FF613D"/>
    <w:rsid w:val="00FF7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84D39B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D47CC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05E9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05E94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05E94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5532A"/>
    <w:rPr>
      <w:color w:val="605E5C"/>
      <w:shd w:val="clear" w:color="auto" w:fill="E1DFDD"/>
    </w:rPr>
  </w:style>
  <w:style w:type="paragraph" w:customStyle="1" w:styleId="TekstNB">
    <w:name w:val="Tekst_NB"/>
    <w:basedOn w:val="Normalny"/>
    <w:link w:val="TekstNBZnak"/>
    <w:qFormat/>
    <w:rsid w:val="00837D33"/>
    <w:pPr>
      <w:numPr>
        <w:numId w:val="8"/>
      </w:numPr>
      <w:overflowPunct w:val="0"/>
      <w:autoSpaceDE w:val="0"/>
      <w:autoSpaceDN w:val="0"/>
      <w:adjustRightInd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x-none"/>
    </w:rPr>
  </w:style>
  <w:style w:type="character" w:customStyle="1" w:styleId="TekstNBZnak">
    <w:name w:val="Tekst_NB Znak"/>
    <w:basedOn w:val="Domylnaczcionkaakapitu"/>
    <w:link w:val="TekstNB"/>
    <w:rsid w:val="00837D33"/>
    <w:rPr>
      <w:rFonts w:ascii="Times New Roman" w:eastAsia="Times New Roman" w:hAnsi="Times New Roman" w:cs="Times New Roman"/>
      <w:szCs w:val="24"/>
      <w:lang w:eastAsia="x-non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C7A2B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rsid w:val="00B9755F"/>
    <w:rPr>
      <w:i/>
      <w:iCs/>
    </w:rPr>
  </w:style>
  <w:style w:type="character" w:customStyle="1" w:styleId="AkapitzlistZnak">
    <w:name w:val="Akapit z listą Znak"/>
    <w:link w:val="Akapitzlist"/>
    <w:uiPriority w:val="34"/>
    <w:locked/>
    <w:rsid w:val="00B20BAA"/>
    <w:rPr>
      <w:rFonts w:ascii="Trebuchet MS" w:eastAsia="Times New Roman" w:hAnsi="Trebuchet MS" w:cs="Times New Roman"/>
      <w:sz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BE6CF4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577309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90A7A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896C6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334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05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24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18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7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41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konsument.gov.pl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uokik.gov.pl/pomoc.php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porady@dlakonsumentow.pl" TargetMode="External"/><Relationship Id="rId4" Type="http://schemas.openxmlformats.org/officeDocument/2006/relationships/styles" Target="styles.xml"/><Relationship Id="rId9" Type="http://schemas.openxmlformats.org/officeDocument/2006/relationships/hyperlink" Target="https://uokik.gov.pl/aktualnosci.php?news_id=20107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uokikgovpl/" TargetMode="External"/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9FB914-FAC6-427F-B1BA-C3078D18F949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DF006A95-324C-424D-ABB6-E258862BC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712</Words>
  <Characters>4274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Piotr Chudzik</cp:lastModifiedBy>
  <cp:revision>5</cp:revision>
  <cp:lastPrinted>2024-01-18T12:00:00Z</cp:lastPrinted>
  <dcterms:created xsi:type="dcterms:W3CDTF">2024-03-06T15:59:00Z</dcterms:created>
  <dcterms:modified xsi:type="dcterms:W3CDTF">2024-03-07T06:37:00Z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b15fc400-696e-4314-80da-715e5d458cf9</vt:lpwstr>
  </property>
  <property fmtid="{D5CDD505-2E9C-101B-9397-08002B2CF9AE}" pid="3" name="bjSaver">
    <vt:lpwstr>EdTe/sjob9V76AZtH11DVetpymuTPYyX</vt:lpwstr>
  </property>
  <property fmtid="{D5CDD505-2E9C-101B-9397-08002B2CF9AE}" pid="4" name="bjDocumentSecurityLabel">
    <vt:lpwstr>JAWNE</vt:lpwstr>
  </property>
  <property fmtid="{D5CDD505-2E9C-101B-9397-08002B2CF9AE}" pid="5" name="bjClsUserRVM">
    <vt:lpwstr>[]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7" name="bjDocumentLabelXML-0">
    <vt:lpwstr>ames.com/2008/01/sie/internal/label"&gt;&lt;element uid="89790441-96e2-477c-afd4-1e96c2fd8935" value="" /&gt;&lt;/sisl&gt;</vt:lpwstr>
  </property>
</Properties>
</file>