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4D48D" w14:textId="42547F27" w:rsidR="00D47CCF" w:rsidRPr="0024118E" w:rsidRDefault="00420B36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OMNIBUS I </w:t>
      </w:r>
      <w:r w:rsidR="0096214C">
        <w:rPr>
          <w:sz w:val="32"/>
          <w:szCs w:val="32"/>
        </w:rPr>
        <w:t>OBOWIĄZ</w:t>
      </w:r>
      <w:r w:rsidR="00E81454">
        <w:rPr>
          <w:sz w:val="32"/>
          <w:szCs w:val="32"/>
        </w:rPr>
        <w:t>KI</w:t>
      </w:r>
      <w:r w:rsidR="0096214C">
        <w:rPr>
          <w:sz w:val="32"/>
          <w:szCs w:val="32"/>
        </w:rPr>
        <w:t xml:space="preserve"> INFORMACYJN</w:t>
      </w:r>
      <w:r w:rsidR="00E81454">
        <w:rPr>
          <w:sz w:val="32"/>
          <w:szCs w:val="32"/>
        </w:rPr>
        <w:t>E</w:t>
      </w:r>
      <w:r w:rsidR="006D1D1A">
        <w:rPr>
          <w:sz w:val="32"/>
          <w:szCs w:val="32"/>
        </w:rPr>
        <w:t xml:space="preserve"> W E-COMMERCE</w:t>
      </w:r>
      <w:r w:rsidR="00D77B4F">
        <w:rPr>
          <w:sz w:val="32"/>
          <w:szCs w:val="32"/>
        </w:rPr>
        <w:t xml:space="preserve"> –</w:t>
      </w:r>
      <w:r w:rsidR="008253A3">
        <w:rPr>
          <w:sz w:val="32"/>
          <w:szCs w:val="32"/>
        </w:rPr>
        <w:t xml:space="preserve"> </w:t>
      </w:r>
      <w:r w:rsidR="00AE6E67">
        <w:rPr>
          <w:sz w:val="32"/>
          <w:szCs w:val="32"/>
        </w:rPr>
        <w:t xml:space="preserve">KOLEJNE </w:t>
      </w:r>
      <w:r w:rsidR="006D1D1A">
        <w:rPr>
          <w:sz w:val="32"/>
          <w:szCs w:val="32"/>
        </w:rPr>
        <w:t xml:space="preserve">DZIAŁANIA </w:t>
      </w:r>
      <w:r w:rsidR="00816923">
        <w:rPr>
          <w:sz w:val="32"/>
          <w:szCs w:val="32"/>
        </w:rPr>
        <w:t xml:space="preserve">I ZARZUTY </w:t>
      </w:r>
      <w:r w:rsidR="006D1D1A">
        <w:rPr>
          <w:sz w:val="32"/>
          <w:szCs w:val="32"/>
        </w:rPr>
        <w:t>PREZESA UOKIK</w:t>
      </w:r>
    </w:p>
    <w:p w14:paraId="61673749" w14:textId="60998E30" w:rsidR="00420B36" w:rsidRDefault="00420B36" w:rsidP="00420B36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Przedsiębiorca czy osoba fizyczna</w:t>
      </w:r>
      <w:r w:rsidR="00366E78">
        <w:rPr>
          <w:rFonts w:cs="Tahoma"/>
          <w:b/>
          <w:bCs/>
          <w:color w:val="000000" w:themeColor="text1"/>
          <w:sz w:val="22"/>
          <w:lang w:eastAsia="en-GB"/>
        </w:rPr>
        <w:t xml:space="preserve"> nieprowadząca działalności gospodarczej</w:t>
      </w:r>
      <w:r>
        <w:rPr>
          <w:rFonts w:cs="Tahoma"/>
          <w:b/>
          <w:bCs/>
          <w:color w:val="000000" w:themeColor="text1"/>
          <w:sz w:val="22"/>
          <w:lang w:eastAsia="en-GB"/>
        </w:rPr>
        <w:t>? Kto sprzedaje na platformie i jakie wynikają z tego prawa dla konsumentów? Jaki jest podział obowiązków między platformą a sprzedającym?</w:t>
      </w:r>
    </w:p>
    <w:p w14:paraId="34C158CF" w14:textId="67CECEC0" w:rsidR="005E51B2" w:rsidRPr="00AE6E67" w:rsidRDefault="008253A3" w:rsidP="00AE6E6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</w:t>
      </w:r>
      <w:r w:rsidR="006D1D1A">
        <w:rPr>
          <w:rFonts w:cs="Tahoma"/>
          <w:b/>
          <w:bCs/>
          <w:color w:val="000000" w:themeColor="text1"/>
          <w:sz w:val="22"/>
          <w:lang w:eastAsia="en-GB"/>
        </w:rPr>
        <w:t xml:space="preserve">sprawdza czy </w:t>
      </w:r>
      <w:r w:rsidR="00420B36">
        <w:rPr>
          <w:rFonts w:cs="Tahoma"/>
          <w:b/>
          <w:bCs/>
          <w:color w:val="000000" w:themeColor="text1"/>
          <w:sz w:val="22"/>
          <w:lang w:eastAsia="en-GB"/>
        </w:rPr>
        <w:t>konsumenci są prawidłowo informowani o kwestiach wynikających z dyrektywy Omnibus. Po jego interwencji wielu przedsiębiorców dostosowało</w:t>
      </w:r>
      <w:r w:rsidR="00366E78">
        <w:rPr>
          <w:rFonts w:cs="Tahoma"/>
          <w:b/>
          <w:bCs/>
          <w:color w:val="000000" w:themeColor="text1"/>
          <w:sz w:val="22"/>
          <w:lang w:eastAsia="en-GB"/>
        </w:rPr>
        <w:t xml:space="preserve"> lub zaczęło zmieniać</w:t>
      </w:r>
      <w:r w:rsidR="00420B36">
        <w:rPr>
          <w:rFonts w:cs="Tahoma"/>
          <w:b/>
          <w:bCs/>
          <w:color w:val="000000" w:themeColor="text1"/>
          <w:sz w:val="22"/>
          <w:lang w:eastAsia="en-GB"/>
        </w:rPr>
        <w:t xml:space="preserve"> swoje praktyki. </w:t>
      </w:r>
    </w:p>
    <w:p w14:paraId="26F2051A" w14:textId="54D0C2D2" w:rsidR="008253A3" w:rsidRPr="004941EA" w:rsidRDefault="004941EA" w:rsidP="00E124A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4941EA">
        <w:rPr>
          <w:rFonts w:cs="Tahoma"/>
          <w:b/>
          <w:bCs/>
          <w:color w:val="000000" w:themeColor="text1"/>
          <w:sz w:val="22"/>
          <w:lang w:eastAsia="en-GB"/>
        </w:rPr>
        <w:t xml:space="preserve">Zalando, Booking, Travelist </w:t>
      </w:r>
      <w:r w:rsidR="00420B36">
        <w:rPr>
          <w:rFonts w:cs="Tahoma"/>
          <w:b/>
          <w:bCs/>
          <w:color w:val="000000" w:themeColor="text1"/>
          <w:sz w:val="22"/>
          <w:lang w:eastAsia="en-GB"/>
        </w:rPr>
        <w:t xml:space="preserve">usłyszały zarzuty </w:t>
      </w:r>
      <w:r w:rsidRPr="004941EA">
        <w:rPr>
          <w:rFonts w:cs="Tahoma"/>
          <w:b/>
          <w:bCs/>
          <w:color w:val="000000" w:themeColor="text1"/>
          <w:sz w:val="22"/>
          <w:lang w:eastAsia="en-GB"/>
        </w:rPr>
        <w:t>-</w:t>
      </w:r>
      <w:r w:rsidR="00D901B2" w:rsidRPr="004941EA">
        <w:rPr>
          <w:rFonts w:cs="Tahoma"/>
          <w:b/>
          <w:bCs/>
          <w:color w:val="000000" w:themeColor="text1"/>
          <w:sz w:val="22"/>
          <w:lang w:eastAsia="en-GB"/>
        </w:rPr>
        <w:t xml:space="preserve"> grozi </w:t>
      </w:r>
      <w:r w:rsidR="00653551" w:rsidRPr="004941EA">
        <w:rPr>
          <w:rFonts w:cs="Tahoma"/>
          <w:b/>
          <w:bCs/>
          <w:color w:val="000000" w:themeColor="text1"/>
          <w:sz w:val="22"/>
          <w:lang w:eastAsia="en-GB"/>
        </w:rPr>
        <w:t xml:space="preserve">im </w:t>
      </w:r>
      <w:r w:rsidR="00D901B2" w:rsidRPr="004941EA">
        <w:rPr>
          <w:rFonts w:cs="Tahoma"/>
          <w:b/>
          <w:bCs/>
          <w:color w:val="000000" w:themeColor="text1"/>
          <w:sz w:val="22"/>
          <w:lang w:eastAsia="en-GB"/>
        </w:rPr>
        <w:t xml:space="preserve">kara do 10 proc. obrotu. </w:t>
      </w:r>
    </w:p>
    <w:p w14:paraId="23CFC357" w14:textId="7995DBCC" w:rsidR="00172C94" w:rsidRDefault="0010559C" w:rsidP="00172C94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7145F2">
        <w:rPr>
          <w:b/>
          <w:sz w:val="22"/>
        </w:rPr>
        <w:t>[Wa</w:t>
      </w:r>
      <w:r w:rsidR="00A65F20" w:rsidRPr="007145F2">
        <w:rPr>
          <w:b/>
          <w:sz w:val="22"/>
        </w:rPr>
        <w:t>rszawa,</w:t>
      </w:r>
      <w:r w:rsidR="006422DE" w:rsidRPr="007145F2">
        <w:rPr>
          <w:b/>
          <w:sz w:val="22"/>
        </w:rPr>
        <w:t xml:space="preserve"> </w:t>
      </w:r>
      <w:r w:rsidR="00CA6757">
        <w:rPr>
          <w:b/>
          <w:sz w:val="22"/>
        </w:rPr>
        <w:t>4</w:t>
      </w:r>
      <w:bookmarkStart w:id="0" w:name="_GoBack"/>
      <w:bookmarkEnd w:id="0"/>
      <w:r w:rsidR="008253A3" w:rsidRPr="007145F2">
        <w:rPr>
          <w:b/>
          <w:sz w:val="22"/>
        </w:rPr>
        <w:t xml:space="preserve"> </w:t>
      </w:r>
      <w:r w:rsidR="00CA6757">
        <w:rPr>
          <w:b/>
          <w:sz w:val="22"/>
        </w:rPr>
        <w:t>wrześ</w:t>
      </w:r>
      <w:r w:rsidR="0096214C">
        <w:rPr>
          <w:b/>
          <w:sz w:val="22"/>
        </w:rPr>
        <w:t>nia</w:t>
      </w:r>
      <w:r w:rsidR="008253A3" w:rsidRPr="007145F2">
        <w:rPr>
          <w:b/>
          <w:sz w:val="22"/>
        </w:rPr>
        <w:t xml:space="preserve"> </w:t>
      </w:r>
      <w:r w:rsidR="00986C37" w:rsidRPr="007145F2">
        <w:rPr>
          <w:b/>
          <w:sz w:val="22"/>
        </w:rPr>
        <w:t>20</w:t>
      </w:r>
      <w:r w:rsidR="00B075C5" w:rsidRPr="007145F2">
        <w:rPr>
          <w:b/>
          <w:sz w:val="22"/>
        </w:rPr>
        <w:t>2</w:t>
      </w:r>
      <w:r w:rsidR="002C5AF4" w:rsidRPr="007145F2">
        <w:rPr>
          <w:b/>
          <w:sz w:val="22"/>
        </w:rPr>
        <w:t>3</w:t>
      </w:r>
      <w:r w:rsidRPr="007145F2">
        <w:rPr>
          <w:b/>
          <w:sz w:val="22"/>
        </w:rPr>
        <w:t xml:space="preserve"> r.]</w:t>
      </w:r>
      <w:r w:rsidR="001A6E5B" w:rsidRPr="007145F2">
        <w:rPr>
          <w:sz w:val="22"/>
        </w:rPr>
        <w:t xml:space="preserve"> </w:t>
      </w:r>
      <w:r w:rsidR="006D1D1A" w:rsidRPr="00494534">
        <w:rPr>
          <w:rFonts w:cs="Tahoma"/>
          <w:bCs/>
          <w:color w:val="000000" w:themeColor="text1"/>
          <w:sz w:val="22"/>
          <w:lang w:eastAsia="en-GB"/>
        </w:rPr>
        <w:t>Od 1 stycznia</w:t>
      </w:r>
      <w:r w:rsidR="00420B36">
        <w:rPr>
          <w:rFonts w:cs="Tahoma"/>
          <w:bCs/>
          <w:color w:val="000000" w:themeColor="text1"/>
          <w:sz w:val="22"/>
          <w:lang w:eastAsia="en-GB"/>
        </w:rPr>
        <w:t xml:space="preserve"> </w:t>
      </w:r>
      <w:r w:rsidR="00816923">
        <w:rPr>
          <w:rFonts w:cs="Tahoma"/>
          <w:bCs/>
          <w:color w:val="000000" w:themeColor="text1"/>
          <w:sz w:val="22"/>
          <w:lang w:eastAsia="en-GB"/>
        </w:rPr>
        <w:t xml:space="preserve">br. </w:t>
      </w:r>
      <w:r w:rsidR="00420B36">
        <w:rPr>
          <w:rFonts w:cs="Tahoma"/>
          <w:bCs/>
          <w:color w:val="000000" w:themeColor="text1"/>
          <w:sz w:val="22"/>
          <w:lang w:eastAsia="en-GB"/>
        </w:rPr>
        <w:t xml:space="preserve">implementacja unijnej dyrektywy Omnibus </w:t>
      </w:r>
      <w:r w:rsidR="00AE6E67">
        <w:rPr>
          <w:rFonts w:cs="Tahoma"/>
          <w:bCs/>
          <w:color w:val="000000" w:themeColor="text1"/>
          <w:sz w:val="22"/>
          <w:lang w:eastAsia="en-GB"/>
        </w:rPr>
        <w:t xml:space="preserve">zwiększa </w:t>
      </w:r>
      <w:r w:rsidR="00420B36">
        <w:rPr>
          <w:rFonts w:cs="Tahoma"/>
          <w:bCs/>
          <w:color w:val="000000" w:themeColor="text1"/>
          <w:sz w:val="22"/>
          <w:lang w:eastAsia="en-GB"/>
        </w:rPr>
        <w:t>ochron</w:t>
      </w:r>
      <w:r w:rsidR="00AE6E67">
        <w:rPr>
          <w:rFonts w:cs="Tahoma"/>
          <w:bCs/>
          <w:color w:val="000000" w:themeColor="text1"/>
          <w:sz w:val="22"/>
          <w:lang w:eastAsia="en-GB"/>
        </w:rPr>
        <w:t>ę</w:t>
      </w:r>
      <w:r w:rsidR="00420B36">
        <w:rPr>
          <w:rFonts w:cs="Tahoma"/>
          <w:bCs/>
          <w:color w:val="000000" w:themeColor="text1"/>
          <w:sz w:val="22"/>
          <w:lang w:eastAsia="en-GB"/>
        </w:rPr>
        <w:t xml:space="preserve"> konsumentów w cyfrowym świecie. </w:t>
      </w:r>
      <w:r w:rsidR="00172C94" w:rsidRPr="00494534">
        <w:rPr>
          <w:sz w:val="22"/>
        </w:rPr>
        <w:t xml:space="preserve">Przepisy nakładają na </w:t>
      </w:r>
      <w:r w:rsidR="00366E78" w:rsidRPr="00494534">
        <w:rPr>
          <w:sz w:val="22"/>
        </w:rPr>
        <w:t xml:space="preserve">działających w internecie </w:t>
      </w:r>
      <w:r w:rsidR="00172C94" w:rsidRPr="00494534">
        <w:rPr>
          <w:sz w:val="22"/>
        </w:rPr>
        <w:t>przedsiębiorców nowe obowiązki informacyjne, np. podawanie numeru telefonu, informowanie czy i jak weryfikują udostępniane opinie, a w przypadku platform handlowych – wskazywanie, czy dana oferta pochodzi od przedsiębiorcy czy od osoby fizycznej</w:t>
      </w:r>
      <w:r w:rsidR="00366E78">
        <w:rPr>
          <w:sz w:val="22"/>
        </w:rPr>
        <w:t xml:space="preserve"> niebędącej przedsiębiorcą</w:t>
      </w:r>
      <w:r w:rsidR="00172C94" w:rsidRPr="00494534">
        <w:rPr>
          <w:sz w:val="22"/>
        </w:rPr>
        <w:t>.</w:t>
      </w:r>
      <w:r w:rsidR="00494534">
        <w:rPr>
          <w:sz w:val="22"/>
        </w:rPr>
        <w:t xml:space="preserve"> </w:t>
      </w:r>
      <w:r w:rsidR="003A62FA">
        <w:rPr>
          <w:sz w:val="22"/>
        </w:rPr>
        <w:t>W</w:t>
      </w:r>
      <w:r w:rsidR="00366E78">
        <w:rPr>
          <w:sz w:val="22"/>
        </w:rPr>
        <w:t>ymagane</w:t>
      </w:r>
      <w:r w:rsidR="003A62FA">
        <w:rPr>
          <w:sz w:val="22"/>
        </w:rPr>
        <w:t xml:space="preserve"> jest </w:t>
      </w:r>
      <w:r w:rsidR="00494534">
        <w:rPr>
          <w:sz w:val="22"/>
        </w:rPr>
        <w:t>również</w:t>
      </w:r>
      <w:r w:rsidR="00366E78">
        <w:rPr>
          <w:sz w:val="22"/>
        </w:rPr>
        <w:t>,</w:t>
      </w:r>
      <w:r w:rsidR="00494534">
        <w:rPr>
          <w:sz w:val="22"/>
        </w:rPr>
        <w:t xml:space="preserve"> </w:t>
      </w:r>
      <w:r w:rsidR="003A62FA">
        <w:rPr>
          <w:sz w:val="22"/>
        </w:rPr>
        <w:t>by</w:t>
      </w:r>
      <w:r w:rsidR="00366E78">
        <w:rPr>
          <w:sz w:val="22"/>
        </w:rPr>
        <w:t xml:space="preserve"> </w:t>
      </w:r>
      <w:r w:rsidR="005F25FF">
        <w:rPr>
          <w:sz w:val="22"/>
        </w:rPr>
        <w:t>dostawcy</w:t>
      </w:r>
      <w:r w:rsidR="00366E78">
        <w:rPr>
          <w:sz w:val="22"/>
        </w:rPr>
        <w:t xml:space="preserve"> internetowych</w:t>
      </w:r>
      <w:r w:rsidR="003A62FA">
        <w:rPr>
          <w:sz w:val="22"/>
        </w:rPr>
        <w:t xml:space="preserve"> </w:t>
      </w:r>
      <w:r w:rsidR="00366E78">
        <w:rPr>
          <w:sz w:val="22"/>
        </w:rPr>
        <w:t xml:space="preserve">platform handlowych </w:t>
      </w:r>
      <w:r w:rsidR="00494534">
        <w:rPr>
          <w:sz w:val="22"/>
        </w:rPr>
        <w:t xml:space="preserve">w sposób jasny i zrozumiały </w:t>
      </w:r>
      <w:r w:rsidR="003A62FA">
        <w:rPr>
          <w:sz w:val="22"/>
        </w:rPr>
        <w:t>wskazywa</w:t>
      </w:r>
      <w:r w:rsidR="00366E78">
        <w:rPr>
          <w:sz w:val="22"/>
        </w:rPr>
        <w:t>li</w:t>
      </w:r>
      <w:r w:rsidR="003A62FA">
        <w:rPr>
          <w:sz w:val="22"/>
        </w:rPr>
        <w:t xml:space="preserve"> </w:t>
      </w:r>
      <w:r w:rsidR="00494534">
        <w:rPr>
          <w:sz w:val="22"/>
        </w:rPr>
        <w:t>jak podzielone są obowiązki związane z realizacj</w:t>
      </w:r>
      <w:r w:rsidR="00AE6E67">
        <w:rPr>
          <w:sz w:val="22"/>
        </w:rPr>
        <w:t xml:space="preserve">ą </w:t>
      </w:r>
      <w:r w:rsidR="00494534">
        <w:rPr>
          <w:sz w:val="22"/>
        </w:rPr>
        <w:t xml:space="preserve">umowy </w:t>
      </w:r>
      <w:r w:rsidR="00366E78">
        <w:rPr>
          <w:sz w:val="22"/>
        </w:rPr>
        <w:t xml:space="preserve">zawieranej na platformie </w:t>
      </w:r>
      <w:r w:rsidR="00175C29">
        <w:rPr>
          <w:sz w:val="22"/>
        </w:rPr>
        <w:t xml:space="preserve">między </w:t>
      </w:r>
      <w:r w:rsidR="00017B46">
        <w:rPr>
          <w:sz w:val="22"/>
        </w:rPr>
        <w:t>nimi</w:t>
      </w:r>
      <w:r w:rsidR="00175C29">
        <w:rPr>
          <w:sz w:val="22"/>
        </w:rPr>
        <w:t xml:space="preserve"> a dostawc</w:t>
      </w:r>
      <w:r w:rsidR="009B5C6E">
        <w:rPr>
          <w:sz w:val="22"/>
        </w:rPr>
        <w:t>ami</w:t>
      </w:r>
      <w:r w:rsidR="00175C29">
        <w:rPr>
          <w:sz w:val="22"/>
        </w:rPr>
        <w:t xml:space="preserve"> </w:t>
      </w:r>
      <w:r w:rsidR="00AE6E67">
        <w:rPr>
          <w:sz w:val="22"/>
        </w:rPr>
        <w:t xml:space="preserve">oferowanych </w:t>
      </w:r>
      <w:r w:rsidR="00E81454">
        <w:rPr>
          <w:sz w:val="22"/>
        </w:rPr>
        <w:t xml:space="preserve">produktów i </w:t>
      </w:r>
      <w:r w:rsidR="00175C29">
        <w:rPr>
          <w:sz w:val="22"/>
        </w:rPr>
        <w:t>usług.</w:t>
      </w:r>
      <w:r w:rsidR="00EC688E">
        <w:rPr>
          <w:sz w:val="22"/>
        </w:rPr>
        <w:t xml:space="preserve"> Z punktu widzenia konsumenta</w:t>
      </w:r>
      <w:r w:rsidR="00884B41">
        <w:rPr>
          <w:sz w:val="22"/>
        </w:rPr>
        <w:t xml:space="preserve"> jasna</w:t>
      </w:r>
      <w:r w:rsidR="00EC688E">
        <w:rPr>
          <w:sz w:val="22"/>
        </w:rPr>
        <w:t xml:space="preserve"> informacja o tym kto odpowiada na przykład za dostawę produktu </w:t>
      </w:r>
      <w:r w:rsidR="00B45A4D">
        <w:rPr>
          <w:sz w:val="22"/>
        </w:rPr>
        <w:t xml:space="preserve">lub obsługę płatności </w:t>
      </w:r>
      <w:r w:rsidR="008E6D94">
        <w:rPr>
          <w:sz w:val="22"/>
        </w:rPr>
        <w:t>(</w:t>
      </w:r>
      <w:r w:rsidR="00EC688E">
        <w:rPr>
          <w:sz w:val="22"/>
        </w:rPr>
        <w:t>sprzedawca czy operator platformy handlowej</w:t>
      </w:r>
      <w:r w:rsidR="008E6D94">
        <w:rPr>
          <w:sz w:val="22"/>
        </w:rPr>
        <w:t>)</w:t>
      </w:r>
      <w:r w:rsidR="00EC688E">
        <w:rPr>
          <w:sz w:val="22"/>
        </w:rPr>
        <w:t xml:space="preserve"> jest </w:t>
      </w:r>
      <w:r w:rsidR="008E6D94">
        <w:rPr>
          <w:sz w:val="22"/>
        </w:rPr>
        <w:t>ist</w:t>
      </w:r>
      <w:r w:rsidR="00EC688E">
        <w:rPr>
          <w:sz w:val="22"/>
        </w:rPr>
        <w:t>otna</w:t>
      </w:r>
      <w:r w:rsidR="00B45A4D">
        <w:rPr>
          <w:sz w:val="22"/>
        </w:rPr>
        <w:t>,</w:t>
      </w:r>
      <w:r w:rsidR="00EC688E">
        <w:rPr>
          <w:sz w:val="22"/>
        </w:rPr>
        <w:t xml:space="preserve"> choćby w przypadku konieczności złożenia reklamacji</w:t>
      </w:r>
      <w:r w:rsidR="00B45A4D">
        <w:rPr>
          <w:sz w:val="22"/>
        </w:rPr>
        <w:t xml:space="preserve">. </w:t>
      </w:r>
    </w:p>
    <w:p w14:paraId="0BC8E074" w14:textId="5F6D1905" w:rsidR="00E11CFA" w:rsidRPr="00793A70" w:rsidRDefault="00494534" w:rsidP="00175C29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>
        <w:rPr>
          <w:sz w:val="22"/>
        </w:rPr>
        <w:t xml:space="preserve">UOKiK </w:t>
      </w:r>
      <w:r w:rsidR="00175C29">
        <w:rPr>
          <w:sz w:val="22"/>
        </w:rPr>
        <w:t>przeprowadził szeroki monitoring platform internetowych</w:t>
      </w:r>
      <w:r w:rsidR="00E81454">
        <w:rPr>
          <w:sz w:val="22"/>
        </w:rPr>
        <w:t>,</w:t>
      </w:r>
      <w:r w:rsidR="00175C29">
        <w:rPr>
          <w:sz w:val="22"/>
        </w:rPr>
        <w:t xml:space="preserve"> sprawdzając </w:t>
      </w:r>
      <w:r w:rsidR="005E51B2">
        <w:rPr>
          <w:sz w:val="22"/>
        </w:rPr>
        <w:t xml:space="preserve">poprawność </w:t>
      </w:r>
      <w:r w:rsidR="00175C29">
        <w:rPr>
          <w:sz w:val="22"/>
        </w:rPr>
        <w:t>praktyk związan</w:t>
      </w:r>
      <w:r w:rsidR="005E51B2">
        <w:rPr>
          <w:sz w:val="22"/>
        </w:rPr>
        <w:t>ych</w:t>
      </w:r>
      <w:r w:rsidR="00175C29">
        <w:rPr>
          <w:sz w:val="22"/>
        </w:rPr>
        <w:t xml:space="preserve"> z </w:t>
      </w:r>
      <w:r w:rsidR="005E51B2">
        <w:rPr>
          <w:sz w:val="22"/>
        </w:rPr>
        <w:t>rozszerzonym</w:t>
      </w:r>
      <w:r w:rsidR="00366E78">
        <w:rPr>
          <w:sz w:val="22"/>
        </w:rPr>
        <w:t>i</w:t>
      </w:r>
      <w:r w:rsidR="005E51B2">
        <w:rPr>
          <w:sz w:val="22"/>
        </w:rPr>
        <w:t xml:space="preserve"> </w:t>
      </w:r>
      <w:r w:rsidR="00175C29">
        <w:rPr>
          <w:sz w:val="22"/>
        </w:rPr>
        <w:t>obowiązk</w:t>
      </w:r>
      <w:r w:rsidR="00366E78">
        <w:rPr>
          <w:sz w:val="22"/>
        </w:rPr>
        <w:t>ami</w:t>
      </w:r>
      <w:r w:rsidR="00175C29">
        <w:rPr>
          <w:sz w:val="22"/>
        </w:rPr>
        <w:t xml:space="preserve"> informacyjny</w:t>
      </w:r>
      <w:r w:rsidR="00366E78">
        <w:rPr>
          <w:sz w:val="22"/>
        </w:rPr>
        <w:t>mi</w:t>
      </w:r>
      <w:r w:rsidR="00175C29">
        <w:rPr>
          <w:sz w:val="22"/>
        </w:rPr>
        <w:t>. W 19 przypadkach stwierdz</w:t>
      </w:r>
      <w:r w:rsidR="00816923">
        <w:rPr>
          <w:sz w:val="22"/>
        </w:rPr>
        <w:t>ono</w:t>
      </w:r>
      <w:r w:rsidR="00175C29">
        <w:rPr>
          <w:sz w:val="22"/>
        </w:rPr>
        <w:t xml:space="preserve"> występowanie naruszeń</w:t>
      </w:r>
      <w:r w:rsidR="00E11CFA">
        <w:rPr>
          <w:sz w:val="22"/>
        </w:rPr>
        <w:t xml:space="preserve"> </w:t>
      </w:r>
      <w:r w:rsidR="00AE6E67">
        <w:rPr>
          <w:sz w:val="22"/>
        </w:rPr>
        <w:t>i</w:t>
      </w:r>
      <w:r w:rsidR="00E11CFA">
        <w:rPr>
          <w:sz w:val="22"/>
        </w:rPr>
        <w:t xml:space="preserve"> </w:t>
      </w:r>
      <w:r w:rsidR="00E11CFA" w:rsidRPr="00E11CFA">
        <w:rPr>
          <w:sz w:val="22"/>
        </w:rPr>
        <w:t>wezwa</w:t>
      </w:r>
      <w:r w:rsidR="00816923">
        <w:rPr>
          <w:sz w:val="22"/>
        </w:rPr>
        <w:t>no</w:t>
      </w:r>
      <w:r w:rsidR="00E11CFA" w:rsidRPr="00E11CFA">
        <w:rPr>
          <w:sz w:val="22"/>
        </w:rPr>
        <w:t xml:space="preserve"> przedsiębiorców do przedstawienia wyjaśnień </w:t>
      </w:r>
      <w:r w:rsidR="00AE6E67">
        <w:rPr>
          <w:sz w:val="22"/>
        </w:rPr>
        <w:t xml:space="preserve">oraz </w:t>
      </w:r>
      <w:r w:rsidR="00E11CFA" w:rsidRPr="00E11CFA">
        <w:rPr>
          <w:sz w:val="22"/>
        </w:rPr>
        <w:t xml:space="preserve">zmiany kwestionowanych praktyk. </w:t>
      </w:r>
      <w:r w:rsidR="00040A11">
        <w:rPr>
          <w:sz w:val="22"/>
        </w:rPr>
        <w:t>Najczęściej nie informowano w sposób wymagany przepisami o tym, że sprzedający na platformie podmiot jest przedsiębiorcą (</w:t>
      </w:r>
      <w:r w:rsidR="008F432F">
        <w:rPr>
          <w:sz w:val="22"/>
        </w:rPr>
        <w:t xml:space="preserve">np. </w:t>
      </w:r>
      <w:r w:rsidR="00040A11">
        <w:rPr>
          <w:sz w:val="22"/>
        </w:rPr>
        <w:t>taka informacja występowała tylko w regulaminie platformy), a informacje o podziale obowiązków pomiędzy platformą a sprzedawcami były rozproszone w kilku dokumentach.</w:t>
      </w:r>
      <w:r w:rsidR="00E45923">
        <w:rPr>
          <w:sz w:val="22"/>
        </w:rPr>
        <w:t xml:space="preserve"> </w:t>
      </w:r>
      <w:r w:rsidR="00E11CFA">
        <w:rPr>
          <w:sz w:val="22"/>
        </w:rPr>
        <w:t>W</w:t>
      </w:r>
      <w:r w:rsidR="00175C29">
        <w:rPr>
          <w:sz w:val="22"/>
        </w:rPr>
        <w:t>iększość przedsiębiorców</w:t>
      </w:r>
      <w:r w:rsidR="005E51B2">
        <w:rPr>
          <w:sz w:val="22"/>
        </w:rPr>
        <w:t xml:space="preserve"> - </w:t>
      </w:r>
      <w:r w:rsidR="00E11CFA">
        <w:rPr>
          <w:sz w:val="22"/>
        </w:rPr>
        <w:t>po</w:t>
      </w:r>
      <w:r w:rsidR="00175C29">
        <w:rPr>
          <w:sz w:val="22"/>
        </w:rPr>
        <w:t xml:space="preserve"> interwencji </w:t>
      </w:r>
      <w:r w:rsidR="00816923">
        <w:rPr>
          <w:sz w:val="22"/>
        </w:rPr>
        <w:t xml:space="preserve">Prezesa </w:t>
      </w:r>
      <w:r w:rsidR="00175C29">
        <w:rPr>
          <w:sz w:val="22"/>
        </w:rPr>
        <w:t>UOKiK</w:t>
      </w:r>
      <w:r w:rsidR="005E51B2">
        <w:rPr>
          <w:sz w:val="22"/>
        </w:rPr>
        <w:t xml:space="preserve"> - </w:t>
      </w:r>
      <w:r w:rsidR="00175C29">
        <w:rPr>
          <w:sz w:val="22"/>
        </w:rPr>
        <w:t xml:space="preserve"> zmieniło swoje działani</w:t>
      </w:r>
      <w:r w:rsidR="009B5C6E">
        <w:rPr>
          <w:sz w:val="22"/>
        </w:rPr>
        <w:t>a</w:t>
      </w:r>
      <w:r w:rsidR="00175C29">
        <w:rPr>
          <w:sz w:val="22"/>
        </w:rPr>
        <w:t xml:space="preserve"> lub</w:t>
      </w:r>
      <w:r w:rsidR="003C0FE4">
        <w:rPr>
          <w:sz w:val="22"/>
        </w:rPr>
        <w:t xml:space="preserve"> deklaruje</w:t>
      </w:r>
      <w:r w:rsidR="00175C29">
        <w:rPr>
          <w:sz w:val="22"/>
        </w:rPr>
        <w:t xml:space="preserve"> </w:t>
      </w:r>
      <w:r w:rsidR="00E81454">
        <w:rPr>
          <w:sz w:val="22"/>
        </w:rPr>
        <w:t>wprowadz</w:t>
      </w:r>
      <w:r w:rsidR="003C0FE4">
        <w:rPr>
          <w:sz w:val="22"/>
        </w:rPr>
        <w:t>e</w:t>
      </w:r>
      <w:r w:rsidR="00E81454">
        <w:rPr>
          <w:sz w:val="22"/>
        </w:rPr>
        <w:t>ni</w:t>
      </w:r>
      <w:r w:rsidR="003C0FE4">
        <w:rPr>
          <w:sz w:val="22"/>
        </w:rPr>
        <w:t>e</w:t>
      </w:r>
      <w:r w:rsidR="00E81454">
        <w:rPr>
          <w:sz w:val="22"/>
        </w:rPr>
        <w:t xml:space="preserve"> modyfikacji</w:t>
      </w:r>
      <w:r w:rsidR="00175C29">
        <w:rPr>
          <w:sz w:val="22"/>
        </w:rPr>
        <w:t xml:space="preserve">. </w:t>
      </w:r>
      <w:r w:rsidR="00175C29" w:rsidRPr="00793A70">
        <w:rPr>
          <w:sz w:val="22"/>
        </w:rPr>
        <w:t>Wśród nich są</w:t>
      </w:r>
      <w:r w:rsidR="00071D73" w:rsidRPr="00793A70">
        <w:rPr>
          <w:sz w:val="22"/>
        </w:rPr>
        <w:t xml:space="preserve"> dostawcy takich platform</w:t>
      </w:r>
      <w:r w:rsidR="00816923">
        <w:rPr>
          <w:sz w:val="22"/>
        </w:rPr>
        <w:t>,</w:t>
      </w:r>
      <w:r w:rsidR="00071D73" w:rsidRPr="00793A70">
        <w:rPr>
          <w:sz w:val="22"/>
        </w:rPr>
        <w:t xml:space="preserve"> jak</w:t>
      </w:r>
      <w:r w:rsidR="00A23AB1" w:rsidRPr="00793A70">
        <w:rPr>
          <w:sz w:val="22"/>
        </w:rPr>
        <w:t xml:space="preserve"> </w:t>
      </w:r>
      <w:r w:rsidR="00175C29" w:rsidRPr="00793A70">
        <w:rPr>
          <w:sz w:val="22"/>
        </w:rPr>
        <w:t>Glovo</w:t>
      </w:r>
      <w:r w:rsidR="00A23AB1" w:rsidRPr="00793A70">
        <w:rPr>
          <w:sz w:val="22"/>
        </w:rPr>
        <w:t xml:space="preserve">, </w:t>
      </w:r>
      <w:r w:rsidR="00175C29" w:rsidRPr="00793A70">
        <w:rPr>
          <w:sz w:val="22"/>
        </w:rPr>
        <w:lastRenderedPageBreak/>
        <w:t>Uber Eats</w:t>
      </w:r>
      <w:r w:rsidR="00A23AB1" w:rsidRPr="00793A70">
        <w:rPr>
          <w:sz w:val="22"/>
        </w:rPr>
        <w:t xml:space="preserve">, </w:t>
      </w:r>
      <w:r w:rsidR="00175C29" w:rsidRPr="00793A70">
        <w:rPr>
          <w:sz w:val="22"/>
        </w:rPr>
        <w:t>Pyszne.pl</w:t>
      </w:r>
      <w:r w:rsidR="00A23AB1" w:rsidRPr="00793A70">
        <w:rPr>
          <w:sz w:val="22"/>
        </w:rPr>
        <w:t xml:space="preserve">, </w:t>
      </w:r>
      <w:r w:rsidR="00175C29" w:rsidRPr="00793A70">
        <w:rPr>
          <w:sz w:val="22"/>
        </w:rPr>
        <w:t>Wolt</w:t>
      </w:r>
      <w:r w:rsidR="00A23AB1" w:rsidRPr="00793A70">
        <w:rPr>
          <w:sz w:val="22"/>
        </w:rPr>
        <w:t xml:space="preserve">, </w:t>
      </w:r>
      <w:r w:rsidR="00175C29" w:rsidRPr="00793A70">
        <w:rPr>
          <w:sz w:val="22"/>
        </w:rPr>
        <w:t>Bolt Food</w:t>
      </w:r>
      <w:r w:rsidR="00A23AB1" w:rsidRPr="00793A70">
        <w:rPr>
          <w:sz w:val="22"/>
        </w:rPr>
        <w:t xml:space="preserve">, </w:t>
      </w:r>
      <w:r w:rsidR="00175C29" w:rsidRPr="00793A70">
        <w:rPr>
          <w:sz w:val="22"/>
        </w:rPr>
        <w:t>Aliexpress</w:t>
      </w:r>
      <w:r w:rsidR="00A23AB1" w:rsidRPr="00793A70">
        <w:rPr>
          <w:sz w:val="22"/>
        </w:rPr>
        <w:t xml:space="preserve">, </w:t>
      </w:r>
      <w:r w:rsidR="00175C29" w:rsidRPr="00793A70">
        <w:rPr>
          <w:sz w:val="22"/>
        </w:rPr>
        <w:t>Wakacje.pl</w:t>
      </w:r>
      <w:r w:rsidR="00A23AB1" w:rsidRPr="00793A70">
        <w:rPr>
          <w:sz w:val="22"/>
        </w:rPr>
        <w:t xml:space="preserve">, </w:t>
      </w:r>
      <w:r w:rsidR="00175C29" w:rsidRPr="00793A70">
        <w:rPr>
          <w:sz w:val="22"/>
        </w:rPr>
        <w:t>FREE NOW</w:t>
      </w:r>
      <w:r w:rsidR="00A23AB1" w:rsidRPr="00793A70">
        <w:rPr>
          <w:sz w:val="22"/>
        </w:rPr>
        <w:t xml:space="preserve">, </w:t>
      </w:r>
      <w:r w:rsidR="00175C29" w:rsidRPr="00793A70">
        <w:rPr>
          <w:sz w:val="22"/>
        </w:rPr>
        <w:t>Uber</w:t>
      </w:r>
      <w:r w:rsidR="00A23AB1" w:rsidRPr="00793A70">
        <w:rPr>
          <w:sz w:val="22"/>
        </w:rPr>
        <w:t xml:space="preserve">, </w:t>
      </w:r>
      <w:r w:rsidR="00175C29" w:rsidRPr="00793A70">
        <w:rPr>
          <w:sz w:val="22"/>
        </w:rPr>
        <w:t>Bolt</w:t>
      </w:r>
      <w:r w:rsidR="00A23AB1" w:rsidRPr="00793A70">
        <w:rPr>
          <w:sz w:val="22"/>
        </w:rPr>
        <w:t xml:space="preserve">, </w:t>
      </w:r>
      <w:r w:rsidR="00175C29" w:rsidRPr="00793A70">
        <w:rPr>
          <w:sz w:val="22"/>
        </w:rPr>
        <w:t>Facebook</w:t>
      </w:r>
      <w:r w:rsidR="00A23AB1" w:rsidRPr="00793A70">
        <w:rPr>
          <w:sz w:val="22"/>
        </w:rPr>
        <w:t xml:space="preserve">, </w:t>
      </w:r>
      <w:r w:rsidR="00175C29" w:rsidRPr="00793A70">
        <w:rPr>
          <w:sz w:val="22"/>
        </w:rPr>
        <w:t>Morele.net</w:t>
      </w:r>
      <w:r w:rsidR="00A23AB1" w:rsidRPr="00793A70">
        <w:rPr>
          <w:sz w:val="22"/>
        </w:rPr>
        <w:t>,</w:t>
      </w:r>
      <w:r w:rsidR="00E11CFA" w:rsidRPr="00793A70">
        <w:rPr>
          <w:sz w:val="22"/>
        </w:rPr>
        <w:t xml:space="preserve"> </w:t>
      </w:r>
      <w:r w:rsidR="00175C29" w:rsidRPr="00793A70">
        <w:rPr>
          <w:sz w:val="22"/>
        </w:rPr>
        <w:t>Empik</w:t>
      </w:r>
      <w:r w:rsidR="00E11CFA" w:rsidRPr="00793A70">
        <w:rPr>
          <w:sz w:val="22"/>
        </w:rPr>
        <w:t xml:space="preserve">, </w:t>
      </w:r>
      <w:r w:rsidR="00175C29" w:rsidRPr="00793A70">
        <w:rPr>
          <w:sz w:val="22"/>
        </w:rPr>
        <w:t>Triverna.pl</w:t>
      </w:r>
      <w:r w:rsidR="00E11CFA" w:rsidRPr="00793A70">
        <w:rPr>
          <w:sz w:val="22"/>
        </w:rPr>
        <w:t xml:space="preserve">, </w:t>
      </w:r>
      <w:r w:rsidR="00175C29" w:rsidRPr="00793A70">
        <w:rPr>
          <w:sz w:val="22"/>
        </w:rPr>
        <w:t>Amazon</w:t>
      </w:r>
      <w:r w:rsidR="00816923">
        <w:rPr>
          <w:sz w:val="22"/>
        </w:rPr>
        <w:t xml:space="preserve"> czy</w:t>
      </w:r>
      <w:r w:rsidR="00E11CFA" w:rsidRPr="00793A70">
        <w:rPr>
          <w:sz w:val="22"/>
        </w:rPr>
        <w:t xml:space="preserve"> </w:t>
      </w:r>
      <w:r w:rsidR="00175C29" w:rsidRPr="00793A70">
        <w:rPr>
          <w:sz w:val="22"/>
        </w:rPr>
        <w:t>Allegro</w:t>
      </w:r>
      <w:r w:rsidR="00E11CFA" w:rsidRPr="00793A70">
        <w:rPr>
          <w:sz w:val="22"/>
        </w:rPr>
        <w:t>.</w:t>
      </w:r>
    </w:p>
    <w:p w14:paraId="1F873D06" w14:textId="5645030F" w:rsidR="003F25C3" w:rsidRDefault="00172C94" w:rsidP="00172C94">
      <w:pPr>
        <w:shd w:val="clear" w:color="auto" w:fill="FFFFFF"/>
        <w:spacing w:before="100" w:beforeAutospacing="1" w:after="240" w:line="360" w:lineRule="auto"/>
        <w:jc w:val="both"/>
        <w:rPr>
          <w:sz w:val="22"/>
          <w:highlight w:val="yellow"/>
        </w:rPr>
      </w:pPr>
      <w:r w:rsidRPr="005E51B2">
        <w:rPr>
          <w:i/>
          <w:sz w:val="22"/>
        </w:rPr>
        <w:t xml:space="preserve">- </w:t>
      </w:r>
      <w:r w:rsidR="00E11CFA" w:rsidRPr="005E51B2">
        <w:rPr>
          <w:i/>
          <w:sz w:val="22"/>
        </w:rPr>
        <w:t>Prawidłowo realizowany obowiązek informacyjny to większa ochrona konsumentów</w:t>
      </w:r>
      <w:r w:rsidR="003F25C3" w:rsidRPr="005E51B2">
        <w:rPr>
          <w:i/>
          <w:sz w:val="22"/>
        </w:rPr>
        <w:t xml:space="preserve"> korzystających z e-commerce. </w:t>
      </w:r>
      <w:r w:rsidR="00AE6E67">
        <w:rPr>
          <w:i/>
          <w:sz w:val="22"/>
        </w:rPr>
        <w:t>Kupując produkty, zmawiając jedzenie czy decydując się na skorzystanie z usługi poprzez platformę intern</w:t>
      </w:r>
      <w:r w:rsidR="00793A70">
        <w:rPr>
          <w:i/>
          <w:sz w:val="22"/>
        </w:rPr>
        <w:t>e</w:t>
      </w:r>
      <w:r w:rsidR="00AE6E67">
        <w:rPr>
          <w:i/>
          <w:sz w:val="22"/>
        </w:rPr>
        <w:t>tową</w:t>
      </w:r>
      <w:r w:rsidR="00816923">
        <w:rPr>
          <w:i/>
          <w:sz w:val="22"/>
        </w:rPr>
        <w:t>,</w:t>
      </w:r>
      <w:r w:rsidR="00AE6E67">
        <w:rPr>
          <w:i/>
          <w:sz w:val="22"/>
        </w:rPr>
        <w:t xml:space="preserve"> </w:t>
      </w:r>
      <w:r w:rsidR="00793A70">
        <w:rPr>
          <w:i/>
          <w:sz w:val="22"/>
        </w:rPr>
        <w:t xml:space="preserve">konsumenci powinni </w:t>
      </w:r>
      <w:r w:rsidR="00E11CFA" w:rsidRPr="005E51B2">
        <w:rPr>
          <w:i/>
          <w:sz w:val="22"/>
        </w:rPr>
        <w:t xml:space="preserve">mieć łatwy dostęp do </w:t>
      </w:r>
      <w:r w:rsidR="004B1E66">
        <w:rPr>
          <w:i/>
          <w:sz w:val="22"/>
        </w:rPr>
        <w:t xml:space="preserve">kluczowej </w:t>
      </w:r>
      <w:r w:rsidR="00E11CFA" w:rsidRPr="005E51B2">
        <w:rPr>
          <w:i/>
          <w:sz w:val="22"/>
        </w:rPr>
        <w:t xml:space="preserve">informacji </w:t>
      </w:r>
      <w:r w:rsidR="00816923">
        <w:rPr>
          <w:i/>
          <w:sz w:val="22"/>
        </w:rPr>
        <w:t xml:space="preserve">o tym </w:t>
      </w:r>
      <w:r w:rsidR="003F25C3" w:rsidRPr="005E51B2">
        <w:rPr>
          <w:i/>
          <w:sz w:val="22"/>
        </w:rPr>
        <w:t>czy podmiot</w:t>
      </w:r>
      <w:r w:rsidR="00816923">
        <w:rPr>
          <w:i/>
          <w:sz w:val="22"/>
        </w:rPr>
        <w:t>y,</w:t>
      </w:r>
      <w:r w:rsidR="003F25C3" w:rsidRPr="005E51B2">
        <w:rPr>
          <w:i/>
          <w:sz w:val="22"/>
        </w:rPr>
        <w:t xml:space="preserve"> </w:t>
      </w:r>
      <w:r w:rsidR="006F11F5">
        <w:rPr>
          <w:i/>
          <w:sz w:val="22"/>
        </w:rPr>
        <w:t>z którym</w:t>
      </w:r>
      <w:r w:rsidR="00816923">
        <w:rPr>
          <w:i/>
          <w:sz w:val="22"/>
        </w:rPr>
        <w:t>i</w:t>
      </w:r>
      <w:r w:rsidR="006F11F5">
        <w:rPr>
          <w:i/>
          <w:sz w:val="22"/>
        </w:rPr>
        <w:t xml:space="preserve"> zawiera</w:t>
      </w:r>
      <w:r w:rsidR="00435504">
        <w:rPr>
          <w:i/>
          <w:sz w:val="22"/>
        </w:rPr>
        <w:t>ją</w:t>
      </w:r>
      <w:r w:rsidR="006F11F5">
        <w:rPr>
          <w:i/>
          <w:sz w:val="22"/>
        </w:rPr>
        <w:t xml:space="preserve"> umowę</w:t>
      </w:r>
      <w:r w:rsidR="00816923">
        <w:rPr>
          <w:i/>
          <w:sz w:val="22"/>
        </w:rPr>
        <w:t>,</w:t>
      </w:r>
      <w:r w:rsidR="006F11F5">
        <w:rPr>
          <w:i/>
          <w:sz w:val="22"/>
        </w:rPr>
        <w:t xml:space="preserve"> </w:t>
      </w:r>
      <w:r w:rsidR="00816923">
        <w:rPr>
          <w:i/>
          <w:sz w:val="22"/>
        </w:rPr>
        <w:t>są</w:t>
      </w:r>
      <w:r w:rsidR="003F25C3" w:rsidRPr="005E51B2">
        <w:rPr>
          <w:i/>
          <w:sz w:val="22"/>
        </w:rPr>
        <w:t xml:space="preserve"> przedsiębiorc</w:t>
      </w:r>
      <w:r w:rsidR="00816923">
        <w:rPr>
          <w:i/>
          <w:sz w:val="22"/>
        </w:rPr>
        <w:t>ami</w:t>
      </w:r>
      <w:r w:rsidR="00E81454">
        <w:rPr>
          <w:i/>
          <w:sz w:val="22"/>
        </w:rPr>
        <w:t xml:space="preserve">, </w:t>
      </w:r>
      <w:r w:rsidR="003F25C3" w:rsidRPr="005E51B2">
        <w:rPr>
          <w:i/>
          <w:sz w:val="22"/>
        </w:rPr>
        <w:t>czy osob</w:t>
      </w:r>
      <w:r w:rsidR="00816923">
        <w:rPr>
          <w:i/>
          <w:sz w:val="22"/>
        </w:rPr>
        <w:t>ami</w:t>
      </w:r>
      <w:r w:rsidR="003F25C3" w:rsidRPr="005E51B2">
        <w:rPr>
          <w:i/>
          <w:sz w:val="22"/>
        </w:rPr>
        <w:t xml:space="preserve"> fizyczn</w:t>
      </w:r>
      <w:r w:rsidR="00816923">
        <w:rPr>
          <w:i/>
          <w:sz w:val="22"/>
        </w:rPr>
        <w:t>ymi</w:t>
      </w:r>
      <w:r w:rsidR="00071D73">
        <w:rPr>
          <w:i/>
          <w:sz w:val="22"/>
        </w:rPr>
        <w:t xml:space="preserve"> nieprowadząc</w:t>
      </w:r>
      <w:r w:rsidR="00816923">
        <w:rPr>
          <w:i/>
          <w:sz w:val="22"/>
        </w:rPr>
        <w:t>ymi</w:t>
      </w:r>
      <w:r w:rsidR="00071D73">
        <w:rPr>
          <w:i/>
          <w:sz w:val="22"/>
        </w:rPr>
        <w:t xml:space="preserve"> działalności gospodarczej</w:t>
      </w:r>
      <w:r w:rsidR="003F25C3" w:rsidRPr="005E51B2">
        <w:rPr>
          <w:i/>
          <w:sz w:val="22"/>
        </w:rPr>
        <w:t>.</w:t>
      </w:r>
      <w:r w:rsidR="003A62FA">
        <w:rPr>
          <w:i/>
          <w:sz w:val="22"/>
        </w:rPr>
        <w:t xml:space="preserve"> Od tego zależ</w:t>
      </w:r>
      <w:r w:rsidR="00816923">
        <w:rPr>
          <w:i/>
          <w:sz w:val="22"/>
        </w:rPr>
        <w:t>ą choćby przysługujące</w:t>
      </w:r>
      <w:r w:rsidR="003A62FA">
        <w:rPr>
          <w:i/>
          <w:sz w:val="22"/>
        </w:rPr>
        <w:t xml:space="preserve"> </w:t>
      </w:r>
      <w:r w:rsidR="00435504">
        <w:rPr>
          <w:i/>
          <w:sz w:val="22"/>
        </w:rPr>
        <w:t>im</w:t>
      </w:r>
      <w:r w:rsidR="003A62FA">
        <w:rPr>
          <w:i/>
          <w:sz w:val="22"/>
        </w:rPr>
        <w:t xml:space="preserve"> prawa. Jeśli nie zawierają umowy z przedsiębiorcą – nie są chronieni prawem konsumenckim </w:t>
      </w:r>
      <w:r w:rsidR="009B5C6E">
        <w:rPr>
          <w:i/>
          <w:sz w:val="22"/>
        </w:rPr>
        <w:t xml:space="preserve">i nie dotyczą ich </w:t>
      </w:r>
      <w:r w:rsidR="00AD1E09">
        <w:rPr>
          <w:i/>
          <w:sz w:val="22"/>
        </w:rPr>
        <w:t xml:space="preserve">wynikające z niego </w:t>
      </w:r>
      <w:r w:rsidR="009B5C6E">
        <w:rPr>
          <w:i/>
          <w:sz w:val="22"/>
        </w:rPr>
        <w:t>przywileje</w:t>
      </w:r>
      <w:r w:rsidR="003A62FA">
        <w:rPr>
          <w:i/>
          <w:sz w:val="22"/>
        </w:rPr>
        <w:t xml:space="preserve">. </w:t>
      </w:r>
      <w:r w:rsidR="00816923">
        <w:rPr>
          <w:i/>
          <w:sz w:val="22"/>
        </w:rPr>
        <w:t>Przykładowo,</w:t>
      </w:r>
      <w:r w:rsidR="003F25C3" w:rsidRPr="005E51B2">
        <w:rPr>
          <w:i/>
          <w:sz w:val="22"/>
        </w:rPr>
        <w:t xml:space="preserve"> </w:t>
      </w:r>
      <w:r w:rsidR="00C3587D" w:rsidRPr="005E51B2">
        <w:rPr>
          <w:i/>
          <w:sz w:val="22"/>
        </w:rPr>
        <w:t xml:space="preserve">nie </w:t>
      </w:r>
      <w:r w:rsidR="003A62FA" w:rsidRPr="005E51B2">
        <w:rPr>
          <w:i/>
          <w:sz w:val="22"/>
        </w:rPr>
        <w:t>będ</w:t>
      </w:r>
      <w:r w:rsidR="00CB7033">
        <w:rPr>
          <w:i/>
          <w:sz w:val="22"/>
        </w:rPr>
        <w:t>ą</w:t>
      </w:r>
      <w:r w:rsidR="003A62FA" w:rsidRPr="005E51B2">
        <w:rPr>
          <w:i/>
          <w:sz w:val="22"/>
        </w:rPr>
        <w:t xml:space="preserve"> </w:t>
      </w:r>
      <w:r w:rsidR="00C3587D" w:rsidRPr="005E51B2">
        <w:rPr>
          <w:i/>
          <w:sz w:val="22"/>
        </w:rPr>
        <w:t>mieć zapewnionej</w:t>
      </w:r>
      <w:r w:rsidR="00AD1E09">
        <w:rPr>
          <w:i/>
          <w:sz w:val="22"/>
        </w:rPr>
        <w:t xml:space="preserve"> ustawowej</w:t>
      </w:r>
      <w:r w:rsidR="00C3587D" w:rsidRPr="005E51B2">
        <w:rPr>
          <w:i/>
          <w:sz w:val="22"/>
        </w:rPr>
        <w:t xml:space="preserve"> </w:t>
      </w:r>
      <w:r w:rsidR="003F25C3" w:rsidRPr="005E51B2">
        <w:rPr>
          <w:i/>
          <w:sz w:val="22"/>
        </w:rPr>
        <w:t>możliwości odstąpienia od umowy</w:t>
      </w:r>
      <w:r w:rsidR="00816923">
        <w:rPr>
          <w:i/>
          <w:sz w:val="22"/>
        </w:rPr>
        <w:t xml:space="preserve"> zawartej na odległość</w:t>
      </w:r>
      <w:r w:rsidR="003F25C3">
        <w:rPr>
          <w:sz w:val="22"/>
        </w:rPr>
        <w:t xml:space="preserve"> </w:t>
      </w:r>
      <w:r w:rsidR="003F25C3" w:rsidRPr="003F25C3">
        <w:rPr>
          <w:sz w:val="22"/>
        </w:rPr>
        <w:t>- mówi Tomasz Chróstny, Prezes UOKiK.</w:t>
      </w:r>
    </w:p>
    <w:p w14:paraId="2E6E177F" w14:textId="31287AC8" w:rsidR="001438C9" w:rsidRDefault="00C3587D" w:rsidP="00015FAE">
      <w:pPr>
        <w:spacing w:after="240" w:line="360" w:lineRule="auto"/>
        <w:jc w:val="both"/>
        <w:rPr>
          <w:sz w:val="22"/>
        </w:rPr>
      </w:pPr>
      <w:r w:rsidRPr="00C3587D">
        <w:rPr>
          <w:sz w:val="22"/>
        </w:rPr>
        <w:t xml:space="preserve">Pomimo wezwania przez </w:t>
      </w:r>
      <w:r w:rsidR="00816923">
        <w:rPr>
          <w:sz w:val="22"/>
        </w:rPr>
        <w:t xml:space="preserve">Prezesa </w:t>
      </w:r>
      <w:r w:rsidRPr="00C3587D">
        <w:rPr>
          <w:sz w:val="22"/>
        </w:rPr>
        <w:t>UOKiK do zmiany praktyk</w:t>
      </w:r>
      <w:r w:rsidR="00796768">
        <w:rPr>
          <w:sz w:val="22"/>
        </w:rPr>
        <w:t>,</w:t>
      </w:r>
      <w:r w:rsidRPr="00C3587D">
        <w:rPr>
          <w:sz w:val="22"/>
        </w:rPr>
        <w:t xml:space="preserve"> trzech przedsiębiorców</w:t>
      </w:r>
      <w:r w:rsidR="00796768">
        <w:rPr>
          <w:sz w:val="22"/>
        </w:rPr>
        <w:t xml:space="preserve"> -</w:t>
      </w:r>
      <w:r w:rsidRPr="00C3587D">
        <w:rPr>
          <w:sz w:val="22"/>
        </w:rPr>
        <w:t xml:space="preserve"> Zalando, Booking</w:t>
      </w:r>
      <w:r w:rsidR="003A62FA">
        <w:rPr>
          <w:sz w:val="22"/>
        </w:rPr>
        <w:t xml:space="preserve"> i</w:t>
      </w:r>
      <w:r w:rsidRPr="00C3587D">
        <w:rPr>
          <w:sz w:val="22"/>
        </w:rPr>
        <w:t xml:space="preserve"> Travelist</w:t>
      </w:r>
      <w:r w:rsidR="00796768">
        <w:rPr>
          <w:sz w:val="22"/>
        </w:rPr>
        <w:t xml:space="preserve"> </w:t>
      </w:r>
      <w:r w:rsidR="00B00C77">
        <w:rPr>
          <w:sz w:val="22"/>
        </w:rPr>
        <w:t>–</w:t>
      </w:r>
      <w:r w:rsidRPr="00C3587D">
        <w:rPr>
          <w:sz w:val="22"/>
        </w:rPr>
        <w:t xml:space="preserve"> nie wprowadziło zmian</w:t>
      </w:r>
      <w:r w:rsidR="002F45F4">
        <w:rPr>
          <w:sz w:val="22"/>
        </w:rPr>
        <w:t xml:space="preserve"> w komunikowaniu informacji konsumentom</w:t>
      </w:r>
      <w:r w:rsidR="00563DFA">
        <w:rPr>
          <w:sz w:val="22"/>
        </w:rPr>
        <w:t xml:space="preserve"> ani nie wyraziło zamiaru ich </w:t>
      </w:r>
      <w:r w:rsidR="0075409B">
        <w:rPr>
          <w:sz w:val="22"/>
        </w:rPr>
        <w:t>wdrożenia</w:t>
      </w:r>
      <w:r w:rsidRPr="00C3587D">
        <w:rPr>
          <w:sz w:val="22"/>
        </w:rPr>
        <w:t>.</w:t>
      </w:r>
      <w:r w:rsidR="001438C9">
        <w:rPr>
          <w:sz w:val="22"/>
        </w:rPr>
        <w:t xml:space="preserve"> </w:t>
      </w:r>
      <w:r w:rsidR="003A62FA">
        <w:rPr>
          <w:sz w:val="22"/>
        </w:rPr>
        <w:t xml:space="preserve">Klienci tych platform </w:t>
      </w:r>
      <w:r w:rsidR="002F45F4">
        <w:rPr>
          <w:sz w:val="22"/>
        </w:rPr>
        <w:t xml:space="preserve">mogli </w:t>
      </w:r>
      <w:r w:rsidR="001438C9">
        <w:rPr>
          <w:sz w:val="22"/>
        </w:rPr>
        <w:t>nie</w:t>
      </w:r>
      <w:r w:rsidR="006C265E">
        <w:rPr>
          <w:sz w:val="22"/>
        </w:rPr>
        <w:t xml:space="preserve"> by</w:t>
      </w:r>
      <w:r w:rsidR="002F45F4">
        <w:rPr>
          <w:sz w:val="22"/>
        </w:rPr>
        <w:t>ć</w:t>
      </w:r>
      <w:r w:rsidR="006C265E">
        <w:rPr>
          <w:sz w:val="22"/>
        </w:rPr>
        <w:t xml:space="preserve"> wyraźnie informowani, </w:t>
      </w:r>
      <w:r w:rsidR="001438C9">
        <w:rPr>
          <w:sz w:val="22"/>
        </w:rPr>
        <w:t xml:space="preserve">czy prezentowana oferta </w:t>
      </w:r>
      <w:r w:rsidR="003A62FA">
        <w:rPr>
          <w:sz w:val="22"/>
        </w:rPr>
        <w:t xml:space="preserve">pochodzi </w:t>
      </w:r>
      <w:r w:rsidR="001438C9">
        <w:rPr>
          <w:sz w:val="22"/>
        </w:rPr>
        <w:t xml:space="preserve">od przedsiębiorcy czy osoby fizycznej </w:t>
      </w:r>
      <w:r w:rsidR="00EC6DAA">
        <w:rPr>
          <w:sz w:val="22"/>
        </w:rPr>
        <w:t>niebędącej przedsiębiorcą</w:t>
      </w:r>
      <w:r w:rsidR="006C265E">
        <w:rPr>
          <w:sz w:val="22"/>
        </w:rPr>
        <w:t xml:space="preserve"> </w:t>
      </w:r>
      <w:r w:rsidR="002F45F4">
        <w:rPr>
          <w:sz w:val="22"/>
        </w:rPr>
        <w:t xml:space="preserve">oraz </w:t>
      </w:r>
      <w:r w:rsidR="0055183E">
        <w:rPr>
          <w:sz w:val="22"/>
        </w:rPr>
        <w:t>jaki</w:t>
      </w:r>
      <w:r w:rsidR="002F45F4">
        <w:rPr>
          <w:sz w:val="22"/>
        </w:rPr>
        <w:t xml:space="preserve"> jest</w:t>
      </w:r>
      <w:r w:rsidR="0055183E">
        <w:rPr>
          <w:sz w:val="22"/>
        </w:rPr>
        <w:t xml:space="preserve"> podział obowiązków między platform</w:t>
      </w:r>
      <w:r w:rsidR="006F11F5">
        <w:rPr>
          <w:sz w:val="22"/>
        </w:rPr>
        <w:t>ą</w:t>
      </w:r>
      <w:r w:rsidR="0055183E">
        <w:rPr>
          <w:sz w:val="22"/>
        </w:rPr>
        <w:t xml:space="preserve"> a </w:t>
      </w:r>
      <w:r w:rsidR="003A62FA">
        <w:rPr>
          <w:sz w:val="22"/>
        </w:rPr>
        <w:t>sprzedający</w:t>
      </w:r>
      <w:r w:rsidR="006F11F5">
        <w:rPr>
          <w:sz w:val="22"/>
        </w:rPr>
        <w:t>mi</w:t>
      </w:r>
      <w:r w:rsidR="00AD1E09">
        <w:rPr>
          <w:sz w:val="22"/>
        </w:rPr>
        <w:t xml:space="preserve"> lub usługodawcami</w:t>
      </w:r>
      <w:r w:rsidR="0055183E">
        <w:rPr>
          <w:sz w:val="22"/>
        </w:rPr>
        <w:t xml:space="preserve">, co </w:t>
      </w:r>
      <w:r w:rsidR="006C265E">
        <w:rPr>
          <w:sz w:val="22"/>
        </w:rPr>
        <w:t>mo</w:t>
      </w:r>
      <w:r w:rsidR="002F45F4">
        <w:rPr>
          <w:sz w:val="22"/>
        </w:rPr>
        <w:t>gło</w:t>
      </w:r>
      <w:r w:rsidR="006C265E">
        <w:rPr>
          <w:sz w:val="22"/>
        </w:rPr>
        <w:t xml:space="preserve"> </w:t>
      </w:r>
      <w:r w:rsidR="0055183E">
        <w:rPr>
          <w:sz w:val="22"/>
        </w:rPr>
        <w:t>utrudnia</w:t>
      </w:r>
      <w:r w:rsidR="006C265E">
        <w:rPr>
          <w:sz w:val="22"/>
        </w:rPr>
        <w:t>ć</w:t>
      </w:r>
      <w:r w:rsidR="0055183E">
        <w:rPr>
          <w:sz w:val="22"/>
        </w:rPr>
        <w:t xml:space="preserve"> konsumentom podjęcie działań np. w przypadku reklamacji.</w:t>
      </w:r>
      <w:r w:rsidR="00E81454">
        <w:rPr>
          <w:sz w:val="22"/>
        </w:rPr>
        <w:t xml:space="preserve"> </w:t>
      </w:r>
      <w:r w:rsidR="00616E86">
        <w:rPr>
          <w:sz w:val="22"/>
        </w:rPr>
        <w:t>Konsumenci mogli być pozbawieni</w:t>
      </w:r>
      <w:r w:rsidR="002F45F4" w:rsidRPr="00C3587D">
        <w:rPr>
          <w:sz w:val="22"/>
        </w:rPr>
        <w:t xml:space="preserve"> dostępu do ważnych informacji</w:t>
      </w:r>
      <w:r w:rsidR="002F45F4">
        <w:rPr>
          <w:sz w:val="22"/>
        </w:rPr>
        <w:t xml:space="preserve">, a w rezultacie </w:t>
      </w:r>
      <w:r w:rsidR="00EF6F40">
        <w:rPr>
          <w:sz w:val="22"/>
        </w:rPr>
        <w:t xml:space="preserve">możliwości świadomego zawierania transakcji na jasnych i przejrzystych zasadach. </w:t>
      </w:r>
    </w:p>
    <w:p w14:paraId="01CF2E54" w14:textId="53721694" w:rsidR="00796768" w:rsidRDefault="00C3587D" w:rsidP="00015FAE">
      <w:pPr>
        <w:spacing w:after="240" w:line="360" w:lineRule="auto"/>
        <w:jc w:val="both"/>
        <w:rPr>
          <w:sz w:val="22"/>
        </w:rPr>
      </w:pPr>
      <w:r w:rsidRPr="00C3587D">
        <w:rPr>
          <w:sz w:val="22"/>
        </w:rPr>
        <w:t xml:space="preserve">Prezes Urzędu </w:t>
      </w:r>
      <w:r w:rsidR="00815387">
        <w:rPr>
          <w:sz w:val="22"/>
        </w:rPr>
        <w:t xml:space="preserve">Tomasz Chróstny </w:t>
      </w:r>
      <w:r w:rsidRPr="00C3587D">
        <w:rPr>
          <w:sz w:val="22"/>
        </w:rPr>
        <w:t xml:space="preserve">postawił </w:t>
      </w:r>
      <w:r w:rsidR="003A62FA">
        <w:rPr>
          <w:sz w:val="22"/>
        </w:rPr>
        <w:t>spółkom Zalando, Booking i Travelist</w:t>
      </w:r>
      <w:r w:rsidR="003A62FA" w:rsidRPr="00C3587D">
        <w:rPr>
          <w:sz w:val="22"/>
        </w:rPr>
        <w:t xml:space="preserve"> </w:t>
      </w:r>
      <w:r w:rsidRPr="00C3587D">
        <w:rPr>
          <w:sz w:val="22"/>
        </w:rPr>
        <w:t xml:space="preserve">zarzuty naruszania zbiorowych interesów konsumentów, </w:t>
      </w:r>
      <w:r w:rsidR="004B1E66">
        <w:rPr>
          <w:sz w:val="22"/>
        </w:rPr>
        <w:t xml:space="preserve">za </w:t>
      </w:r>
      <w:r w:rsidRPr="00C3587D">
        <w:rPr>
          <w:sz w:val="22"/>
        </w:rPr>
        <w:t>co grozi kara do 10 proc. obrotu.</w:t>
      </w:r>
      <w:r w:rsidR="00796768">
        <w:rPr>
          <w:sz w:val="22"/>
        </w:rPr>
        <w:t xml:space="preserve"> </w:t>
      </w:r>
    </w:p>
    <w:p w14:paraId="75C741E1" w14:textId="717F8D81" w:rsidR="00796768" w:rsidRPr="00796768" w:rsidRDefault="00796768" w:rsidP="00015FAE">
      <w:pPr>
        <w:spacing w:after="240" w:line="360" w:lineRule="auto"/>
        <w:jc w:val="both"/>
        <w:rPr>
          <w:sz w:val="22"/>
        </w:rPr>
      </w:pPr>
      <w:r>
        <w:rPr>
          <w:sz w:val="22"/>
        </w:rPr>
        <w:t>Już</w:t>
      </w:r>
      <w:r w:rsidR="00EF6F40">
        <w:rPr>
          <w:sz w:val="22"/>
        </w:rPr>
        <w:t xml:space="preserve"> od </w:t>
      </w:r>
      <w:r>
        <w:rPr>
          <w:sz w:val="22"/>
        </w:rPr>
        <w:t xml:space="preserve">ponad pół roku </w:t>
      </w:r>
      <w:r w:rsidRPr="00796768">
        <w:rPr>
          <w:sz w:val="22"/>
        </w:rPr>
        <w:t xml:space="preserve">obowiązują nowe przepisy wynikające z dyrektywy Omnibus, które </w:t>
      </w:r>
      <w:r w:rsidR="005E51B2">
        <w:rPr>
          <w:sz w:val="22"/>
        </w:rPr>
        <w:t xml:space="preserve">w szerokim zakresie </w:t>
      </w:r>
      <w:r w:rsidRPr="00796768">
        <w:rPr>
          <w:sz w:val="22"/>
        </w:rPr>
        <w:t>wzmacniają ochronę konsumentów</w:t>
      </w:r>
      <w:r>
        <w:rPr>
          <w:sz w:val="22"/>
        </w:rPr>
        <w:t xml:space="preserve">. Wśród nich ważna zmiana dotyczy nowych zasad informowania o cenach promocyjnych i konieczności </w:t>
      </w:r>
      <w:r w:rsidR="005E51B2">
        <w:rPr>
          <w:sz w:val="22"/>
        </w:rPr>
        <w:t>podawania</w:t>
      </w:r>
      <w:r>
        <w:rPr>
          <w:sz w:val="22"/>
        </w:rPr>
        <w:t xml:space="preserve"> najniższej cen</w:t>
      </w:r>
      <w:r w:rsidR="005E51B2">
        <w:rPr>
          <w:sz w:val="22"/>
        </w:rPr>
        <w:t>y</w:t>
      </w:r>
      <w:r>
        <w:rPr>
          <w:sz w:val="22"/>
        </w:rPr>
        <w:t xml:space="preserve"> z 30 dni poprzedzających obniżkę. </w:t>
      </w:r>
      <w:hyperlink r:id="rId9" w:history="1">
        <w:r w:rsidRPr="00796768">
          <w:rPr>
            <w:rStyle w:val="Hipercze"/>
            <w:sz w:val="22"/>
          </w:rPr>
          <w:t>UOKiK aktywnie monituje w tym zakresie zarówno rynek tradycyjny jak i e-commerce.</w:t>
        </w:r>
      </w:hyperlink>
      <w:r>
        <w:rPr>
          <w:sz w:val="22"/>
        </w:rPr>
        <w:t xml:space="preserve"> </w:t>
      </w:r>
    </w:p>
    <w:p w14:paraId="63AA2C2D" w14:textId="58E7CE21" w:rsidR="00015FAE" w:rsidRPr="00015FAE" w:rsidRDefault="00015FAE" w:rsidP="00816923">
      <w:pPr>
        <w:spacing w:line="360" w:lineRule="auto"/>
        <w:jc w:val="both"/>
        <w:rPr>
          <w:rFonts w:ascii="Tahoma" w:hAnsi="Tahoma" w:cs="Tahoma"/>
          <w:szCs w:val="18"/>
        </w:rPr>
      </w:pPr>
      <w:r w:rsidRPr="00015FAE">
        <w:rPr>
          <w:rFonts w:ascii="Tahoma" w:eastAsia="Calibri" w:hAnsi="Tahoma" w:cs="Tahoma"/>
          <w:b/>
          <w:bCs/>
          <w:szCs w:val="18"/>
        </w:rPr>
        <w:t>Pomoc dla konsumentów:</w:t>
      </w:r>
    </w:p>
    <w:p w14:paraId="126DB4A3" w14:textId="77777777" w:rsidR="00B075C5" w:rsidRPr="00B075C5" w:rsidRDefault="00015FAE" w:rsidP="00816923">
      <w:pPr>
        <w:shd w:val="clear" w:color="auto" w:fill="FFFFFF"/>
        <w:rPr>
          <w:szCs w:val="18"/>
        </w:rPr>
      </w:pPr>
      <w:r w:rsidRPr="00015FAE">
        <w:rPr>
          <w:rFonts w:ascii="Tahoma" w:hAnsi="Tahoma" w:cs="Tahoma"/>
          <w:szCs w:val="18"/>
        </w:rPr>
        <w:t xml:space="preserve">Tel. </w:t>
      </w:r>
      <w:bookmarkStart w:id="1" w:name="_Hlk120527957"/>
      <w:r w:rsidRPr="00015FAE">
        <w:rPr>
          <w:rFonts w:ascii="Tahoma" w:hAnsi="Tahoma" w:cs="Tahoma"/>
          <w:szCs w:val="18"/>
        </w:rPr>
        <w:t xml:space="preserve">801 440 220 lub 222 66 76 76 </w:t>
      </w:r>
      <w:bookmarkEnd w:id="1"/>
      <w:r w:rsidRPr="00015FAE">
        <w:rPr>
          <w:rFonts w:ascii="Tahoma" w:hAnsi="Tahoma" w:cs="Tahoma"/>
          <w:szCs w:val="18"/>
        </w:rPr>
        <w:t>– infolinia konsumencka</w:t>
      </w:r>
      <w:r w:rsidRPr="00015FAE">
        <w:rPr>
          <w:rFonts w:ascii="Tahoma" w:hAnsi="Tahoma" w:cs="Tahoma"/>
          <w:color w:val="3C4147"/>
          <w:szCs w:val="18"/>
        </w:rPr>
        <w:br/>
      </w:r>
      <w:r w:rsidRPr="00015FAE">
        <w:rPr>
          <w:rFonts w:ascii="Tahoma" w:hAnsi="Tahoma" w:cs="Tahoma"/>
          <w:szCs w:val="18"/>
        </w:rPr>
        <w:t>E-mail: </w:t>
      </w:r>
      <w:hyperlink r:id="rId10" w:history="1">
        <w:r w:rsidRPr="00015FAE">
          <w:rPr>
            <w:rFonts w:ascii="Tahoma" w:hAnsi="Tahoma" w:cs="Tahoma"/>
            <w:color w:val="133C8A"/>
            <w:szCs w:val="18"/>
            <w:u w:val="single"/>
          </w:rPr>
          <w:t>porady@dlakonsumentow.pl</w:t>
        </w:r>
      </w:hyperlink>
      <w:r w:rsidRPr="00015FAE">
        <w:rPr>
          <w:rFonts w:ascii="Tahoma" w:hAnsi="Tahoma" w:cs="Tahoma"/>
          <w:color w:val="3C4147"/>
          <w:szCs w:val="18"/>
        </w:rPr>
        <w:br/>
      </w:r>
      <w:hyperlink r:id="rId11" w:history="1">
        <w:r w:rsidRPr="00015FAE">
          <w:rPr>
            <w:rFonts w:ascii="Tahoma" w:hAnsi="Tahoma" w:cs="Tahoma"/>
            <w:color w:val="133C8A"/>
            <w:szCs w:val="18"/>
            <w:u w:val="single"/>
          </w:rPr>
          <w:t>Rzecznicy konsumentów</w:t>
        </w:r>
      </w:hyperlink>
      <w:r w:rsidRPr="00015FAE">
        <w:rPr>
          <w:rFonts w:ascii="Tahoma" w:hAnsi="Tahoma" w:cs="Tahoma"/>
          <w:color w:val="3C4147"/>
          <w:szCs w:val="18"/>
        </w:rPr>
        <w:t xml:space="preserve"> – </w:t>
      </w:r>
      <w:r w:rsidRPr="00015FAE">
        <w:rPr>
          <w:rFonts w:ascii="Tahoma" w:hAnsi="Tahoma" w:cs="Tahoma"/>
          <w:szCs w:val="18"/>
        </w:rPr>
        <w:t>w twoim mieście lub powiecie</w:t>
      </w:r>
    </w:p>
    <w:sectPr w:rsidR="00B075C5" w:rsidRPr="00B075C5" w:rsidSect="00816923">
      <w:headerReference w:type="default" r:id="rId12"/>
      <w:footerReference w:type="default" r:id="rId13"/>
      <w:pgSz w:w="11906" w:h="16838"/>
      <w:pgMar w:top="1843" w:right="1417" w:bottom="2269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31DBD" w14:textId="77777777" w:rsidR="00512642" w:rsidRDefault="00512642">
      <w:r>
        <w:separator/>
      </w:r>
    </w:p>
  </w:endnote>
  <w:endnote w:type="continuationSeparator" w:id="0">
    <w:p w14:paraId="3BF3DC3E" w14:textId="77777777" w:rsidR="00512642" w:rsidRDefault="00512642">
      <w:r>
        <w:continuationSeparator/>
      </w:r>
    </w:p>
  </w:endnote>
  <w:endnote w:type="continuationNotice" w:id="1">
    <w:p w14:paraId="79D7C32C" w14:textId="77777777" w:rsidR="00512642" w:rsidRDefault="00512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DD8B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F6C490" wp14:editId="2BDF83E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106BC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0A5D28C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4F686" w14:textId="77777777" w:rsidR="00512642" w:rsidRDefault="00512642">
      <w:r>
        <w:separator/>
      </w:r>
    </w:p>
  </w:footnote>
  <w:footnote w:type="continuationSeparator" w:id="0">
    <w:p w14:paraId="5A0171C5" w14:textId="77777777" w:rsidR="00512642" w:rsidRDefault="00512642">
      <w:r>
        <w:continuationSeparator/>
      </w:r>
    </w:p>
  </w:footnote>
  <w:footnote w:type="continuationNotice" w:id="1">
    <w:p w14:paraId="510C6237" w14:textId="77777777" w:rsidR="00512642" w:rsidRDefault="005126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19A3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32A6CB9" wp14:editId="7D99C3BA">
          <wp:extent cx="1400175" cy="542764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7556E"/>
    <w:multiLevelType w:val="multilevel"/>
    <w:tmpl w:val="30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333F2"/>
    <w:multiLevelType w:val="hybridMultilevel"/>
    <w:tmpl w:val="EE1A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B1EC1"/>
    <w:multiLevelType w:val="multilevel"/>
    <w:tmpl w:val="16D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C079D"/>
    <w:multiLevelType w:val="hybridMultilevel"/>
    <w:tmpl w:val="9440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B60D3C"/>
    <w:multiLevelType w:val="hybridMultilevel"/>
    <w:tmpl w:val="0F62866A"/>
    <w:lvl w:ilvl="0" w:tplc="FDA64C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50586"/>
    <w:multiLevelType w:val="hybridMultilevel"/>
    <w:tmpl w:val="47285A5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DD"/>
    <w:rsid w:val="00002C19"/>
    <w:rsid w:val="0000713A"/>
    <w:rsid w:val="00007154"/>
    <w:rsid w:val="00007E00"/>
    <w:rsid w:val="00011AF2"/>
    <w:rsid w:val="0001222A"/>
    <w:rsid w:val="00012B94"/>
    <w:rsid w:val="00015FAE"/>
    <w:rsid w:val="00017A53"/>
    <w:rsid w:val="00017B46"/>
    <w:rsid w:val="00023634"/>
    <w:rsid w:val="0002523D"/>
    <w:rsid w:val="00025752"/>
    <w:rsid w:val="00027648"/>
    <w:rsid w:val="00031315"/>
    <w:rsid w:val="00037DE1"/>
    <w:rsid w:val="00040A11"/>
    <w:rsid w:val="00042F96"/>
    <w:rsid w:val="00046754"/>
    <w:rsid w:val="00047210"/>
    <w:rsid w:val="000651E9"/>
    <w:rsid w:val="00071D73"/>
    <w:rsid w:val="00073AA7"/>
    <w:rsid w:val="00075C33"/>
    <w:rsid w:val="00081352"/>
    <w:rsid w:val="00083D14"/>
    <w:rsid w:val="00083F82"/>
    <w:rsid w:val="000A74FA"/>
    <w:rsid w:val="000A7A91"/>
    <w:rsid w:val="000B149D"/>
    <w:rsid w:val="000B1AC5"/>
    <w:rsid w:val="000B7247"/>
    <w:rsid w:val="000B746E"/>
    <w:rsid w:val="000C0D9E"/>
    <w:rsid w:val="000E36D7"/>
    <w:rsid w:val="000E5B3E"/>
    <w:rsid w:val="000E75EA"/>
    <w:rsid w:val="0010559C"/>
    <w:rsid w:val="00105E45"/>
    <w:rsid w:val="00107844"/>
    <w:rsid w:val="00120FBD"/>
    <w:rsid w:val="001239C2"/>
    <w:rsid w:val="0012424D"/>
    <w:rsid w:val="0013159A"/>
    <w:rsid w:val="00135455"/>
    <w:rsid w:val="001359C1"/>
    <w:rsid w:val="00143310"/>
    <w:rsid w:val="001438C9"/>
    <w:rsid w:val="00144E9C"/>
    <w:rsid w:val="001512B3"/>
    <w:rsid w:val="00161094"/>
    <w:rsid w:val="00163DF9"/>
    <w:rsid w:val="001666D6"/>
    <w:rsid w:val="00166B5D"/>
    <w:rsid w:val="00166F57"/>
    <w:rsid w:val="001675EF"/>
    <w:rsid w:val="00167B0A"/>
    <w:rsid w:val="0017028A"/>
    <w:rsid w:val="00170D01"/>
    <w:rsid w:val="00172C94"/>
    <w:rsid w:val="00175C29"/>
    <w:rsid w:val="001829FC"/>
    <w:rsid w:val="00187C73"/>
    <w:rsid w:val="00190D5A"/>
    <w:rsid w:val="001979B5"/>
    <w:rsid w:val="001A3B76"/>
    <w:rsid w:val="001A5F7C"/>
    <w:rsid w:val="001A6E5B"/>
    <w:rsid w:val="001A7451"/>
    <w:rsid w:val="001C1FAD"/>
    <w:rsid w:val="001D69BC"/>
    <w:rsid w:val="001E188E"/>
    <w:rsid w:val="001E4F92"/>
    <w:rsid w:val="001F4A73"/>
    <w:rsid w:val="001F7A62"/>
    <w:rsid w:val="00205580"/>
    <w:rsid w:val="00207824"/>
    <w:rsid w:val="00207A1F"/>
    <w:rsid w:val="002157BB"/>
    <w:rsid w:val="002248D9"/>
    <w:rsid w:val="002262B5"/>
    <w:rsid w:val="0023138D"/>
    <w:rsid w:val="00240013"/>
    <w:rsid w:val="0024118E"/>
    <w:rsid w:val="00241BAC"/>
    <w:rsid w:val="002505A5"/>
    <w:rsid w:val="00260382"/>
    <w:rsid w:val="00266422"/>
    <w:rsid w:val="00266CB4"/>
    <w:rsid w:val="00267DD1"/>
    <w:rsid w:val="0027687B"/>
    <w:rsid w:val="00277ADA"/>
    <w:rsid w:val="002801AA"/>
    <w:rsid w:val="00283EA6"/>
    <w:rsid w:val="00295B34"/>
    <w:rsid w:val="002A5D69"/>
    <w:rsid w:val="002A7785"/>
    <w:rsid w:val="002B1DBF"/>
    <w:rsid w:val="002C0D5D"/>
    <w:rsid w:val="002C119B"/>
    <w:rsid w:val="002C5293"/>
    <w:rsid w:val="002C5AF4"/>
    <w:rsid w:val="002C692D"/>
    <w:rsid w:val="002C6ABE"/>
    <w:rsid w:val="002E0C0F"/>
    <w:rsid w:val="002E388C"/>
    <w:rsid w:val="002E3A34"/>
    <w:rsid w:val="002F1BF3"/>
    <w:rsid w:val="002F45F4"/>
    <w:rsid w:val="002F4BFC"/>
    <w:rsid w:val="002F4D43"/>
    <w:rsid w:val="003007C0"/>
    <w:rsid w:val="003056C6"/>
    <w:rsid w:val="00311B14"/>
    <w:rsid w:val="00321512"/>
    <w:rsid w:val="00324306"/>
    <w:rsid w:val="003258C9"/>
    <w:rsid w:val="003272F2"/>
    <w:rsid w:val="003278D6"/>
    <w:rsid w:val="003303F0"/>
    <w:rsid w:val="003374C8"/>
    <w:rsid w:val="00337DF9"/>
    <w:rsid w:val="0034059B"/>
    <w:rsid w:val="0035019C"/>
    <w:rsid w:val="00360248"/>
    <w:rsid w:val="0036060B"/>
    <w:rsid w:val="00360C66"/>
    <w:rsid w:val="0036624C"/>
    <w:rsid w:val="00366A46"/>
    <w:rsid w:val="00366E78"/>
    <w:rsid w:val="00370C65"/>
    <w:rsid w:val="003718A4"/>
    <w:rsid w:val="003742E4"/>
    <w:rsid w:val="003778A5"/>
    <w:rsid w:val="00377A0D"/>
    <w:rsid w:val="0038677D"/>
    <w:rsid w:val="00387682"/>
    <w:rsid w:val="00391B75"/>
    <w:rsid w:val="003A62FA"/>
    <w:rsid w:val="003B4FCD"/>
    <w:rsid w:val="003C0FE4"/>
    <w:rsid w:val="003D3FF4"/>
    <w:rsid w:val="003D7161"/>
    <w:rsid w:val="003E3F9D"/>
    <w:rsid w:val="003E4746"/>
    <w:rsid w:val="003E69E5"/>
    <w:rsid w:val="003E7AA8"/>
    <w:rsid w:val="003F0278"/>
    <w:rsid w:val="003F25C3"/>
    <w:rsid w:val="00405345"/>
    <w:rsid w:val="0040748E"/>
    <w:rsid w:val="00412206"/>
    <w:rsid w:val="00412D77"/>
    <w:rsid w:val="00416DBF"/>
    <w:rsid w:val="00420B36"/>
    <w:rsid w:val="00427E08"/>
    <w:rsid w:val="004349BA"/>
    <w:rsid w:val="00435504"/>
    <w:rsid w:val="0043575C"/>
    <w:rsid w:val="004365C7"/>
    <w:rsid w:val="004425B7"/>
    <w:rsid w:val="00444A85"/>
    <w:rsid w:val="00453AFA"/>
    <w:rsid w:val="00462CFA"/>
    <w:rsid w:val="00470E30"/>
    <w:rsid w:val="00474204"/>
    <w:rsid w:val="00475B0D"/>
    <w:rsid w:val="00486DB1"/>
    <w:rsid w:val="004875FE"/>
    <w:rsid w:val="00493E10"/>
    <w:rsid w:val="004941EA"/>
    <w:rsid w:val="00494534"/>
    <w:rsid w:val="004972E8"/>
    <w:rsid w:val="004A11B8"/>
    <w:rsid w:val="004B1E66"/>
    <w:rsid w:val="004C0F9E"/>
    <w:rsid w:val="004C1243"/>
    <w:rsid w:val="004C5C26"/>
    <w:rsid w:val="004D16C0"/>
    <w:rsid w:val="004D1E1D"/>
    <w:rsid w:val="004D2293"/>
    <w:rsid w:val="004D24B9"/>
    <w:rsid w:val="004E3258"/>
    <w:rsid w:val="004F7E99"/>
    <w:rsid w:val="005003F9"/>
    <w:rsid w:val="0050417B"/>
    <w:rsid w:val="005058BE"/>
    <w:rsid w:val="00511602"/>
    <w:rsid w:val="00512642"/>
    <w:rsid w:val="005133CE"/>
    <w:rsid w:val="005143D6"/>
    <w:rsid w:val="00521BA3"/>
    <w:rsid w:val="00523E0D"/>
    <w:rsid w:val="00525588"/>
    <w:rsid w:val="0052710E"/>
    <w:rsid w:val="0053552F"/>
    <w:rsid w:val="005442FC"/>
    <w:rsid w:val="0055183E"/>
    <w:rsid w:val="0055631D"/>
    <w:rsid w:val="00563DFA"/>
    <w:rsid w:val="00574468"/>
    <w:rsid w:val="00593935"/>
    <w:rsid w:val="005973FD"/>
    <w:rsid w:val="00597C68"/>
    <w:rsid w:val="005A382B"/>
    <w:rsid w:val="005A4047"/>
    <w:rsid w:val="005B5AD5"/>
    <w:rsid w:val="005C0D39"/>
    <w:rsid w:val="005C6232"/>
    <w:rsid w:val="005D6122"/>
    <w:rsid w:val="005D6F7A"/>
    <w:rsid w:val="005E51B2"/>
    <w:rsid w:val="005E5B88"/>
    <w:rsid w:val="005E6A0E"/>
    <w:rsid w:val="005E78EE"/>
    <w:rsid w:val="005F139F"/>
    <w:rsid w:val="005F1EBD"/>
    <w:rsid w:val="005F25FF"/>
    <w:rsid w:val="006063D0"/>
    <w:rsid w:val="00607C7D"/>
    <w:rsid w:val="00613C45"/>
    <w:rsid w:val="00616E86"/>
    <w:rsid w:val="00633D4E"/>
    <w:rsid w:val="0063526F"/>
    <w:rsid w:val="00637E86"/>
    <w:rsid w:val="006422DE"/>
    <w:rsid w:val="006439FA"/>
    <w:rsid w:val="00653551"/>
    <w:rsid w:val="00654876"/>
    <w:rsid w:val="00670BD3"/>
    <w:rsid w:val="0067485D"/>
    <w:rsid w:val="00676B19"/>
    <w:rsid w:val="006813A9"/>
    <w:rsid w:val="006928DE"/>
    <w:rsid w:val="00695697"/>
    <w:rsid w:val="006A2065"/>
    <w:rsid w:val="006A3D88"/>
    <w:rsid w:val="006A4A7A"/>
    <w:rsid w:val="006B0848"/>
    <w:rsid w:val="006B733D"/>
    <w:rsid w:val="006C265E"/>
    <w:rsid w:val="006C34AE"/>
    <w:rsid w:val="006C67AF"/>
    <w:rsid w:val="006D1D1A"/>
    <w:rsid w:val="006D3DC5"/>
    <w:rsid w:val="006D54C5"/>
    <w:rsid w:val="006E2C91"/>
    <w:rsid w:val="006F11F5"/>
    <w:rsid w:val="006F143B"/>
    <w:rsid w:val="006F1666"/>
    <w:rsid w:val="007012C2"/>
    <w:rsid w:val="007039EC"/>
    <w:rsid w:val="00706FD5"/>
    <w:rsid w:val="007145F2"/>
    <w:rsid w:val="0071572D"/>
    <w:rsid w:val="007157BA"/>
    <w:rsid w:val="007169F9"/>
    <w:rsid w:val="007174A6"/>
    <w:rsid w:val="00717B7E"/>
    <w:rsid w:val="00720ED0"/>
    <w:rsid w:val="00722246"/>
    <w:rsid w:val="007224B3"/>
    <w:rsid w:val="00726C7D"/>
    <w:rsid w:val="00731303"/>
    <w:rsid w:val="007376A6"/>
    <w:rsid w:val="007402E0"/>
    <w:rsid w:val="0074489D"/>
    <w:rsid w:val="00746549"/>
    <w:rsid w:val="007514AD"/>
    <w:rsid w:val="0075409B"/>
    <w:rsid w:val="0075524D"/>
    <w:rsid w:val="007560B0"/>
    <w:rsid w:val="0075768B"/>
    <w:rsid w:val="00761DDC"/>
    <w:rsid w:val="007627D7"/>
    <w:rsid w:val="0077200D"/>
    <w:rsid w:val="00772D80"/>
    <w:rsid w:val="00776C4F"/>
    <w:rsid w:val="007838E4"/>
    <w:rsid w:val="007846DC"/>
    <w:rsid w:val="007912E8"/>
    <w:rsid w:val="00791D59"/>
    <w:rsid w:val="00793A70"/>
    <w:rsid w:val="007951CD"/>
    <w:rsid w:val="00796768"/>
    <w:rsid w:val="007A19D8"/>
    <w:rsid w:val="007B19A9"/>
    <w:rsid w:val="007C1F92"/>
    <w:rsid w:val="007E36E4"/>
    <w:rsid w:val="007E66AA"/>
    <w:rsid w:val="007E752F"/>
    <w:rsid w:val="007F0ACE"/>
    <w:rsid w:val="00800F0E"/>
    <w:rsid w:val="00804024"/>
    <w:rsid w:val="00812AF3"/>
    <w:rsid w:val="00815387"/>
    <w:rsid w:val="00816923"/>
    <w:rsid w:val="0081753E"/>
    <w:rsid w:val="008212B2"/>
    <w:rsid w:val="008253A3"/>
    <w:rsid w:val="00831779"/>
    <w:rsid w:val="0083291A"/>
    <w:rsid w:val="008331AB"/>
    <w:rsid w:val="0085010E"/>
    <w:rsid w:val="008522F7"/>
    <w:rsid w:val="0085454F"/>
    <w:rsid w:val="008717EE"/>
    <w:rsid w:val="0087354F"/>
    <w:rsid w:val="00877BCA"/>
    <w:rsid w:val="00881C3D"/>
    <w:rsid w:val="00884B41"/>
    <w:rsid w:val="00896985"/>
    <w:rsid w:val="008C53D0"/>
    <w:rsid w:val="008D527A"/>
    <w:rsid w:val="008D56DA"/>
    <w:rsid w:val="008D5771"/>
    <w:rsid w:val="008E35B0"/>
    <w:rsid w:val="008E6D94"/>
    <w:rsid w:val="008F1196"/>
    <w:rsid w:val="008F432F"/>
    <w:rsid w:val="008F472E"/>
    <w:rsid w:val="00902556"/>
    <w:rsid w:val="0090338C"/>
    <w:rsid w:val="0091048E"/>
    <w:rsid w:val="00913003"/>
    <w:rsid w:val="009213C6"/>
    <w:rsid w:val="00924ABC"/>
    <w:rsid w:val="00933216"/>
    <w:rsid w:val="00940D57"/>
    <w:rsid w:val="00940E8F"/>
    <w:rsid w:val="00943EBD"/>
    <w:rsid w:val="0095309C"/>
    <w:rsid w:val="0095787E"/>
    <w:rsid w:val="009578D1"/>
    <w:rsid w:val="00960A21"/>
    <w:rsid w:val="0096214C"/>
    <w:rsid w:val="0096305F"/>
    <w:rsid w:val="009652F2"/>
    <w:rsid w:val="009719ED"/>
    <w:rsid w:val="009740F7"/>
    <w:rsid w:val="00974BC9"/>
    <w:rsid w:val="00986C37"/>
    <w:rsid w:val="00997528"/>
    <w:rsid w:val="0099796A"/>
    <w:rsid w:val="009B5C6E"/>
    <w:rsid w:val="009C1346"/>
    <w:rsid w:val="009D05C8"/>
    <w:rsid w:val="009D5C21"/>
    <w:rsid w:val="009E3C0B"/>
    <w:rsid w:val="009E558C"/>
    <w:rsid w:val="009F0BA0"/>
    <w:rsid w:val="009F60F6"/>
    <w:rsid w:val="00A02F75"/>
    <w:rsid w:val="00A076EA"/>
    <w:rsid w:val="00A11FD8"/>
    <w:rsid w:val="00A13244"/>
    <w:rsid w:val="00A17346"/>
    <w:rsid w:val="00A21BCB"/>
    <w:rsid w:val="00A239AA"/>
    <w:rsid w:val="00A23AB1"/>
    <w:rsid w:val="00A26321"/>
    <w:rsid w:val="00A274E3"/>
    <w:rsid w:val="00A439E8"/>
    <w:rsid w:val="00A45753"/>
    <w:rsid w:val="00A53423"/>
    <w:rsid w:val="00A54107"/>
    <w:rsid w:val="00A62659"/>
    <w:rsid w:val="00A64EF5"/>
    <w:rsid w:val="00A65F20"/>
    <w:rsid w:val="00A7405B"/>
    <w:rsid w:val="00A76293"/>
    <w:rsid w:val="00A77DA2"/>
    <w:rsid w:val="00A83966"/>
    <w:rsid w:val="00A85D9D"/>
    <w:rsid w:val="00A90613"/>
    <w:rsid w:val="00A92C4C"/>
    <w:rsid w:val="00AA26EE"/>
    <w:rsid w:val="00AA2B7D"/>
    <w:rsid w:val="00AA602D"/>
    <w:rsid w:val="00AB572D"/>
    <w:rsid w:val="00AB67AE"/>
    <w:rsid w:val="00AB7E24"/>
    <w:rsid w:val="00AC19CE"/>
    <w:rsid w:val="00AC48F3"/>
    <w:rsid w:val="00AD1E09"/>
    <w:rsid w:val="00AD6D86"/>
    <w:rsid w:val="00AE2923"/>
    <w:rsid w:val="00AE6E67"/>
    <w:rsid w:val="00AE7149"/>
    <w:rsid w:val="00AE7F9D"/>
    <w:rsid w:val="00AF1794"/>
    <w:rsid w:val="00B00C77"/>
    <w:rsid w:val="00B028F7"/>
    <w:rsid w:val="00B06151"/>
    <w:rsid w:val="00B075C5"/>
    <w:rsid w:val="00B103F1"/>
    <w:rsid w:val="00B13F20"/>
    <w:rsid w:val="00B22863"/>
    <w:rsid w:val="00B22865"/>
    <w:rsid w:val="00B26FC0"/>
    <w:rsid w:val="00B3387B"/>
    <w:rsid w:val="00B376A2"/>
    <w:rsid w:val="00B41502"/>
    <w:rsid w:val="00B45A4D"/>
    <w:rsid w:val="00B51024"/>
    <w:rsid w:val="00B512B5"/>
    <w:rsid w:val="00B5746D"/>
    <w:rsid w:val="00B60CD8"/>
    <w:rsid w:val="00B60F9C"/>
    <w:rsid w:val="00B657E9"/>
    <w:rsid w:val="00B6769E"/>
    <w:rsid w:val="00B73F22"/>
    <w:rsid w:val="00B760EA"/>
    <w:rsid w:val="00B76F9A"/>
    <w:rsid w:val="00B774D3"/>
    <w:rsid w:val="00B810B2"/>
    <w:rsid w:val="00B95DA9"/>
    <w:rsid w:val="00BA26F7"/>
    <w:rsid w:val="00BA79F0"/>
    <w:rsid w:val="00BB085B"/>
    <w:rsid w:val="00BB2C48"/>
    <w:rsid w:val="00BB5068"/>
    <w:rsid w:val="00BB7AE8"/>
    <w:rsid w:val="00BC7B01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137E"/>
    <w:rsid w:val="00C123B1"/>
    <w:rsid w:val="00C16E0F"/>
    <w:rsid w:val="00C21071"/>
    <w:rsid w:val="00C2398C"/>
    <w:rsid w:val="00C24A19"/>
    <w:rsid w:val="00C25569"/>
    <w:rsid w:val="00C27366"/>
    <w:rsid w:val="00C3383E"/>
    <w:rsid w:val="00C3587D"/>
    <w:rsid w:val="00C44BD8"/>
    <w:rsid w:val="00C54BD2"/>
    <w:rsid w:val="00C6164A"/>
    <w:rsid w:val="00C63AA8"/>
    <w:rsid w:val="00C66CA1"/>
    <w:rsid w:val="00C755A2"/>
    <w:rsid w:val="00C7783C"/>
    <w:rsid w:val="00C77F47"/>
    <w:rsid w:val="00C81210"/>
    <w:rsid w:val="00C83572"/>
    <w:rsid w:val="00C95607"/>
    <w:rsid w:val="00CA6757"/>
    <w:rsid w:val="00CA6B58"/>
    <w:rsid w:val="00CB1AE6"/>
    <w:rsid w:val="00CB3ED4"/>
    <w:rsid w:val="00CB3F86"/>
    <w:rsid w:val="00CB7033"/>
    <w:rsid w:val="00CC2D08"/>
    <w:rsid w:val="00CD34F0"/>
    <w:rsid w:val="00CE0954"/>
    <w:rsid w:val="00CF11F7"/>
    <w:rsid w:val="00D03C98"/>
    <w:rsid w:val="00D106CC"/>
    <w:rsid w:val="00D10919"/>
    <w:rsid w:val="00D12EE3"/>
    <w:rsid w:val="00D1323F"/>
    <w:rsid w:val="00D15E0B"/>
    <w:rsid w:val="00D202BA"/>
    <w:rsid w:val="00D217E6"/>
    <w:rsid w:val="00D21E3B"/>
    <w:rsid w:val="00D251AC"/>
    <w:rsid w:val="00D36DE4"/>
    <w:rsid w:val="00D43766"/>
    <w:rsid w:val="00D47CCF"/>
    <w:rsid w:val="00D579E3"/>
    <w:rsid w:val="00D630B2"/>
    <w:rsid w:val="00D6457B"/>
    <w:rsid w:val="00D66DEC"/>
    <w:rsid w:val="00D71A41"/>
    <w:rsid w:val="00D7606C"/>
    <w:rsid w:val="00D768A4"/>
    <w:rsid w:val="00D77B4F"/>
    <w:rsid w:val="00D81BBD"/>
    <w:rsid w:val="00D901B2"/>
    <w:rsid w:val="00D92773"/>
    <w:rsid w:val="00D92F52"/>
    <w:rsid w:val="00DA753F"/>
    <w:rsid w:val="00DC0678"/>
    <w:rsid w:val="00DC182C"/>
    <w:rsid w:val="00DC2A07"/>
    <w:rsid w:val="00DC5754"/>
    <w:rsid w:val="00DD055E"/>
    <w:rsid w:val="00DD34A3"/>
    <w:rsid w:val="00DD6056"/>
    <w:rsid w:val="00DE6DAB"/>
    <w:rsid w:val="00DE7627"/>
    <w:rsid w:val="00DE7C6A"/>
    <w:rsid w:val="00DF2857"/>
    <w:rsid w:val="00DF782B"/>
    <w:rsid w:val="00E03AEF"/>
    <w:rsid w:val="00E05108"/>
    <w:rsid w:val="00E102DE"/>
    <w:rsid w:val="00E11CFA"/>
    <w:rsid w:val="00E1267F"/>
    <w:rsid w:val="00E17B50"/>
    <w:rsid w:val="00E2169E"/>
    <w:rsid w:val="00E24825"/>
    <w:rsid w:val="00E30B56"/>
    <w:rsid w:val="00E42093"/>
    <w:rsid w:val="00E45923"/>
    <w:rsid w:val="00E465B3"/>
    <w:rsid w:val="00E5028C"/>
    <w:rsid w:val="00E522AD"/>
    <w:rsid w:val="00E64103"/>
    <w:rsid w:val="00E76CD1"/>
    <w:rsid w:val="00E81454"/>
    <w:rsid w:val="00E83A43"/>
    <w:rsid w:val="00E86183"/>
    <w:rsid w:val="00E87B6E"/>
    <w:rsid w:val="00E907FE"/>
    <w:rsid w:val="00E93358"/>
    <w:rsid w:val="00E95BF3"/>
    <w:rsid w:val="00EA761E"/>
    <w:rsid w:val="00EC2A1F"/>
    <w:rsid w:val="00EC688E"/>
    <w:rsid w:val="00EC6DAA"/>
    <w:rsid w:val="00EE2454"/>
    <w:rsid w:val="00EE4AD8"/>
    <w:rsid w:val="00EF3590"/>
    <w:rsid w:val="00EF68F2"/>
    <w:rsid w:val="00EF6F40"/>
    <w:rsid w:val="00F139AC"/>
    <w:rsid w:val="00F170E1"/>
    <w:rsid w:val="00F21EAC"/>
    <w:rsid w:val="00F22B64"/>
    <w:rsid w:val="00F3243D"/>
    <w:rsid w:val="00F41C1E"/>
    <w:rsid w:val="00F41C3C"/>
    <w:rsid w:val="00F46D0D"/>
    <w:rsid w:val="00F5511B"/>
    <w:rsid w:val="00F55576"/>
    <w:rsid w:val="00F7235E"/>
    <w:rsid w:val="00F752AE"/>
    <w:rsid w:val="00F765B4"/>
    <w:rsid w:val="00F77735"/>
    <w:rsid w:val="00F91F7A"/>
    <w:rsid w:val="00F92B59"/>
    <w:rsid w:val="00F948BC"/>
    <w:rsid w:val="00F960CF"/>
    <w:rsid w:val="00FA10A3"/>
    <w:rsid w:val="00FA1226"/>
    <w:rsid w:val="00FA1500"/>
    <w:rsid w:val="00FA35FE"/>
    <w:rsid w:val="00FD09D8"/>
    <w:rsid w:val="00FD5643"/>
    <w:rsid w:val="00FE3124"/>
    <w:rsid w:val="00FE6504"/>
    <w:rsid w:val="00FF18A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B1807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216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76A2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rsid w:val="00722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5C3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5C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6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716&amp;news_page=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7E1F-772E-4EF2-BC35-8DFB3E3EF72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749A61C-E4FD-44E9-8617-595AA44C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Piszczorowicz</dc:creator>
  <cp:keywords/>
  <dc:description/>
  <cp:lastModifiedBy>Anna Dymkowska</cp:lastModifiedBy>
  <cp:revision>3</cp:revision>
  <cp:lastPrinted>2023-08-18T11:59:00Z</cp:lastPrinted>
  <dcterms:created xsi:type="dcterms:W3CDTF">2023-08-24T11:23:00Z</dcterms:created>
  <dcterms:modified xsi:type="dcterms:W3CDTF">2023-09-01T11:35:00Z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ea6270df-3774-49bc-a284-c8d251ffe1cc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