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DFBFA" w14:textId="0B192AE9" w:rsidR="00D47CCF" w:rsidRPr="0024118E" w:rsidRDefault="00A97E0C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ROWERY SCOTT – PREZES UOKIK WSZCZYNA POSTĘPOWANIE</w:t>
      </w:r>
    </w:p>
    <w:p w14:paraId="7C38577F" w14:textId="1A89017E" w:rsidR="00C2398C" w:rsidRPr="00662FB3" w:rsidRDefault="00E4105C" w:rsidP="00662FB3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662FB3">
        <w:rPr>
          <w:rFonts w:cs="Tahoma"/>
          <w:b/>
          <w:bCs/>
          <w:color w:val="000000" w:themeColor="text1"/>
          <w:sz w:val="22"/>
          <w:lang w:eastAsia="en-GB"/>
        </w:rPr>
        <w:t>P</w:t>
      </w:r>
      <w:r w:rsidR="00824E82" w:rsidRPr="00662FB3">
        <w:rPr>
          <w:rFonts w:cs="Tahoma"/>
          <w:b/>
          <w:bCs/>
          <w:color w:val="000000" w:themeColor="text1"/>
          <w:sz w:val="22"/>
          <w:lang w:eastAsia="en-GB"/>
        </w:rPr>
        <w:t xml:space="preserve">rezes UOKiK wszczął postępowanie przeciwko Scott </w:t>
      </w:r>
      <w:r w:rsidR="00837D33" w:rsidRPr="00662FB3">
        <w:rPr>
          <w:rFonts w:cs="Tahoma"/>
          <w:b/>
          <w:bCs/>
          <w:color w:val="000000" w:themeColor="text1"/>
          <w:sz w:val="22"/>
          <w:lang w:eastAsia="en-GB"/>
        </w:rPr>
        <w:t>Sportech Polska</w:t>
      </w:r>
      <w:r w:rsidR="0020105E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0C2E492B" w14:textId="7A4417C4" w:rsidR="00824E82" w:rsidRPr="00662FB3" w:rsidRDefault="00824E82" w:rsidP="00662FB3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662FB3">
        <w:rPr>
          <w:rFonts w:cs="Tahoma"/>
          <w:b/>
          <w:bCs/>
          <w:color w:val="000000" w:themeColor="text1"/>
          <w:sz w:val="22"/>
          <w:lang w:eastAsia="en-GB"/>
        </w:rPr>
        <w:t xml:space="preserve">Zarzuty wobec </w:t>
      </w:r>
      <w:r w:rsidR="0050508C">
        <w:rPr>
          <w:rFonts w:cs="Tahoma"/>
          <w:b/>
          <w:bCs/>
          <w:color w:val="000000" w:themeColor="text1"/>
          <w:sz w:val="22"/>
          <w:lang w:eastAsia="en-GB"/>
        </w:rPr>
        <w:t>spółki</w:t>
      </w:r>
      <w:r w:rsidRPr="00662FB3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7C1E49" w:rsidRPr="00662FB3">
        <w:rPr>
          <w:rFonts w:cs="Tahoma"/>
          <w:b/>
          <w:bCs/>
          <w:color w:val="000000" w:themeColor="text1"/>
          <w:sz w:val="22"/>
          <w:lang w:eastAsia="en-GB"/>
        </w:rPr>
        <w:t>dotyczą</w:t>
      </w:r>
      <w:r w:rsidRPr="00662FB3">
        <w:rPr>
          <w:rFonts w:cs="Tahoma"/>
          <w:b/>
          <w:bCs/>
          <w:color w:val="000000" w:themeColor="text1"/>
          <w:sz w:val="22"/>
          <w:lang w:eastAsia="en-GB"/>
        </w:rPr>
        <w:t xml:space="preserve"> ograniczania konkurencji poprzez podział rynku sprzedaży rowerów</w:t>
      </w:r>
      <w:r w:rsidR="007C1E49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7EBBF05A" w14:textId="6355C893" w:rsidR="00824E82" w:rsidRPr="00662FB3" w:rsidRDefault="00824E82" w:rsidP="00662FB3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662FB3">
        <w:rPr>
          <w:rFonts w:cs="Tahoma"/>
          <w:b/>
          <w:color w:val="000000" w:themeColor="text1"/>
          <w:sz w:val="22"/>
          <w:lang w:eastAsia="en-GB"/>
        </w:rPr>
        <w:t xml:space="preserve">W wyniku </w:t>
      </w:r>
      <w:r w:rsidR="0050508C">
        <w:rPr>
          <w:rFonts w:cs="Tahoma"/>
          <w:b/>
          <w:color w:val="000000" w:themeColor="text1"/>
          <w:sz w:val="22"/>
          <w:lang w:eastAsia="en-GB"/>
        </w:rPr>
        <w:t xml:space="preserve">kwestionowanych </w:t>
      </w:r>
      <w:r w:rsidRPr="00662FB3">
        <w:rPr>
          <w:rFonts w:cs="Tahoma"/>
          <w:b/>
          <w:color w:val="000000" w:themeColor="text1"/>
          <w:sz w:val="22"/>
          <w:lang w:eastAsia="en-GB"/>
        </w:rPr>
        <w:t xml:space="preserve">praktyk konsumenci mogli zostać pozbawieni możliwości zakupów produktów przez </w:t>
      </w:r>
      <w:r w:rsidR="007C1E49" w:rsidRPr="00662FB3">
        <w:rPr>
          <w:rFonts w:cs="Tahoma"/>
          <w:b/>
          <w:color w:val="000000" w:themeColor="text1"/>
          <w:sz w:val="22"/>
          <w:lang w:eastAsia="en-GB"/>
        </w:rPr>
        <w:t>intern</w:t>
      </w:r>
      <w:r w:rsidR="007C1E49">
        <w:rPr>
          <w:rFonts w:cs="Tahoma"/>
          <w:b/>
          <w:color w:val="000000" w:themeColor="text1"/>
          <w:sz w:val="22"/>
          <w:lang w:eastAsia="en-GB"/>
        </w:rPr>
        <w:t>e</w:t>
      </w:r>
      <w:r w:rsidR="007C1E49" w:rsidRPr="00662FB3">
        <w:rPr>
          <w:rFonts w:cs="Tahoma"/>
          <w:b/>
          <w:color w:val="000000" w:themeColor="text1"/>
          <w:sz w:val="22"/>
          <w:lang w:eastAsia="en-GB"/>
        </w:rPr>
        <w:t>t</w:t>
      </w:r>
      <w:r w:rsidR="007C1E49">
        <w:rPr>
          <w:rFonts w:cs="Tahoma"/>
          <w:b/>
          <w:color w:val="000000" w:themeColor="text1"/>
          <w:sz w:val="22"/>
          <w:lang w:eastAsia="en-GB"/>
        </w:rPr>
        <w:t>.</w:t>
      </w:r>
    </w:p>
    <w:p w14:paraId="43B7C6B3" w14:textId="454B4170" w:rsidR="00837D33" w:rsidRPr="004620D2" w:rsidRDefault="0010559C" w:rsidP="004620D2">
      <w:pPr>
        <w:pStyle w:val="TekstNB"/>
        <w:numPr>
          <w:ilvl w:val="0"/>
          <w:numId w:val="0"/>
        </w:numPr>
        <w:rPr>
          <w:rFonts w:ascii="Trebuchet MS" w:hAnsi="Trebuchet MS"/>
        </w:rPr>
      </w:pPr>
      <w:r w:rsidRPr="004620D2">
        <w:rPr>
          <w:rFonts w:ascii="Trebuchet MS" w:hAnsi="Trebuchet MS"/>
          <w:b/>
        </w:rPr>
        <w:t>[Wa</w:t>
      </w:r>
      <w:r w:rsidR="00A65F20" w:rsidRPr="004620D2">
        <w:rPr>
          <w:rFonts w:ascii="Trebuchet MS" w:hAnsi="Trebuchet MS"/>
          <w:b/>
        </w:rPr>
        <w:t>rszawa,</w:t>
      </w:r>
      <w:r w:rsidR="006422DE" w:rsidRPr="004620D2">
        <w:rPr>
          <w:rFonts w:ascii="Trebuchet MS" w:hAnsi="Trebuchet MS"/>
          <w:b/>
        </w:rPr>
        <w:t xml:space="preserve"> </w:t>
      </w:r>
      <w:r w:rsidR="00A97E0C" w:rsidRPr="004620D2">
        <w:rPr>
          <w:rFonts w:ascii="Trebuchet MS" w:hAnsi="Trebuchet MS"/>
          <w:b/>
        </w:rPr>
        <w:t>5 grudnia</w:t>
      </w:r>
      <w:r w:rsidR="00363029" w:rsidRPr="004620D2">
        <w:rPr>
          <w:rFonts w:ascii="Trebuchet MS" w:hAnsi="Trebuchet MS"/>
          <w:b/>
        </w:rPr>
        <w:t xml:space="preserve"> </w:t>
      </w:r>
      <w:r w:rsidR="00986C37" w:rsidRPr="004620D2">
        <w:rPr>
          <w:rFonts w:ascii="Trebuchet MS" w:hAnsi="Trebuchet MS"/>
          <w:b/>
        </w:rPr>
        <w:t>20</w:t>
      </w:r>
      <w:r w:rsidR="00B075C5" w:rsidRPr="004620D2">
        <w:rPr>
          <w:rFonts w:ascii="Trebuchet MS" w:hAnsi="Trebuchet MS"/>
          <w:b/>
        </w:rPr>
        <w:t>2</w:t>
      </w:r>
      <w:r w:rsidR="002C5AF4" w:rsidRPr="004620D2">
        <w:rPr>
          <w:rFonts w:ascii="Trebuchet MS" w:hAnsi="Trebuchet MS"/>
          <w:b/>
        </w:rPr>
        <w:t>3</w:t>
      </w:r>
      <w:r w:rsidRPr="004620D2">
        <w:rPr>
          <w:rFonts w:ascii="Trebuchet MS" w:hAnsi="Trebuchet MS"/>
          <w:b/>
        </w:rPr>
        <w:t xml:space="preserve"> r.]</w:t>
      </w:r>
      <w:r w:rsidR="001A6E5B" w:rsidRPr="00662FB3">
        <w:t xml:space="preserve"> </w:t>
      </w:r>
      <w:r w:rsidR="00837D33" w:rsidRPr="004620D2">
        <w:rPr>
          <w:rFonts w:ascii="Trebuchet MS" w:hAnsi="Trebuchet MS"/>
        </w:rPr>
        <w:t xml:space="preserve">Scott Sportech Polska jest </w:t>
      </w:r>
      <w:r w:rsidR="00756DC4" w:rsidRPr="004620D2">
        <w:rPr>
          <w:rFonts w:ascii="Trebuchet MS" w:hAnsi="Trebuchet MS"/>
        </w:rPr>
        <w:t xml:space="preserve">m.in. </w:t>
      </w:r>
      <w:r w:rsidR="00837D33" w:rsidRPr="004620D2">
        <w:rPr>
          <w:rFonts w:ascii="Trebuchet MS" w:hAnsi="Trebuchet MS"/>
        </w:rPr>
        <w:t>wyłącznym dystrybutorem popularnej marki rowerów</w:t>
      </w:r>
      <w:r w:rsidR="00A92F82" w:rsidRPr="004620D2">
        <w:rPr>
          <w:rFonts w:ascii="Trebuchet MS" w:hAnsi="Trebuchet MS"/>
        </w:rPr>
        <w:t xml:space="preserve"> </w:t>
      </w:r>
      <w:r w:rsidR="00837D33" w:rsidRPr="004620D2">
        <w:rPr>
          <w:rFonts w:ascii="Trebuchet MS" w:hAnsi="Trebuchet MS"/>
        </w:rPr>
        <w:t xml:space="preserve">Scott. </w:t>
      </w:r>
      <w:r w:rsidR="0050508C" w:rsidRPr="004620D2">
        <w:rPr>
          <w:rFonts w:ascii="Trebuchet MS" w:hAnsi="Trebuchet MS"/>
        </w:rPr>
        <w:t>Są</w:t>
      </w:r>
      <w:r w:rsidR="004620D2" w:rsidRPr="004620D2">
        <w:rPr>
          <w:rFonts w:ascii="Trebuchet MS" w:hAnsi="Trebuchet MS"/>
        </w:rPr>
        <w:t xml:space="preserve"> one</w:t>
      </w:r>
      <w:r w:rsidR="0050508C" w:rsidRPr="004620D2">
        <w:rPr>
          <w:rFonts w:ascii="Trebuchet MS" w:hAnsi="Trebuchet MS"/>
        </w:rPr>
        <w:t xml:space="preserve"> następnie wprowadzane do obrotu przez ok. 90 niezależnych dealerów na terenie Polski</w:t>
      </w:r>
      <w:r w:rsidR="004620D2">
        <w:rPr>
          <w:rFonts w:ascii="Trebuchet MS" w:hAnsi="Trebuchet MS"/>
        </w:rPr>
        <w:t xml:space="preserve">. </w:t>
      </w:r>
      <w:r w:rsidR="00A92F82" w:rsidRPr="004620D2">
        <w:rPr>
          <w:rFonts w:ascii="Trebuchet MS" w:hAnsi="Trebuchet MS"/>
        </w:rPr>
        <w:t xml:space="preserve">Zastrzeżenia Prezesa UOKiK wzbudziły </w:t>
      </w:r>
      <w:r w:rsidR="00956EE0">
        <w:rPr>
          <w:rFonts w:ascii="Trebuchet MS" w:hAnsi="Trebuchet MS"/>
        </w:rPr>
        <w:t>ustalenia</w:t>
      </w:r>
      <w:r w:rsidR="00C120E8">
        <w:rPr>
          <w:rFonts w:ascii="Trebuchet MS" w:hAnsi="Trebuchet MS"/>
        </w:rPr>
        <w:t>,</w:t>
      </w:r>
      <w:r w:rsidR="00956EE0">
        <w:rPr>
          <w:rFonts w:ascii="Trebuchet MS" w:hAnsi="Trebuchet MS"/>
        </w:rPr>
        <w:t xml:space="preserve"> </w:t>
      </w:r>
      <w:r w:rsidR="00A92F82" w:rsidRPr="004620D2">
        <w:rPr>
          <w:rFonts w:ascii="Trebuchet MS" w:hAnsi="Trebuchet MS"/>
        </w:rPr>
        <w:t xml:space="preserve">w których </w:t>
      </w:r>
      <w:r w:rsidR="00756DC4" w:rsidRPr="004620D2">
        <w:rPr>
          <w:rFonts w:ascii="Trebuchet MS" w:hAnsi="Trebuchet MS"/>
        </w:rPr>
        <w:t xml:space="preserve">spółka </w:t>
      </w:r>
      <w:r w:rsidR="00A92F82" w:rsidRPr="004620D2">
        <w:rPr>
          <w:rFonts w:ascii="Trebuchet MS" w:hAnsi="Trebuchet MS"/>
        </w:rPr>
        <w:t>zabraniała</w:t>
      </w:r>
      <w:r w:rsidR="0050508C" w:rsidRPr="004620D2">
        <w:rPr>
          <w:rFonts w:ascii="Trebuchet MS" w:hAnsi="Trebuchet MS"/>
        </w:rPr>
        <w:t xml:space="preserve"> dealerom</w:t>
      </w:r>
      <w:r w:rsidR="00A92F82" w:rsidRPr="004620D2">
        <w:rPr>
          <w:rFonts w:ascii="Trebuchet MS" w:hAnsi="Trebuchet MS"/>
        </w:rPr>
        <w:t xml:space="preserve"> sprzedaży </w:t>
      </w:r>
      <w:r w:rsidR="00756DC4" w:rsidRPr="004620D2">
        <w:rPr>
          <w:rFonts w:ascii="Trebuchet MS" w:hAnsi="Trebuchet MS"/>
        </w:rPr>
        <w:t>rowerów przez interne</w:t>
      </w:r>
      <w:r w:rsidR="00CF23AE" w:rsidRPr="004620D2">
        <w:rPr>
          <w:rFonts w:ascii="Trebuchet MS" w:hAnsi="Trebuchet MS"/>
        </w:rPr>
        <w:t>t.</w:t>
      </w:r>
      <w:r w:rsidR="00662FB3" w:rsidRPr="004620D2">
        <w:rPr>
          <w:rFonts w:ascii="Trebuchet MS" w:hAnsi="Trebuchet MS"/>
        </w:rPr>
        <w:t xml:space="preserve"> </w:t>
      </w:r>
      <w:r w:rsidR="0050508C" w:rsidRPr="004620D2">
        <w:rPr>
          <w:rFonts w:ascii="Trebuchet MS" w:hAnsi="Trebuchet MS"/>
        </w:rPr>
        <w:t xml:space="preserve">Sprzedawcy </w:t>
      </w:r>
      <w:r w:rsidR="00386B53" w:rsidRPr="004620D2">
        <w:rPr>
          <w:rFonts w:ascii="Trebuchet MS" w:hAnsi="Trebuchet MS"/>
        </w:rPr>
        <w:t>mogli zamieszczać oferty na sw</w:t>
      </w:r>
      <w:r w:rsidR="008C274D" w:rsidRPr="004620D2">
        <w:rPr>
          <w:rFonts w:ascii="Trebuchet MS" w:hAnsi="Trebuchet MS"/>
        </w:rPr>
        <w:t xml:space="preserve">oich stronach, jednak kiedy potencjalny klient chciał </w:t>
      </w:r>
      <w:r w:rsidR="00CF23AE" w:rsidRPr="004620D2">
        <w:rPr>
          <w:rFonts w:ascii="Trebuchet MS" w:hAnsi="Trebuchet MS"/>
        </w:rPr>
        <w:t>dokonać zakupu przez internet</w:t>
      </w:r>
      <w:r w:rsidR="00C120E8">
        <w:rPr>
          <w:rFonts w:ascii="Trebuchet MS" w:hAnsi="Trebuchet MS"/>
        </w:rPr>
        <w:t>,</w:t>
      </w:r>
      <w:r w:rsidR="00CF23AE" w:rsidRPr="004620D2">
        <w:rPr>
          <w:rFonts w:ascii="Trebuchet MS" w:hAnsi="Trebuchet MS"/>
        </w:rPr>
        <w:t xml:space="preserve"> </w:t>
      </w:r>
      <w:r w:rsidR="00772A89" w:rsidRPr="004620D2">
        <w:rPr>
          <w:rFonts w:ascii="Trebuchet MS" w:hAnsi="Trebuchet MS"/>
        </w:rPr>
        <w:t xml:space="preserve">miał być </w:t>
      </w:r>
      <w:r w:rsidR="004C3D4C" w:rsidRPr="004620D2">
        <w:rPr>
          <w:rFonts w:ascii="Trebuchet MS" w:hAnsi="Trebuchet MS"/>
        </w:rPr>
        <w:t xml:space="preserve">nakłaniany do </w:t>
      </w:r>
      <w:r w:rsidR="00262362" w:rsidRPr="004620D2">
        <w:rPr>
          <w:rFonts w:ascii="Trebuchet MS" w:hAnsi="Trebuchet MS"/>
        </w:rPr>
        <w:t>szukania odpowiedniego sklepu stacjonarnego</w:t>
      </w:r>
      <w:r w:rsidR="00CF23AE" w:rsidRPr="004620D2">
        <w:rPr>
          <w:rFonts w:ascii="Trebuchet MS" w:hAnsi="Trebuchet MS"/>
        </w:rPr>
        <w:t>. Dystrybutorzy nie mogli również sprzedawać rowerów</w:t>
      </w:r>
      <w:r w:rsidR="00686544" w:rsidRPr="004620D2">
        <w:rPr>
          <w:rFonts w:ascii="Trebuchet MS" w:hAnsi="Trebuchet MS"/>
        </w:rPr>
        <w:t xml:space="preserve"> </w:t>
      </w:r>
      <w:r w:rsidR="00CF23AE" w:rsidRPr="004620D2">
        <w:rPr>
          <w:rFonts w:ascii="Trebuchet MS" w:hAnsi="Trebuchet MS"/>
        </w:rPr>
        <w:t xml:space="preserve">na platformach typu </w:t>
      </w:r>
      <w:r w:rsidR="004620D2" w:rsidRPr="004620D2">
        <w:rPr>
          <w:rFonts w:ascii="Trebuchet MS" w:hAnsi="Trebuchet MS"/>
        </w:rPr>
        <w:t>A</w:t>
      </w:r>
      <w:r w:rsidR="00CF23AE" w:rsidRPr="004620D2">
        <w:rPr>
          <w:rFonts w:ascii="Trebuchet MS" w:hAnsi="Trebuchet MS"/>
        </w:rPr>
        <w:t>llegro czy OLX</w:t>
      </w:r>
      <w:r w:rsidR="00862D6A" w:rsidRPr="004620D2">
        <w:rPr>
          <w:rFonts w:ascii="Trebuchet MS" w:hAnsi="Trebuchet MS"/>
        </w:rPr>
        <w:t>.</w:t>
      </w:r>
      <w:r w:rsidR="00686544" w:rsidRPr="004620D2">
        <w:rPr>
          <w:rFonts w:ascii="Trebuchet MS" w:hAnsi="Trebuchet MS"/>
        </w:rPr>
        <w:t xml:space="preserve"> Zakaz sprzedaży online mógł ograniczać konkurencję pomiędzy </w:t>
      </w:r>
      <w:r w:rsidR="0050508C" w:rsidRPr="004620D2">
        <w:rPr>
          <w:rFonts w:ascii="Trebuchet MS" w:hAnsi="Trebuchet MS"/>
        </w:rPr>
        <w:t>dealerami</w:t>
      </w:r>
      <w:r w:rsidR="00686544" w:rsidRPr="004620D2">
        <w:rPr>
          <w:rFonts w:ascii="Trebuchet MS" w:hAnsi="Trebuchet MS"/>
        </w:rPr>
        <w:t xml:space="preserve"> do wąskiego obszaru lub nawet </w:t>
      </w:r>
      <w:r w:rsidR="007C1E49" w:rsidRPr="004620D2">
        <w:rPr>
          <w:rFonts w:ascii="Trebuchet MS" w:hAnsi="Trebuchet MS"/>
        </w:rPr>
        <w:t xml:space="preserve">całkowicie ją likwidować, jeśli na danym terenie działał tylko jeden sprzedawca. </w:t>
      </w:r>
      <w:r w:rsidR="00A97E0C" w:rsidRPr="004620D2">
        <w:rPr>
          <w:rFonts w:ascii="Trebuchet MS" w:hAnsi="Trebuchet MS"/>
        </w:rPr>
        <w:t xml:space="preserve">Z informacji uzyskanych podczas </w:t>
      </w:r>
      <w:r w:rsidR="004620D2" w:rsidRPr="004620D2">
        <w:rPr>
          <w:rFonts w:ascii="Trebuchet MS" w:hAnsi="Trebuchet MS"/>
        </w:rPr>
        <w:t>przeszukania</w:t>
      </w:r>
      <w:r w:rsidR="00A97E0C" w:rsidRPr="004620D2">
        <w:rPr>
          <w:rFonts w:ascii="Trebuchet MS" w:hAnsi="Trebuchet MS"/>
        </w:rPr>
        <w:t xml:space="preserve"> w siedzibie firmy wynika, że spółka Scott Sportech Polska monitorowała, czy dystrybutorzy przestrzegają ustaleń i interweniowała, jeśli próbowali sprzedawać rowery online. </w:t>
      </w:r>
    </w:p>
    <w:p w14:paraId="7170C549" w14:textId="731A37BB" w:rsidR="00830825" w:rsidRPr="0050508C" w:rsidRDefault="00830825" w:rsidP="00662FB3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color w:val="000000" w:themeColor="text1"/>
          <w:szCs w:val="22"/>
        </w:rPr>
      </w:pPr>
      <w:r w:rsidRPr="0050508C">
        <w:rPr>
          <w:rFonts w:ascii="Trebuchet MS" w:hAnsi="Trebuchet MS"/>
          <w:color w:val="000000" w:themeColor="text1"/>
          <w:szCs w:val="22"/>
        </w:rPr>
        <w:t>-</w:t>
      </w:r>
      <w:r w:rsidRPr="0050508C">
        <w:rPr>
          <w:rFonts w:ascii="Trebuchet MS" w:hAnsi="Trebuchet MS"/>
          <w:i/>
          <w:color w:val="000000" w:themeColor="text1"/>
          <w:szCs w:val="22"/>
        </w:rPr>
        <w:t xml:space="preserve"> </w:t>
      </w:r>
      <w:r w:rsidR="00862D6A" w:rsidRPr="0050508C">
        <w:rPr>
          <w:rFonts w:ascii="Trebuchet MS" w:hAnsi="Trebuchet MS" w:cstheme="minorHAnsi"/>
          <w:i/>
          <w:color w:val="000000" w:themeColor="text1"/>
          <w:szCs w:val="22"/>
        </w:rPr>
        <w:t>S</w:t>
      </w:r>
      <w:r w:rsidRPr="0050508C">
        <w:rPr>
          <w:rFonts w:ascii="Trebuchet MS" w:hAnsi="Trebuchet MS" w:cstheme="minorHAnsi"/>
          <w:i/>
          <w:color w:val="000000" w:themeColor="text1"/>
          <w:szCs w:val="22"/>
        </w:rPr>
        <w:t xml:space="preserve">kutkiem zakazu sprzedaży przez internet mógł być </w:t>
      </w:r>
      <w:r w:rsidR="00CF23AE" w:rsidRPr="0050508C">
        <w:rPr>
          <w:rFonts w:ascii="Trebuchet MS" w:hAnsi="Trebuchet MS" w:cstheme="minorHAnsi"/>
          <w:i/>
          <w:color w:val="000000" w:themeColor="text1"/>
          <w:szCs w:val="22"/>
        </w:rPr>
        <w:t>podział</w:t>
      </w:r>
      <w:r w:rsidRPr="0050508C">
        <w:rPr>
          <w:rFonts w:ascii="Trebuchet MS" w:hAnsi="Trebuchet MS" w:cstheme="minorHAnsi"/>
          <w:i/>
          <w:color w:val="000000" w:themeColor="text1"/>
          <w:szCs w:val="22"/>
        </w:rPr>
        <w:t xml:space="preserve"> rynku</w:t>
      </w:r>
      <w:r w:rsidR="00262362" w:rsidRPr="0050508C">
        <w:rPr>
          <w:rFonts w:ascii="Trebuchet MS" w:hAnsi="Trebuchet MS" w:cstheme="minorHAnsi"/>
          <w:i/>
          <w:color w:val="000000" w:themeColor="text1"/>
          <w:szCs w:val="22"/>
        </w:rPr>
        <w:t>.</w:t>
      </w:r>
      <w:r w:rsidR="004620D2">
        <w:rPr>
          <w:rFonts w:ascii="Trebuchet MS" w:hAnsi="Trebuchet MS" w:cstheme="minorHAnsi"/>
          <w:i/>
          <w:color w:val="000000" w:themeColor="text1"/>
          <w:szCs w:val="22"/>
        </w:rPr>
        <w:t xml:space="preserve"> </w:t>
      </w:r>
      <w:r w:rsidR="00CF23AE" w:rsidRPr="0050508C">
        <w:rPr>
          <w:rFonts w:ascii="Trebuchet MS" w:hAnsi="Trebuchet MS" w:cstheme="minorHAnsi"/>
          <w:i/>
          <w:color w:val="000000" w:themeColor="text1"/>
          <w:szCs w:val="22"/>
        </w:rPr>
        <w:t xml:space="preserve">Dystrybutorzy nie musieli </w:t>
      </w:r>
      <w:r w:rsidR="00686544" w:rsidRPr="0050508C">
        <w:rPr>
          <w:rFonts w:ascii="Trebuchet MS" w:hAnsi="Trebuchet MS" w:cstheme="minorHAnsi"/>
          <w:i/>
          <w:color w:val="000000" w:themeColor="text1"/>
          <w:szCs w:val="22"/>
        </w:rPr>
        <w:t>rywalizować o klientów z konkurentami</w:t>
      </w:r>
      <w:r w:rsidR="00CF23AE" w:rsidRPr="0050508C">
        <w:rPr>
          <w:rFonts w:ascii="Trebuchet MS" w:hAnsi="Trebuchet MS" w:cstheme="minorHAnsi"/>
          <w:i/>
          <w:color w:val="000000" w:themeColor="text1"/>
          <w:szCs w:val="22"/>
        </w:rPr>
        <w:t xml:space="preserve"> na terenie całego kraju, lecz jedynie z tymi blisko siedziby własnego sklepu. </w:t>
      </w:r>
      <w:r w:rsidR="00686544" w:rsidRPr="0050508C">
        <w:rPr>
          <w:rFonts w:ascii="Trebuchet MS" w:hAnsi="Trebuchet MS" w:cstheme="minorHAnsi"/>
          <w:i/>
          <w:color w:val="000000" w:themeColor="text1"/>
          <w:szCs w:val="22"/>
        </w:rPr>
        <w:t>Jednocześnie k</w:t>
      </w:r>
      <w:r w:rsidR="00862D6A" w:rsidRPr="0050508C">
        <w:rPr>
          <w:rFonts w:ascii="Trebuchet MS" w:hAnsi="Trebuchet MS" w:cstheme="minorHAnsi"/>
          <w:i/>
          <w:color w:val="000000" w:themeColor="text1"/>
          <w:szCs w:val="22"/>
        </w:rPr>
        <w:t>onieczność pokonywania dużych odległoś</w:t>
      </w:r>
      <w:r w:rsidR="004620D2">
        <w:rPr>
          <w:rFonts w:ascii="Trebuchet MS" w:hAnsi="Trebuchet MS" w:cstheme="minorHAnsi"/>
          <w:i/>
          <w:color w:val="000000" w:themeColor="text1"/>
          <w:szCs w:val="22"/>
        </w:rPr>
        <w:t>ci</w:t>
      </w:r>
      <w:r w:rsidR="00862D6A" w:rsidRPr="0050508C">
        <w:rPr>
          <w:rFonts w:ascii="Trebuchet MS" w:hAnsi="Trebuchet MS" w:cstheme="minorHAnsi"/>
          <w:i/>
          <w:color w:val="000000" w:themeColor="text1"/>
          <w:szCs w:val="22"/>
        </w:rPr>
        <w:t xml:space="preserve">, żeby kupić </w:t>
      </w:r>
      <w:r w:rsidR="00662FB3" w:rsidRPr="0050508C">
        <w:rPr>
          <w:rFonts w:ascii="Trebuchet MS" w:hAnsi="Trebuchet MS" w:cstheme="minorHAnsi"/>
          <w:i/>
          <w:color w:val="000000" w:themeColor="text1"/>
          <w:szCs w:val="22"/>
        </w:rPr>
        <w:t>sprzęt</w:t>
      </w:r>
      <w:r w:rsidR="00862D6A" w:rsidRPr="0050508C">
        <w:rPr>
          <w:rFonts w:ascii="Trebuchet MS" w:hAnsi="Trebuchet MS" w:cstheme="minorHAnsi"/>
          <w:i/>
          <w:color w:val="000000" w:themeColor="text1"/>
          <w:szCs w:val="22"/>
        </w:rPr>
        <w:t xml:space="preserve"> w sklepie stacjonarnym</w:t>
      </w:r>
      <w:r w:rsidR="00C120E8">
        <w:rPr>
          <w:rFonts w:ascii="Trebuchet MS" w:hAnsi="Trebuchet MS" w:cstheme="minorHAnsi"/>
          <w:i/>
          <w:color w:val="000000" w:themeColor="text1"/>
          <w:szCs w:val="22"/>
        </w:rPr>
        <w:t>,</w:t>
      </w:r>
      <w:r w:rsidR="00862D6A" w:rsidRPr="0050508C">
        <w:rPr>
          <w:rFonts w:ascii="Trebuchet MS" w:hAnsi="Trebuchet MS" w:cstheme="minorHAnsi"/>
          <w:i/>
          <w:color w:val="000000" w:themeColor="text1"/>
          <w:szCs w:val="22"/>
        </w:rPr>
        <w:t xml:space="preserve"> m</w:t>
      </w:r>
      <w:r w:rsidR="00686544" w:rsidRPr="0050508C">
        <w:rPr>
          <w:rFonts w:ascii="Trebuchet MS" w:hAnsi="Trebuchet MS" w:cstheme="minorHAnsi"/>
          <w:i/>
          <w:color w:val="000000" w:themeColor="text1"/>
          <w:szCs w:val="22"/>
        </w:rPr>
        <w:t>ogła</w:t>
      </w:r>
      <w:r w:rsidR="00862D6A" w:rsidRPr="0050508C">
        <w:rPr>
          <w:rFonts w:ascii="Trebuchet MS" w:hAnsi="Trebuchet MS" w:cstheme="minorHAnsi"/>
          <w:i/>
          <w:color w:val="000000" w:themeColor="text1"/>
          <w:szCs w:val="22"/>
        </w:rPr>
        <w:t xml:space="preserve"> zniechęcać </w:t>
      </w:r>
      <w:r w:rsidR="00686544" w:rsidRPr="0050508C">
        <w:rPr>
          <w:rFonts w:ascii="Trebuchet MS" w:hAnsi="Trebuchet MS" w:cstheme="minorHAnsi"/>
          <w:i/>
          <w:color w:val="000000" w:themeColor="text1"/>
          <w:szCs w:val="22"/>
        </w:rPr>
        <w:t>konsumentów do</w:t>
      </w:r>
      <w:r w:rsidR="00862D6A" w:rsidRPr="0050508C">
        <w:rPr>
          <w:rFonts w:ascii="Trebuchet MS" w:hAnsi="Trebuchet MS" w:cstheme="minorHAnsi"/>
          <w:i/>
          <w:color w:val="000000" w:themeColor="text1"/>
          <w:szCs w:val="22"/>
        </w:rPr>
        <w:t xml:space="preserve"> zakupu najlepszych dla siebie i tańszych rowerów</w:t>
      </w:r>
      <w:r w:rsidR="00862D6A" w:rsidRPr="0050508C">
        <w:rPr>
          <w:rFonts w:ascii="Trebuchet MS" w:hAnsi="Trebuchet MS"/>
          <w:i/>
          <w:color w:val="000000" w:themeColor="text1"/>
          <w:szCs w:val="22"/>
        </w:rPr>
        <w:t xml:space="preserve"> </w:t>
      </w:r>
      <w:r w:rsidR="00862D6A" w:rsidRPr="0050508C">
        <w:rPr>
          <w:rFonts w:ascii="Trebuchet MS" w:hAnsi="Trebuchet MS"/>
          <w:color w:val="000000" w:themeColor="text1"/>
          <w:szCs w:val="22"/>
        </w:rPr>
        <w:t>– mówi Prezes UOKiK Tomasz Chróstny.</w:t>
      </w:r>
    </w:p>
    <w:p w14:paraId="030D3E1C" w14:textId="77A4A1DE" w:rsidR="00862D6A" w:rsidRDefault="00C74A5D" w:rsidP="00662FB3">
      <w:pPr>
        <w:pStyle w:val="TekstNB"/>
        <w:numPr>
          <w:ilvl w:val="0"/>
          <w:numId w:val="0"/>
        </w:numPr>
        <w:spacing w:before="0" w:after="240"/>
        <w:rPr>
          <w:rStyle w:val="Hipercze"/>
          <w:rFonts w:ascii="Trebuchet MS" w:hAnsi="Trebuchet MS"/>
          <w:color w:val="000000" w:themeColor="text1"/>
          <w:szCs w:val="22"/>
        </w:rPr>
      </w:pPr>
      <w:r w:rsidRPr="0050508C">
        <w:rPr>
          <w:rFonts w:ascii="Trebuchet MS" w:hAnsi="Trebuchet MS"/>
          <w:color w:val="000000" w:themeColor="text1"/>
          <w:szCs w:val="22"/>
        </w:rPr>
        <w:t xml:space="preserve">Za </w:t>
      </w:r>
      <w:r w:rsidR="00662FB3" w:rsidRPr="0050508C">
        <w:rPr>
          <w:rFonts w:ascii="Trebuchet MS" w:hAnsi="Trebuchet MS"/>
          <w:color w:val="000000" w:themeColor="text1"/>
          <w:szCs w:val="22"/>
        </w:rPr>
        <w:t xml:space="preserve">naruszenie konkurencji spółce Scott Sportech Polska grozi kara do 10 proc. rocznego obrotu. Nie jest to </w:t>
      </w:r>
      <w:r w:rsidR="007C1E49" w:rsidRPr="0050508C">
        <w:rPr>
          <w:rFonts w:ascii="Trebuchet MS" w:hAnsi="Trebuchet MS"/>
          <w:color w:val="000000" w:themeColor="text1"/>
          <w:szCs w:val="22"/>
        </w:rPr>
        <w:t>pierwsz</w:t>
      </w:r>
      <w:r w:rsidR="00C930F4" w:rsidRPr="0050508C">
        <w:rPr>
          <w:rFonts w:ascii="Trebuchet MS" w:hAnsi="Trebuchet MS"/>
          <w:color w:val="000000" w:themeColor="text1"/>
          <w:szCs w:val="22"/>
        </w:rPr>
        <w:t>a interwencja Preze</w:t>
      </w:r>
      <w:r w:rsidR="004620D2">
        <w:rPr>
          <w:rFonts w:ascii="Trebuchet MS" w:hAnsi="Trebuchet MS"/>
          <w:color w:val="000000" w:themeColor="text1"/>
          <w:szCs w:val="22"/>
        </w:rPr>
        <w:t>s</w:t>
      </w:r>
      <w:r w:rsidR="00C930F4" w:rsidRPr="0050508C">
        <w:rPr>
          <w:rFonts w:ascii="Trebuchet MS" w:hAnsi="Trebuchet MS"/>
          <w:color w:val="000000" w:themeColor="text1"/>
          <w:szCs w:val="22"/>
        </w:rPr>
        <w:t xml:space="preserve">a </w:t>
      </w:r>
      <w:r w:rsidR="007C1E49" w:rsidRPr="0050508C">
        <w:rPr>
          <w:rFonts w:ascii="Trebuchet MS" w:hAnsi="Trebuchet MS"/>
          <w:color w:val="000000" w:themeColor="text1"/>
          <w:szCs w:val="22"/>
        </w:rPr>
        <w:t>UOKiK</w:t>
      </w:r>
      <w:r w:rsidR="00C930F4" w:rsidRPr="0050508C">
        <w:rPr>
          <w:rFonts w:ascii="Trebuchet MS" w:hAnsi="Trebuchet MS"/>
          <w:color w:val="000000" w:themeColor="text1"/>
          <w:szCs w:val="22"/>
        </w:rPr>
        <w:t xml:space="preserve"> dotycząca zakazu sprzedaży rowerów przez internet</w:t>
      </w:r>
      <w:r w:rsidR="00BC7A2B" w:rsidRPr="0050508C">
        <w:rPr>
          <w:rFonts w:ascii="Trebuchet MS" w:hAnsi="Trebuchet MS"/>
          <w:color w:val="000000" w:themeColor="text1"/>
          <w:szCs w:val="22"/>
        </w:rPr>
        <w:t xml:space="preserve">. </w:t>
      </w:r>
      <w:r w:rsidR="00A31D23">
        <w:rPr>
          <w:rFonts w:ascii="Trebuchet MS" w:hAnsi="Trebuchet MS"/>
          <w:color w:val="000000" w:themeColor="text1"/>
          <w:szCs w:val="22"/>
        </w:rPr>
        <w:t>Przykładowo</w:t>
      </w:r>
      <w:r w:rsidR="00C120E8">
        <w:rPr>
          <w:rFonts w:ascii="Trebuchet MS" w:hAnsi="Trebuchet MS"/>
          <w:color w:val="000000" w:themeColor="text1"/>
          <w:szCs w:val="22"/>
        </w:rPr>
        <w:t>,</w:t>
      </w:r>
      <w:r w:rsidR="00A31D23">
        <w:rPr>
          <w:rFonts w:ascii="Trebuchet MS" w:hAnsi="Trebuchet MS"/>
          <w:color w:val="000000" w:themeColor="text1"/>
          <w:szCs w:val="22"/>
        </w:rPr>
        <w:t xml:space="preserve"> w</w:t>
      </w:r>
      <w:r w:rsidR="00C930F4" w:rsidRPr="0050508C">
        <w:rPr>
          <w:rFonts w:ascii="Trebuchet MS" w:hAnsi="Trebuchet MS"/>
          <w:color w:val="000000" w:themeColor="text1"/>
          <w:szCs w:val="22"/>
        </w:rPr>
        <w:t xml:space="preserve"> 2023 r. </w:t>
      </w:r>
      <w:r w:rsidR="00C120E8">
        <w:rPr>
          <w:rFonts w:ascii="Trebuchet MS" w:hAnsi="Trebuchet MS"/>
          <w:color w:val="000000" w:themeColor="text1"/>
          <w:szCs w:val="22"/>
        </w:rPr>
        <w:t xml:space="preserve">Prezes UOKiK </w:t>
      </w:r>
      <w:r w:rsidR="00C930F4" w:rsidRPr="0050508C">
        <w:rPr>
          <w:rFonts w:ascii="Trebuchet MS" w:hAnsi="Trebuchet MS"/>
          <w:color w:val="000000" w:themeColor="text1"/>
          <w:szCs w:val="22"/>
        </w:rPr>
        <w:t xml:space="preserve">nałożył </w:t>
      </w:r>
      <w:r w:rsidR="00175106">
        <w:rPr>
          <w:rFonts w:ascii="Trebuchet MS" w:hAnsi="Trebuchet MS"/>
          <w:color w:val="000000" w:themeColor="text1"/>
          <w:szCs w:val="22"/>
        </w:rPr>
        <w:t xml:space="preserve">około </w:t>
      </w:r>
      <w:r w:rsidR="00C930F4" w:rsidRPr="0050508C">
        <w:rPr>
          <w:rFonts w:ascii="Trebuchet MS" w:hAnsi="Trebuchet MS"/>
          <w:color w:val="000000" w:themeColor="text1"/>
          <w:szCs w:val="22"/>
        </w:rPr>
        <w:t xml:space="preserve">2,5 mln zł kary na spółkę </w:t>
      </w:r>
      <w:hyperlink r:id="rId8" w:history="1">
        <w:r w:rsidR="00C930F4" w:rsidRPr="0050508C">
          <w:rPr>
            <w:rStyle w:val="Hipercze"/>
            <w:rFonts w:ascii="Trebuchet MS" w:hAnsi="Trebuchet MS"/>
            <w:color w:val="000000" w:themeColor="text1"/>
            <w:szCs w:val="22"/>
          </w:rPr>
          <w:t>Merida Polska</w:t>
        </w:r>
      </w:hyperlink>
      <w:r w:rsidR="00956EE0">
        <w:rPr>
          <w:rStyle w:val="Hipercze"/>
          <w:rFonts w:ascii="Trebuchet MS" w:hAnsi="Trebuchet MS"/>
          <w:color w:val="000000" w:themeColor="text1"/>
          <w:szCs w:val="22"/>
        </w:rPr>
        <w:t>.</w:t>
      </w:r>
    </w:p>
    <w:p w14:paraId="01E2C9DF" w14:textId="74672C2D" w:rsidR="00C120E8" w:rsidRDefault="00C120E8" w:rsidP="00662FB3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color w:val="000000" w:themeColor="text1"/>
          <w:szCs w:val="22"/>
        </w:rPr>
      </w:pPr>
    </w:p>
    <w:p w14:paraId="3516B515" w14:textId="77777777" w:rsidR="00C120E8" w:rsidRDefault="00C120E8" w:rsidP="00662FB3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color w:val="000000" w:themeColor="text1"/>
          <w:szCs w:val="22"/>
        </w:rPr>
      </w:pPr>
      <w:bookmarkStart w:id="0" w:name="_GoBack"/>
      <w:bookmarkEnd w:id="0"/>
    </w:p>
    <w:p w14:paraId="160F73D7" w14:textId="1DAB5F93" w:rsidR="00400CFB" w:rsidRPr="00400CFB" w:rsidRDefault="00400CFB" w:rsidP="00662FB3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b/>
          <w:color w:val="000000" w:themeColor="text1"/>
          <w:szCs w:val="22"/>
        </w:rPr>
      </w:pPr>
      <w:r w:rsidRPr="00400CFB">
        <w:rPr>
          <w:rFonts w:ascii="Trebuchet MS" w:hAnsi="Trebuchet MS"/>
          <w:b/>
          <w:color w:val="000000" w:themeColor="text1"/>
          <w:szCs w:val="22"/>
        </w:rPr>
        <w:lastRenderedPageBreak/>
        <w:t>Światowy Dzień Konkurencji</w:t>
      </w:r>
    </w:p>
    <w:p w14:paraId="2DD04C9D" w14:textId="5DDEA7A3" w:rsidR="00B075C5" w:rsidRPr="004620D2" w:rsidRDefault="00862D6A" w:rsidP="00CD3EB9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color w:val="000000" w:themeColor="text1"/>
          <w:szCs w:val="22"/>
        </w:rPr>
      </w:pPr>
      <w:r w:rsidRPr="0050508C">
        <w:rPr>
          <w:rFonts w:ascii="Trebuchet MS" w:hAnsi="Trebuchet MS"/>
          <w:color w:val="000000" w:themeColor="text1"/>
          <w:szCs w:val="22"/>
        </w:rPr>
        <w:t xml:space="preserve">Podział rynku to jedna z form </w:t>
      </w:r>
      <w:r w:rsidR="007C1E49" w:rsidRPr="0050508C">
        <w:rPr>
          <w:rFonts w:ascii="Trebuchet MS" w:hAnsi="Trebuchet MS"/>
          <w:color w:val="000000" w:themeColor="text1"/>
          <w:szCs w:val="22"/>
        </w:rPr>
        <w:t>porozumień</w:t>
      </w:r>
      <w:r w:rsidRPr="0050508C">
        <w:rPr>
          <w:rFonts w:ascii="Trebuchet MS" w:hAnsi="Trebuchet MS"/>
          <w:color w:val="000000" w:themeColor="text1"/>
          <w:szCs w:val="22"/>
        </w:rPr>
        <w:t xml:space="preserve"> ograniczających konkurencję, które najbardziej szkodzą </w:t>
      </w:r>
      <w:r w:rsidR="007C1E49" w:rsidRPr="0050508C">
        <w:rPr>
          <w:rFonts w:ascii="Trebuchet MS" w:hAnsi="Trebuchet MS"/>
          <w:color w:val="000000" w:themeColor="text1"/>
          <w:szCs w:val="22"/>
        </w:rPr>
        <w:t>konsumentom</w:t>
      </w:r>
      <w:r w:rsidRPr="0050508C">
        <w:rPr>
          <w:rFonts w:ascii="Trebuchet MS" w:hAnsi="Trebuchet MS"/>
          <w:color w:val="000000" w:themeColor="text1"/>
          <w:szCs w:val="22"/>
        </w:rPr>
        <w:t xml:space="preserve"> i </w:t>
      </w:r>
      <w:r w:rsidR="00CB1298" w:rsidRPr="0050508C">
        <w:rPr>
          <w:rFonts w:ascii="Trebuchet MS" w:hAnsi="Trebuchet MS"/>
          <w:color w:val="000000" w:themeColor="text1"/>
          <w:szCs w:val="22"/>
        </w:rPr>
        <w:t xml:space="preserve">często </w:t>
      </w:r>
      <w:r w:rsidRPr="0050508C">
        <w:rPr>
          <w:rFonts w:ascii="Trebuchet MS" w:hAnsi="Trebuchet MS"/>
          <w:color w:val="000000" w:themeColor="text1"/>
          <w:szCs w:val="22"/>
        </w:rPr>
        <w:t xml:space="preserve">pozbawiają ich możliwości zakupu produktów w </w:t>
      </w:r>
      <w:r w:rsidR="00CB1298" w:rsidRPr="0050508C">
        <w:rPr>
          <w:rFonts w:ascii="Trebuchet MS" w:hAnsi="Trebuchet MS"/>
          <w:color w:val="000000" w:themeColor="text1"/>
          <w:szCs w:val="22"/>
        </w:rPr>
        <w:t xml:space="preserve">dobrej jakości i cenie. Przypominamy o tym w </w:t>
      </w:r>
      <w:r w:rsidR="00C74A5D" w:rsidRPr="0050508C">
        <w:rPr>
          <w:rFonts w:ascii="Trebuchet MS" w:hAnsi="Trebuchet MS"/>
          <w:color w:val="000000" w:themeColor="text1"/>
          <w:szCs w:val="22"/>
        </w:rPr>
        <w:t>Światowym Dniu Konkurencji</w:t>
      </w:r>
      <w:r w:rsidR="00C120E8">
        <w:rPr>
          <w:rFonts w:ascii="Trebuchet MS" w:hAnsi="Trebuchet MS"/>
          <w:color w:val="000000" w:themeColor="text1"/>
          <w:szCs w:val="22"/>
        </w:rPr>
        <w:t>.</w:t>
      </w:r>
      <w:r w:rsidR="00C74A5D" w:rsidRPr="0050508C">
        <w:rPr>
          <w:rFonts w:ascii="Trebuchet MS" w:hAnsi="Trebuchet MS"/>
          <w:color w:val="000000" w:themeColor="text1"/>
          <w:szCs w:val="22"/>
        </w:rPr>
        <w:t xml:space="preserve"> Jest on obchodzony co roku (od 2010 r.) </w:t>
      </w:r>
      <w:r w:rsidR="00C74A5D" w:rsidRPr="0050508C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5 grudnia przez pozarządową organizację Consumer Unity &amp; Trust Society (CUTS International) oraz Konferencję Narodów Zjednoczonych ds. Handlu i Rozwoju (UNCTAD).  </w:t>
      </w:r>
      <w:r w:rsidR="00CD3EB9" w:rsidRPr="0050508C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Więcej na temat ochrony konkurencji na naszej stronie internetowej </w:t>
      </w:r>
      <w:hyperlink r:id="rId9" w:history="1">
        <w:r w:rsidR="00CD3EB9" w:rsidRPr="0050508C">
          <w:rPr>
            <w:rStyle w:val="Hipercze"/>
            <w:rFonts w:ascii="Trebuchet MS" w:hAnsi="Trebuchet MS" w:cs="Tahoma"/>
            <w:color w:val="000000" w:themeColor="text1"/>
            <w:szCs w:val="22"/>
            <w:shd w:val="clear" w:color="auto" w:fill="FFFFFF"/>
          </w:rPr>
          <w:t>https://konkurencja.uokik.gov.pl/</w:t>
        </w:r>
      </w:hyperlink>
      <w:r w:rsidR="00CD3EB9" w:rsidRPr="0050508C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. Znajdują się tam m.in. informacje na temat </w:t>
      </w:r>
      <w:r w:rsidR="004620D2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programu dla sygnalistów</w:t>
      </w:r>
      <w:r w:rsidR="00CD3EB9" w:rsidRPr="0050508C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. </w:t>
      </w:r>
      <w:r w:rsidR="004620D2" w:rsidRPr="004620D2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 xml:space="preserve">Wiesz  o praktykach ograniczających konkurencję? Wejdź na </w:t>
      </w:r>
      <w:r w:rsidR="004620D2" w:rsidRPr="004620D2">
        <w:rPr>
          <w:rFonts w:ascii="Trebuchet MS" w:hAnsi="Trebuchet MS"/>
          <w:color w:val="000000" w:themeColor="text1"/>
          <w:szCs w:val="22"/>
        </w:rPr>
        <w:t xml:space="preserve">stronę </w:t>
      </w:r>
      <w:r w:rsidR="004620D2" w:rsidRPr="004620D2">
        <w:rPr>
          <w:rFonts w:ascii="Trebuchet MS" w:hAnsi="Trebuchet MS" w:cs="Tahoma"/>
          <w:color w:val="000000" w:themeColor="text1"/>
          <w:szCs w:val="22"/>
          <w:shd w:val="clear" w:color="auto" w:fill="FFFFFF"/>
        </w:rPr>
        <w:t> i skorzystaj z prostego formularza. Zastosowany system zapewnia całkowitą anonimowość, także wobec Urzędu.</w:t>
      </w:r>
    </w:p>
    <w:sectPr w:rsidR="00B075C5" w:rsidRPr="004620D2" w:rsidSect="00C120E8">
      <w:headerReference w:type="default" r:id="rId10"/>
      <w:footerReference w:type="default" r:id="rId11"/>
      <w:pgSz w:w="11906" w:h="16838"/>
      <w:pgMar w:top="2269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43957" w14:textId="77777777" w:rsidR="00F41408" w:rsidRDefault="00F41408">
      <w:r>
        <w:separator/>
      </w:r>
    </w:p>
  </w:endnote>
  <w:endnote w:type="continuationSeparator" w:id="0">
    <w:p w14:paraId="09DF0634" w14:textId="77777777" w:rsidR="00F41408" w:rsidRDefault="00F4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7A502" w14:textId="77777777" w:rsidR="00F41408" w:rsidRDefault="00F41408">
      <w:r>
        <w:separator/>
      </w:r>
    </w:p>
  </w:footnote>
  <w:footnote w:type="continuationSeparator" w:id="0">
    <w:p w14:paraId="305F7A6F" w14:textId="77777777" w:rsidR="00F41408" w:rsidRDefault="00F41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2E00"/>
    <w:rsid w:val="00023634"/>
    <w:rsid w:val="0002523D"/>
    <w:rsid w:val="00035F7B"/>
    <w:rsid w:val="00042F96"/>
    <w:rsid w:val="000651E9"/>
    <w:rsid w:val="00073AA7"/>
    <w:rsid w:val="000913F7"/>
    <w:rsid w:val="000A74FA"/>
    <w:rsid w:val="000B149D"/>
    <w:rsid w:val="000B1AC5"/>
    <w:rsid w:val="000B7247"/>
    <w:rsid w:val="000C3B78"/>
    <w:rsid w:val="000F1B00"/>
    <w:rsid w:val="0010559C"/>
    <w:rsid w:val="00106D3E"/>
    <w:rsid w:val="00107844"/>
    <w:rsid w:val="00116102"/>
    <w:rsid w:val="00120FBD"/>
    <w:rsid w:val="0012424D"/>
    <w:rsid w:val="0013159A"/>
    <w:rsid w:val="00135455"/>
    <w:rsid w:val="00143029"/>
    <w:rsid w:val="00143310"/>
    <w:rsid w:val="00144E9C"/>
    <w:rsid w:val="00161094"/>
    <w:rsid w:val="00163DF9"/>
    <w:rsid w:val="001666D6"/>
    <w:rsid w:val="00166B5D"/>
    <w:rsid w:val="001675EF"/>
    <w:rsid w:val="0017028A"/>
    <w:rsid w:val="001717C7"/>
    <w:rsid w:val="00175106"/>
    <w:rsid w:val="00190D5A"/>
    <w:rsid w:val="001979B5"/>
    <w:rsid w:val="001A5F7C"/>
    <w:rsid w:val="001A6E5B"/>
    <w:rsid w:val="001A7451"/>
    <w:rsid w:val="001C1FAD"/>
    <w:rsid w:val="001C6E51"/>
    <w:rsid w:val="001E188E"/>
    <w:rsid w:val="001E4F92"/>
    <w:rsid w:val="001F4A73"/>
    <w:rsid w:val="0020105E"/>
    <w:rsid w:val="00205580"/>
    <w:rsid w:val="002157BB"/>
    <w:rsid w:val="00221024"/>
    <w:rsid w:val="002262B5"/>
    <w:rsid w:val="0023138D"/>
    <w:rsid w:val="002379B9"/>
    <w:rsid w:val="00240013"/>
    <w:rsid w:val="0024118E"/>
    <w:rsid w:val="00241BAC"/>
    <w:rsid w:val="00243201"/>
    <w:rsid w:val="00253E62"/>
    <w:rsid w:val="0025532A"/>
    <w:rsid w:val="00260382"/>
    <w:rsid w:val="00262362"/>
    <w:rsid w:val="00266CB4"/>
    <w:rsid w:val="00267DD1"/>
    <w:rsid w:val="00272E71"/>
    <w:rsid w:val="002801AA"/>
    <w:rsid w:val="00295B34"/>
    <w:rsid w:val="002A5D69"/>
    <w:rsid w:val="002B1DBF"/>
    <w:rsid w:val="002C0D5D"/>
    <w:rsid w:val="002C1818"/>
    <w:rsid w:val="002C5AF4"/>
    <w:rsid w:val="002C692D"/>
    <w:rsid w:val="002C6ABE"/>
    <w:rsid w:val="002D5EED"/>
    <w:rsid w:val="002E388C"/>
    <w:rsid w:val="002E7EEE"/>
    <w:rsid w:val="002F1BF3"/>
    <w:rsid w:val="002F30D4"/>
    <w:rsid w:val="002F4D43"/>
    <w:rsid w:val="003056C6"/>
    <w:rsid w:val="00310436"/>
    <w:rsid w:val="00310A95"/>
    <w:rsid w:val="00311B14"/>
    <w:rsid w:val="00324306"/>
    <w:rsid w:val="003278D6"/>
    <w:rsid w:val="003303F0"/>
    <w:rsid w:val="0034059B"/>
    <w:rsid w:val="0035019C"/>
    <w:rsid w:val="00360248"/>
    <w:rsid w:val="00360C66"/>
    <w:rsid w:val="00363029"/>
    <w:rsid w:val="00366A46"/>
    <w:rsid w:val="00377810"/>
    <w:rsid w:val="00377A0D"/>
    <w:rsid w:val="0038677D"/>
    <w:rsid w:val="00386B53"/>
    <w:rsid w:val="00390405"/>
    <w:rsid w:val="003A47D6"/>
    <w:rsid w:val="003B5CDF"/>
    <w:rsid w:val="003B7C19"/>
    <w:rsid w:val="003C06A8"/>
    <w:rsid w:val="003D3FF4"/>
    <w:rsid w:val="003D5DCC"/>
    <w:rsid w:val="003D7161"/>
    <w:rsid w:val="003E3F9D"/>
    <w:rsid w:val="003E69E5"/>
    <w:rsid w:val="00400CFB"/>
    <w:rsid w:val="0040748E"/>
    <w:rsid w:val="00412206"/>
    <w:rsid w:val="0041598A"/>
    <w:rsid w:val="00427E08"/>
    <w:rsid w:val="00430491"/>
    <w:rsid w:val="00432A3D"/>
    <w:rsid w:val="004349BA"/>
    <w:rsid w:val="0043575C"/>
    <w:rsid w:val="004365C7"/>
    <w:rsid w:val="004425B7"/>
    <w:rsid w:val="00444A85"/>
    <w:rsid w:val="004620D2"/>
    <w:rsid w:val="00462CFA"/>
    <w:rsid w:val="00486DB1"/>
    <w:rsid w:val="004872FF"/>
    <w:rsid w:val="00493E10"/>
    <w:rsid w:val="004972E8"/>
    <w:rsid w:val="004C0F9E"/>
    <w:rsid w:val="004C1243"/>
    <w:rsid w:val="004C3D4C"/>
    <w:rsid w:val="004C5C26"/>
    <w:rsid w:val="004D13CB"/>
    <w:rsid w:val="004F493B"/>
    <w:rsid w:val="004F7E99"/>
    <w:rsid w:val="005003F9"/>
    <w:rsid w:val="0050417B"/>
    <w:rsid w:val="0050508C"/>
    <w:rsid w:val="005133CE"/>
    <w:rsid w:val="00521BA3"/>
    <w:rsid w:val="00523E0D"/>
    <w:rsid w:val="00525588"/>
    <w:rsid w:val="00525D76"/>
    <w:rsid w:val="0052710E"/>
    <w:rsid w:val="00536FF2"/>
    <w:rsid w:val="005442FC"/>
    <w:rsid w:val="00544E18"/>
    <w:rsid w:val="005470CA"/>
    <w:rsid w:val="0055631D"/>
    <w:rsid w:val="00563889"/>
    <w:rsid w:val="005645CE"/>
    <w:rsid w:val="00593935"/>
    <w:rsid w:val="005973FD"/>
    <w:rsid w:val="00597C68"/>
    <w:rsid w:val="005A382B"/>
    <w:rsid w:val="005A4047"/>
    <w:rsid w:val="005A7271"/>
    <w:rsid w:val="005B0B48"/>
    <w:rsid w:val="005C0D39"/>
    <w:rsid w:val="005C6232"/>
    <w:rsid w:val="005D6F7A"/>
    <w:rsid w:val="005E5B88"/>
    <w:rsid w:val="005E78EE"/>
    <w:rsid w:val="005F139F"/>
    <w:rsid w:val="005F1EBD"/>
    <w:rsid w:val="006063D0"/>
    <w:rsid w:val="00613C45"/>
    <w:rsid w:val="00633D4E"/>
    <w:rsid w:val="0063526F"/>
    <w:rsid w:val="00637E86"/>
    <w:rsid w:val="006422DE"/>
    <w:rsid w:val="006439FA"/>
    <w:rsid w:val="00662FB3"/>
    <w:rsid w:val="0067485D"/>
    <w:rsid w:val="00686544"/>
    <w:rsid w:val="006A2065"/>
    <w:rsid w:val="006A3D88"/>
    <w:rsid w:val="006A4A7A"/>
    <w:rsid w:val="006B0848"/>
    <w:rsid w:val="006B733D"/>
    <w:rsid w:val="006C34AE"/>
    <w:rsid w:val="006C67AF"/>
    <w:rsid w:val="006D3DC5"/>
    <w:rsid w:val="006E125B"/>
    <w:rsid w:val="006F143B"/>
    <w:rsid w:val="007039EC"/>
    <w:rsid w:val="007074AA"/>
    <w:rsid w:val="00714664"/>
    <w:rsid w:val="0071572D"/>
    <w:rsid w:val="007157BA"/>
    <w:rsid w:val="007169F9"/>
    <w:rsid w:val="007174A6"/>
    <w:rsid w:val="007214F1"/>
    <w:rsid w:val="007224B3"/>
    <w:rsid w:val="00731303"/>
    <w:rsid w:val="0073172C"/>
    <w:rsid w:val="007402E0"/>
    <w:rsid w:val="0074489D"/>
    <w:rsid w:val="00746549"/>
    <w:rsid w:val="007514AD"/>
    <w:rsid w:val="00754634"/>
    <w:rsid w:val="0075524D"/>
    <w:rsid w:val="007560B0"/>
    <w:rsid w:val="00756DC4"/>
    <w:rsid w:val="007627D7"/>
    <w:rsid w:val="00772A89"/>
    <w:rsid w:val="00773403"/>
    <w:rsid w:val="00776C4F"/>
    <w:rsid w:val="00781261"/>
    <w:rsid w:val="007838E4"/>
    <w:rsid w:val="007846DC"/>
    <w:rsid w:val="00785AF4"/>
    <w:rsid w:val="007A19D8"/>
    <w:rsid w:val="007A4D3C"/>
    <w:rsid w:val="007C1E49"/>
    <w:rsid w:val="007C2DBF"/>
    <w:rsid w:val="007E36E4"/>
    <w:rsid w:val="007F0ACE"/>
    <w:rsid w:val="007F4C3E"/>
    <w:rsid w:val="007F68F7"/>
    <w:rsid w:val="00800F0E"/>
    <w:rsid w:val="00804024"/>
    <w:rsid w:val="008139A1"/>
    <w:rsid w:val="0081753E"/>
    <w:rsid w:val="00824E82"/>
    <w:rsid w:val="008274C2"/>
    <w:rsid w:val="00830825"/>
    <w:rsid w:val="00837D33"/>
    <w:rsid w:val="0085010E"/>
    <w:rsid w:val="0085454F"/>
    <w:rsid w:val="00862D6A"/>
    <w:rsid w:val="0087354F"/>
    <w:rsid w:val="0089109C"/>
    <w:rsid w:val="00896985"/>
    <w:rsid w:val="008A409C"/>
    <w:rsid w:val="008C274D"/>
    <w:rsid w:val="008C28C5"/>
    <w:rsid w:val="008C5215"/>
    <w:rsid w:val="008C53D0"/>
    <w:rsid w:val="008D527A"/>
    <w:rsid w:val="008D56DA"/>
    <w:rsid w:val="008D5771"/>
    <w:rsid w:val="008F472E"/>
    <w:rsid w:val="008F69B5"/>
    <w:rsid w:val="008F6F5A"/>
    <w:rsid w:val="00902556"/>
    <w:rsid w:val="0090338C"/>
    <w:rsid w:val="0091048E"/>
    <w:rsid w:val="0092429A"/>
    <w:rsid w:val="00924ABC"/>
    <w:rsid w:val="00940E8F"/>
    <w:rsid w:val="00942392"/>
    <w:rsid w:val="0095309C"/>
    <w:rsid w:val="00956EE0"/>
    <w:rsid w:val="009652F2"/>
    <w:rsid w:val="009719ED"/>
    <w:rsid w:val="00986C37"/>
    <w:rsid w:val="00997528"/>
    <w:rsid w:val="0099796A"/>
    <w:rsid w:val="009B3709"/>
    <w:rsid w:val="009C1346"/>
    <w:rsid w:val="009D05C8"/>
    <w:rsid w:val="009D49D9"/>
    <w:rsid w:val="009E3C0B"/>
    <w:rsid w:val="009E558C"/>
    <w:rsid w:val="009F5610"/>
    <w:rsid w:val="00A13244"/>
    <w:rsid w:val="00A142DC"/>
    <w:rsid w:val="00A17783"/>
    <w:rsid w:val="00A239AA"/>
    <w:rsid w:val="00A31D23"/>
    <w:rsid w:val="00A37314"/>
    <w:rsid w:val="00A439E8"/>
    <w:rsid w:val="00A45753"/>
    <w:rsid w:val="00A51CE5"/>
    <w:rsid w:val="00A53423"/>
    <w:rsid w:val="00A57037"/>
    <w:rsid w:val="00A62659"/>
    <w:rsid w:val="00A65F20"/>
    <w:rsid w:val="00A76293"/>
    <w:rsid w:val="00A77DA2"/>
    <w:rsid w:val="00A85D9D"/>
    <w:rsid w:val="00A92C4C"/>
    <w:rsid w:val="00A92F82"/>
    <w:rsid w:val="00A97E0C"/>
    <w:rsid w:val="00AA602D"/>
    <w:rsid w:val="00AA66D2"/>
    <w:rsid w:val="00AB572D"/>
    <w:rsid w:val="00AE17B1"/>
    <w:rsid w:val="00AE1F5C"/>
    <w:rsid w:val="00AE2923"/>
    <w:rsid w:val="00AE7F9D"/>
    <w:rsid w:val="00AF1794"/>
    <w:rsid w:val="00B028F7"/>
    <w:rsid w:val="00B048CD"/>
    <w:rsid w:val="00B075C5"/>
    <w:rsid w:val="00B20C12"/>
    <w:rsid w:val="00B22863"/>
    <w:rsid w:val="00B316A3"/>
    <w:rsid w:val="00B41502"/>
    <w:rsid w:val="00B51024"/>
    <w:rsid w:val="00B512B5"/>
    <w:rsid w:val="00B55068"/>
    <w:rsid w:val="00B60CD8"/>
    <w:rsid w:val="00B60F9C"/>
    <w:rsid w:val="00B63D9D"/>
    <w:rsid w:val="00B6769E"/>
    <w:rsid w:val="00B73F22"/>
    <w:rsid w:val="00B75E5B"/>
    <w:rsid w:val="00B76E1F"/>
    <w:rsid w:val="00B76F9A"/>
    <w:rsid w:val="00B774D3"/>
    <w:rsid w:val="00B810B2"/>
    <w:rsid w:val="00B9278C"/>
    <w:rsid w:val="00BA26F7"/>
    <w:rsid w:val="00BA79F0"/>
    <w:rsid w:val="00BB5068"/>
    <w:rsid w:val="00BB7AE8"/>
    <w:rsid w:val="00BC7A2B"/>
    <w:rsid w:val="00BD0481"/>
    <w:rsid w:val="00BD4447"/>
    <w:rsid w:val="00BD4539"/>
    <w:rsid w:val="00BE2623"/>
    <w:rsid w:val="00BE3923"/>
    <w:rsid w:val="00BE4BF0"/>
    <w:rsid w:val="00BE5EE5"/>
    <w:rsid w:val="00BE68EE"/>
    <w:rsid w:val="00BE7F63"/>
    <w:rsid w:val="00BF45FB"/>
    <w:rsid w:val="00C10607"/>
    <w:rsid w:val="00C120E8"/>
    <w:rsid w:val="00C123B1"/>
    <w:rsid w:val="00C20E8A"/>
    <w:rsid w:val="00C21071"/>
    <w:rsid w:val="00C2398C"/>
    <w:rsid w:val="00C2549C"/>
    <w:rsid w:val="00C25569"/>
    <w:rsid w:val="00C27366"/>
    <w:rsid w:val="00C63AA8"/>
    <w:rsid w:val="00C701B4"/>
    <w:rsid w:val="00C74A5D"/>
    <w:rsid w:val="00C7783C"/>
    <w:rsid w:val="00C81210"/>
    <w:rsid w:val="00C84994"/>
    <w:rsid w:val="00C853EE"/>
    <w:rsid w:val="00C930F4"/>
    <w:rsid w:val="00C967B5"/>
    <w:rsid w:val="00CA6B58"/>
    <w:rsid w:val="00CB1298"/>
    <w:rsid w:val="00CB1AE6"/>
    <w:rsid w:val="00CB3ED4"/>
    <w:rsid w:val="00CB3F86"/>
    <w:rsid w:val="00CB4EC8"/>
    <w:rsid w:val="00CD34F0"/>
    <w:rsid w:val="00CD3EB9"/>
    <w:rsid w:val="00CE0954"/>
    <w:rsid w:val="00CF11F7"/>
    <w:rsid w:val="00CF23AE"/>
    <w:rsid w:val="00D02D54"/>
    <w:rsid w:val="00D05E94"/>
    <w:rsid w:val="00D1323F"/>
    <w:rsid w:val="00D202BA"/>
    <w:rsid w:val="00D251AC"/>
    <w:rsid w:val="00D43766"/>
    <w:rsid w:val="00D47CCF"/>
    <w:rsid w:val="00D6457B"/>
    <w:rsid w:val="00D66DEC"/>
    <w:rsid w:val="00D71A41"/>
    <w:rsid w:val="00D74FB6"/>
    <w:rsid w:val="00D7606C"/>
    <w:rsid w:val="00D768A4"/>
    <w:rsid w:val="00D92F52"/>
    <w:rsid w:val="00DA753F"/>
    <w:rsid w:val="00DC182C"/>
    <w:rsid w:val="00DC5754"/>
    <w:rsid w:val="00DD34A3"/>
    <w:rsid w:val="00DD42B9"/>
    <w:rsid w:val="00DD6056"/>
    <w:rsid w:val="00DE0F4E"/>
    <w:rsid w:val="00DE7C6A"/>
    <w:rsid w:val="00DF2857"/>
    <w:rsid w:val="00DF782B"/>
    <w:rsid w:val="00E02B7B"/>
    <w:rsid w:val="00E03AEF"/>
    <w:rsid w:val="00E06504"/>
    <w:rsid w:val="00E102DE"/>
    <w:rsid w:val="00E24825"/>
    <w:rsid w:val="00E4105C"/>
    <w:rsid w:val="00E42093"/>
    <w:rsid w:val="00E522AD"/>
    <w:rsid w:val="00E64103"/>
    <w:rsid w:val="00E76CD1"/>
    <w:rsid w:val="00EA7F69"/>
    <w:rsid w:val="00EC13D8"/>
    <w:rsid w:val="00ED1EEB"/>
    <w:rsid w:val="00EE4AD8"/>
    <w:rsid w:val="00F139AC"/>
    <w:rsid w:val="00F21EAC"/>
    <w:rsid w:val="00F3243D"/>
    <w:rsid w:val="00F40C3E"/>
    <w:rsid w:val="00F41408"/>
    <w:rsid w:val="00F46D0D"/>
    <w:rsid w:val="00F92B59"/>
    <w:rsid w:val="00F948BC"/>
    <w:rsid w:val="00F94E17"/>
    <w:rsid w:val="00F960CF"/>
    <w:rsid w:val="00FA10A3"/>
    <w:rsid w:val="00FA1226"/>
    <w:rsid w:val="00FA63E9"/>
    <w:rsid w:val="00FB728B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aktualnosci.php?news_id=1943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onkurencja.uokik.gov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B81BB163-ECC1-430D-8C04-110BA3A8BA3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2550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2</cp:revision>
  <cp:lastPrinted>2019-03-06T14:11:00Z</cp:lastPrinted>
  <dcterms:created xsi:type="dcterms:W3CDTF">2023-12-04T15:18:00Z</dcterms:created>
  <dcterms:modified xsi:type="dcterms:W3CDTF">2023-12-04T15:18:00Z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1d7251eb-67e4-436a-9113-5fd85ae4e117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