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6A4E2" w14:textId="21852166" w:rsidR="00152313" w:rsidRPr="00152313" w:rsidRDefault="00152313" w:rsidP="00152313">
      <w:pPr>
        <w:spacing w:before="240" w:line="360" w:lineRule="auto"/>
        <w:jc w:val="both"/>
        <w:rPr>
          <w:sz w:val="32"/>
          <w:szCs w:val="32"/>
        </w:rPr>
      </w:pPr>
      <w:bookmarkStart w:id="0" w:name="_GoBack"/>
      <w:bookmarkEnd w:id="0"/>
      <w:r w:rsidRPr="00152313">
        <w:rPr>
          <w:sz w:val="32"/>
          <w:szCs w:val="32"/>
        </w:rPr>
        <w:t>MI</w:t>
      </w:r>
      <w:r w:rsidR="007202AB">
        <w:rPr>
          <w:sz w:val="32"/>
          <w:szCs w:val="32"/>
        </w:rPr>
        <w:t>Ę</w:t>
      </w:r>
      <w:r w:rsidRPr="00152313">
        <w:rPr>
          <w:sz w:val="32"/>
          <w:szCs w:val="32"/>
        </w:rPr>
        <w:t>DZYNARODOWE WARSZTATY W UOKIK</w:t>
      </w:r>
      <w:r w:rsidRPr="002B0164">
        <w:rPr>
          <w:sz w:val="32"/>
          <w:szCs w:val="32"/>
        </w:rPr>
        <w:t xml:space="preserve"> </w:t>
      </w:r>
      <w:r w:rsidR="002B0164" w:rsidRPr="002B0164">
        <w:rPr>
          <w:sz w:val="32"/>
          <w:szCs w:val="32"/>
        </w:rPr>
        <w:t xml:space="preserve">- </w:t>
      </w:r>
      <w:r w:rsidRPr="00152313">
        <w:rPr>
          <w:sz w:val="32"/>
          <w:szCs w:val="32"/>
        </w:rPr>
        <w:t>WSPARCI</w:t>
      </w:r>
      <w:r w:rsidR="002B0164">
        <w:rPr>
          <w:sz w:val="32"/>
          <w:szCs w:val="32"/>
        </w:rPr>
        <w:t xml:space="preserve">E </w:t>
      </w:r>
      <w:r w:rsidRPr="00152313">
        <w:rPr>
          <w:sz w:val="32"/>
          <w:szCs w:val="32"/>
        </w:rPr>
        <w:t>URZĘDÓW W MOŁDAWII I UKRAINIE</w:t>
      </w:r>
    </w:p>
    <w:p w14:paraId="127CF1A7" w14:textId="59AD61AA" w:rsidR="00FF1CAE" w:rsidRPr="00152313" w:rsidRDefault="00FF1CAE" w:rsidP="00152313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b/>
          <w:sz w:val="22"/>
        </w:rPr>
      </w:pPr>
      <w:r w:rsidRPr="00152313">
        <w:rPr>
          <w:b/>
          <w:sz w:val="22"/>
        </w:rPr>
        <w:t xml:space="preserve">Polska na czele krajów wspierających urzędy ochrony konkurencji w krajach </w:t>
      </w:r>
      <w:r w:rsidR="007202AB">
        <w:rPr>
          <w:b/>
          <w:sz w:val="22"/>
        </w:rPr>
        <w:t>kandydujących</w:t>
      </w:r>
      <w:r w:rsidRPr="00152313">
        <w:rPr>
          <w:b/>
          <w:sz w:val="22"/>
        </w:rPr>
        <w:t xml:space="preserve"> do członkostwa w Unii Europejskiej</w:t>
      </w:r>
      <w:r w:rsidR="00BF1791" w:rsidRPr="00152313">
        <w:rPr>
          <w:b/>
          <w:sz w:val="22"/>
        </w:rPr>
        <w:t>.</w:t>
      </w:r>
    </w:p>
    <w:p w14:paraId="4EAD0E6A" w14:textId="25082149" w:rsidR="00FF1CAE" w:rsidRPr="00BF1791" w:rsidRDefault="00FF1CAE" w:rsidP="00BF1791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b/>
          <w:sz w:val="22"/>
        </w:rPr>
      </w:pPr>
      <w:r w:rsidRPr="00BF1791">
        <w:rPr>
          <w:b/>
          <w:sz w:val="22"/>
        </w:rPr>
        <w:t>W 2023 r.</w:t>
      </w:r>
      <w:r w:rsidR="00DC3268">
        <w:rPr>
          <w:b/>
          <w:sz w:val="22"/>
        </w:rPr>
        <w:t xml:space="preserve"> </w:t>
      </w:r>
      <w:r w:rsidR="00404438" w:rsidRPr="00BF1791">
        <w:rPr>
          <w:b/>
          <w:sz w:val="22"/>
        </w:rPr>
        <w:t xml:space="preserve">z inicjatywy Prezesa UOKIK Tomasza </w:t>
      </w:r>
      <w:proofErr w:type="spellStart"/>
      <w:r w:rsidR="00404438" w:rsidRPr="00BF1791">
        <w:rPr>
          <w:b/>
          <w:sz w:val="22"/>
        </w:rPr>
        <w:t>Chróstnego</w:t>
      </w:r>
      <w:proofErr w:type="spellEnd"/>
      <w:r w:rsidR="00404438" w:rsidRPr="00BF1791">
        <w:rPr>
          <w:b/>
          <w:sz w:val="22"/>
        </w:rPr>
        <w:t xml:space="preserve"> </w:t>
      </w:r>
      <w:r w:rsidR="00BF1791" w:rsidRPr="00BF1791">
        <w:rPr>
          <w:b/>
          <w:sz w:val="22"/>
        </w:rPr>
        <w:t xml:space="preserve">odbywają </w:t>
      </w:r>
      <w:r w:rsidR="00152313">
        <w:rPr>
          <w:b/>
          <w:sz w:val="22"/>
        </w:rPr>
        <w:t xml:space="preserve">się </w:t>
      </w:r>
      <w:r w:rsidR="00404438" w:rsidRPr="00BF1791">
        <w:rPr>
          <w:b/>
          <w:sz w:val="22"/>
        </w:rPr>
        <w:t>spotkania i warsztaty dla organów antymonopolowych Ukrainy i Mołdawii</w:t>
      </w:r>
      <w:r w:rsidR="00BF1791" w:rsidRPr="00BF1791">
        <w:rPr>
          <w:b/>
          <w:sz w:val="22"/>
        </w:rPr>
        <w:t>.</w:t>
      </w:r>
    </w:p>
    <w:p w14:paraId="7DCE97BE" w14:textId="48214547" w:rsidR="00404438" w:rsidRPr="00BF1791" w:rsidRDefault="00E604F0" w:rsidP="00BF1791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b/>
          <w:sz w:val="22"/>
        </w:rPr>
      </w:pPr>
      <w:r w:rsidRPr="00BF1791">
        <w:rPr>
          <w:b/>
          <w:sz w:val="22"/>
        </w:rPr>
        <w:t>Dziś rozpocz</w:t>
      </w:r>
      <w:r w:rsidR="005E0F2C">
        <w:rPr>
          <w:b/>
          <w:sz w:val="22"/>
        </w:rPr>
        <w:t xml:space="preserve">ął się cykl </w:t>
      </w:r>
      <w:r w:rsidRPr="00BF1791">
        <w:rPr>
          <w:b/>
          <w:sz w:val="22"/>
        </w:rPr>
        <w:t>dotycząc</w:t>
      </w:r>
      <w:r w:rsidR="005E0F2C">
        <w:rPr>
          <w:b/>
          <w:sz w:val="22"/>
        </w:rPr>
        <w:t>y</w:t>
      </w:r>
      <w:r w:rsidRPr="00BF1791">
        <w:rPr>
          <w:b/>
          <w:sz w:val="22"/>
        </w:rPr>
        <w:t xml:space="preserve"> badań rynku w kontekście nowych technologii</w:t>
      </w:r>
      <w:r w:rsidR="004F6DC5">
        <w:rPr>
          <w:b/>
          <w:sz w:val="22"/>
        </w:rPr>
        <w:t>.</w:t>
      </w:r>
    </w:p>
    <w:p w14:paraId="2B955A90" w14:textId="2FCA217A" w:rsidR="00DD61F4" w:rsidRDefault="00152313" w:rsidP="00231A3A">
      <w:pPr>
        <w:spacing w:before="120" w:line="360" w:lineRule="auto"/>
        <w:jc w:val="both"/>
        <w:rPr>
          <w:sz w:val="22"/>
        </w:rPr>
      </w:pPr>
      <w:r w:rsidRPr="00152313">
        <w:rPr>
          <w:b/>
          <w:sz w:val="22"/>
        </w:rPr>
        <w:t>[Warszawa, 28 listopada 2023 r.]</w:t>
      </w:r>
      <w:r>
        <w:rPr>
          <w:sz w:val="22"/>
        </w:rPr>
        <w:t xml:space="preserve"> </w:t>
      </w:r>
      <w:r w:rsidR="00BF1791">
        <w:rPr>
          <w:sz w:val="22"/>
        </w:rPr>
        <w:t xml:space="preserve">Spotkanie </w:t>
      </w:r>
      <w:r w:rsidR="00231A3A">
        <w:rPr>
          <w:sz w:val="22"/>
        </w:rPr>
        <w:t xml:space="preserve"> w UOKiK </w:t>
      </w:r>
      <w:r w:rsidR="00DC3268">
        <w:rPr>
          <w:sz w:val="22"/>
        </w:rPr>
        <w:t xml:space="preserve">trwa </w:t>
      </w:r>
      <w:r w:rsidR="00231A3A">
        <w:rPr>
          <w:sz w:val="22"/>
        </w:rPr>
        <w:t>od 28 listopada do 1 grudni</w:t>
      </w:r>
      <w:r w:rsidR="005E0F2C">
        <w:rPr>
          <w:sz w:val="22"/>
        </w:rPr>
        <w:t>a</w:t>
      </w:r>
      <w:r w:rsidR="00231A3A">
        <w:rPr>
          <w:sz w:val="22"/>
        </w:rPr>
        <w:t xml:space="preserve">. </w:t>
      </w:r>
      <w:r w:rsidR="00CB75B7">
        <w:rPr>
          <w:sz w:val="22"/>
        </w:rPr>
        <w:t xml:space="preserve">W </w:t>
      </w:r>
      <w:r w:rsidR="00C638CD">
        <w:rPr>
          <w:sz w:val="22"/>
        </w:rPr>
        <w:t>warsztata</w:t>
      </w:r>
      <w:r w:rsidR="006D0F23">
        <w:rPr>
          <w:sz w:val="22"/>
        </w:rPr>
        <w:t>ch</w:t>
      </w:r>
      <w:r w:rsidR="00CB75B7">
        <w:rPr>
          <w:sz w:val="22"/>
        </w:rPr>
        <w:t xml:space="preserve"> bior</w:t>
      </w:r>
      <w:r w:rsidR="006D0F23">
        <w:rPr>
          <w:sz w:val="22"/>
        </w:rPr>
        <w:t>ą</w:t>
      </w:r>
      <w:r w:rsidR="00CB75B7">
        <w:rPr>
          <w:sz w:val="22"/>
        </w:rPr>
        <w:t xml:space="preserve"> udział przedstawiciele 16 </w:t>
      </w:r>
      <w:r w:rsidR="005420CF">
        <w:rPr>
          <w:sz w:val="22"/>
        </w:rPr>
        <w:t xml:space="preserve">europejskich </w:t>
      </w:r>
      <w:r w:rsidR="006D0F23">
        <w:rPr>
          <w:sz w:val="22"/>
        </w:rPr>
        <w:t>urzędów</w:t>
      </w:r>
      <w:r w:rsidR="005420CF">
        <w:rPr>
          <w:sz w:val="22"/>
        </w:rPr>
        <w:t xml:space="preserve"> antymonopolowych, amerykańskiej </w:t>
      </w:r>
      <w:hyperlink r:id="rId8" w:history="1">
        <w:r w:rsidR="005420CF" w:rsidRPr="00152313">
          <w:rPr>
            <w:rStyle w:val="Hipercze"/>
            <w:sz w:val="22"/>
          </w:rPr>
          <w:t xml:space="preserve">Federal Trade </w:t>
        </w:r>
        <w:proofErr w:type="spellStart"/>
        <w:r w:rsidR="005420CF" w:rsidRPr="00152313">
          <w:rPr>
            <w:rStyle w:val="Hipercze"/>
            <w:sz w:val="22"/>
          </w:rPr>
          <w:t>Commission</w:t>
        </w:r>
        <w:proofErr w:type="spellEnd"/>
      </w:hyperlink>
      <w:r w:rsidR="005420CF">
        <w:rPr>
          <w:sz w:val="22"/>
        </w:rPr>
        <w:t xml:space="preserve"> oraz </w:t>
      </w:r>
      <w:hyperlink r:id="rId9" w:history="1">
        <w:r w:rsidR="005420CF" w:rsidRPr="00152313">
          <w:rPr>
            <w:rStyle w:val="Hipercze"/>
            <w:sz w:val="22"/>
          </w:rPr>
          <w:t>OECD</w:t>
        </w:r>
      </w:hyperlink>
      <w:r w:rsidR="005420CF">
        <w:rPr>
          <w:sz w:val="22"/>
        </w:rPr>
        <w:t xml:space="preserve">. </w:t>
      </w:r>
      <w:r w:rsidR="00DD61F4" w:rsidRPr="00231A3A">
        <w:rPr>
          <w:sz w:val="22"/>
        </w:rPr>
        <w:t>Uczestnicy</w:t>
      </w:r>
      <w:r w:rsidR="005A0D44">
        <w:rPr>
          <w:sz w:val="22"/>
        </w:rPr>
        <w:t xml:space="preserve"> </w:t>
      </w:r>
      <w:r w:rsidR="00DD61F4" w:rsidRPr="00231A3A">
        <w:rPr>
          <w:sz w:val="22"/>
        </w:rPr>
        <w:t>dyskutują</w:t>
      </w:r>
      <w:r w:rsidR="005420CF">
        <w:rPr>
          <w:sz w:val="22"/>
        </w:rPr>
        <w:t xml:space="preserve"> na temat</w:t>
      </w:r>
      <w:r w:rsidR="00DD61F4" w:rsidRPr="00231A3A">
        <w:rPr>
          <w:sz w:val="22"/>
        </w:rPr>
        <w:t xml:space="preserve">  praktyczn</w:t>
      </w:r>
      <w:r w:rsidR="005420CF">
        <w:rPr>
          <w:sz w:val="22"/>
        </w:rPr>
        <w:t>ej</w:t>
      </w:r>
      <w:r w:rsidR="00DD61F4" w:rsidRPr="00231A3A">
        <w:rPr>
          <w:sz w:val="22"/>
        </w:rPr>
        <w:t xml:space="preserve"> analiz</w:t>
      </w:r>
      <w:r w:rsidR="005420CF">
        <w:rPr>
          <w:sz w:val="22"/>
        </w:rPr>
        <w:t>y</w:t>
      </w:r>
      <w:r w:rsidR="00DD61F4" w:rsidRPr="00231A3A">
        <w:rPr>
          <w:sz w:val="22"/>
        </w:rPr>
        <w:t xml:space="preserve"> prowadzonych postępowa</w:t>
      </w:r>
      <w:r w:rsidR="005A0D44">
        <w:rPr>
          <w:sz w:val="22"/>
        </w:rPr>
        <w:t xml:space="preserve">ń  </w:t>
      </w:r>
      <w:r w:rsidR="006D0F23">
        <w:rPr>
          <w:sz w:val="22"/>
        </w:rPr>
        <w:t xml:space="preserve">z </w:t>
      </w:r>
      <w:r w:rsidR="005A0D44">
        <w:rPr>
          <w:sz w:val="22"/>
        </w:rPr>
        <w:t xml:space="preserve">zakresu ochrony konkurencji - m.in. </w:t>
      </w:r>
      <w:r w:rsidR="00DD61F4" w:rsidRPr="00231A3A">
        <w:rPr>
          <w:sz w:val="22"/>
        </w:rPr>
        <w:t>bada</w:t>
      </w:r>
      <w:r w:rsidR="005A0D44">
        <w:rPr>
          <w:sz w:val="22"/>
        </w:rPr>
        <w:t>ń</w:t>
      </w:r>
      <w:r w:rsidR="00DD61F4" w:rsidRPr="00231A3A">
        <w:rPr>
          <w:sz w:val="22"/>
        </w:rPr>
        <w:t xml:space="preserve"> rynku, postępowa</w:t>
      </w:r>
      <w:r w:rsidR="005A0D44">
        <w:rPr>
          <w:sz w:val="22"/>
        </w:rPr>
        <w:t>ń</w:t>
      </w:r>
      <w:r w:rsidR="006D0F23">
        <w:rPr>
          <w:sz w:val="22"/>
        </w:rPr>
        <w:t xml:space="preserve"> </w:t>
      </w:r>
      <w:r w:rsidR="00DD61F4" w:rsidRPr="00231A3A">
        <w:rPr>
          <w:sz w:val="22"/>
        </w:rPr>
        <w:t>na</w:t>
      </w:r>
      <w:r w:rsidR="005A0D44">
        <w:rPr>
          <w:sz w:val="22"/>
        </w:rPr>
        <w:t xml:space="preserve"> </w:t>
      </w:r>
      <w:r w:rsidR="00DD61F4" w:rsidRPr="00231A3A">
        <w:rPr>
          <w:sz w:val="22"/>
        </w:rPr>
        <w:t xml:space="preserve">rynkach cyfrowych, </w:t>
      </w:r>
      <w:r w:rsidR="005A0D44">
        <w:rPr>
          <w:sz w:val="22"/>
        </w:rPr>
        <w:t>czy kontroli koncentracji. C</w:t>
      </w:r>
      <w:r w:rsidR="00DD61F4" w:rsidRPr="00231A3A">
        <w:rPr>
          <w:sz w:val="22"/>
        </w:rPr>
        <w:t xml:space="preserve">iekawym wątkiem będzie również </w:t>
      </w:r>
      <w:r w:rsidR="00DD61F4" w:rsidRPr="006D0F23">
        <w:rPr>
          <w:sz w:val="22"/>
        </w:rPr>
        <w:t>zastosowanie narzędzi AI w praktyce organów antymonopolowych</w:t>
      </w:r>
      <w:r w:rsidR="006D0F23">
        <w:rPr>
          <w:sz w:val="22"/>
        </w:rPr>
        <w:t>.</w:t>
      </w:r>
    </w:p>
    <w:p w14:paraId="77A0E2BF" w14:textId="42BE13E0" w:rsidR="005A0D44" w:rsidRPr="006D0F23" w:rsidRDefault="005A0D44" w:rsidP="00231A3A">
      <w:pPr>
        <w:spacing w:before="120" w:line="360" w:lineRule="auto"/>
        <w:jc w:val="both"/>
        <w:rPr>
          <w:b/>
          <w:sz w:val="22"/>
        </w:rPr>
      </w:pPr>
      <w:r w:rsidRPr="006D0F23">
        <w:rPr>
          <w:b/>
          <w:sz w:val="22"/>
        </w:rPr>
        <w:t>Porozumienie o współpracy regionalnej</w:t>
      </w:r>
    </w:p>
    <w:p w14:paraId="009D39AE" w14:textId="2C8A5BFE" w:rsidR="00F74E16" w:rsidRDefault="00231A3A" w:rsidP="007202AB">
      <w:pPr>
        <w:spacing w:after="240" w:line="360" w:lineRule="auto"/>
        <w:jc w:val="both"/>
        <w:rPr>
          <w:i/>
          <w:sz w:val="22"/>
        </w:rPr>
      </w:pPr>
      <w:r>
        <w:rPr>
          <w:sz w:val="22"/>
        </w:rPr>
        <w:t xml:space="preserve">Spotkanie odbywa się w ramach </w:t>
      </w:r>
      <w:hyperlink r:id="rId10" w:history="1">
        <w:r w:rsidRPr="00812952">
          <w:rPr>
            <w:rStyle w:val="Hipercze"/>
            <w:sz w:val="22"/>
          </w:rPr>
          <w:t>porozumienia</w:t>
        </w:r>
      </w:hyperlink>
      <w:r>
        <w:rPr>
          <w:sz w:val="22"/>
        </w:rPr>
        <w:t xml:space="preserve"> o współpracy w regionie </w:t>
      </w:r>
      <w:r w:rsidR="00DC3268">
        <w:rPr>
          <w:sz w:val="22"/>
        </w:rPr>
        <w:t xml:space="preserve">Europy </w:t>
      </w:r>
      <w:r>
        <w:rPr>
          <w:sz w:val="22"/>
        </w:rPr>
        <w:t>Środkowo-Wschodniej</w:t>
      </w:r>
      <w:r w:rsidR="00030EFC">
        <w:rPr>
          <w:sz w:val="22"/>
        </w:rPr>
        <w:t xml:space="preserve">. Zostało ono podpisane </w:t>
      </w:r>
      <w:r w:rsidR="005E0F2C">
        <w:rPr>
          <w:sz w:val="22"/>
        </w:rPr>
        <w:t xml:space="preserve"> w tym roku, w kwietniu </w:t>
      </w:r>
      <w:r w:rsidR="00030EFC">
        <w:rPr>
          <w:sz w:val="22"/>
        </w:rPr>
        <w:t xml:space="preserve">z inicjatywy Prezesa UOKIK Tomasza </w:t>
      </w:r>
      <w:proofErr w:type="spellStart"/>
      <w:r w:rsidR="00030EFC">
        <w:rPr>
          <w:sz w:val="22"/>
        </w:rPr>
        <w:t>Chróstnego</w:t>
      </w:r>
      <w:proofErr w:type="spellEnd"/>
      <w:r w:rsidR="00030EFC">
        <w:rPr>
          <w:sz w:val="22"/>
        </w:rPr>
        <w:t>. Sygnatariuszami byli</w:t>
      </w:r>
      <w:r w:rsidR="006D0F23">
        <w:rPr>
          <w:sz w:val="22"/>
        </w:rPr>
        <w:t>:</w:t>
      </w:r>
      <w:r w:rsidR="00030EFC">
        <w:rPr>
          <w:sz w:val="22"/>
        </w:rPr>
        <w:t xml:space="preserve"> </w:t>
      </w:r>
      <w:r>
        <w:rPr>
          <w:sz w:val="22"/>
        </w:rPr>
        <w:t xml:space="preserve"> UOKiK oraz organy ochrony konkurencji z Czech, Estonii, Węgier, Łotwy, Litwy, Rumunii, Słowacji</w:t>
      </w:r>
      <w:r w:rsidR="00152313">
        <w:rPr>
          <w:sz w:val="22"/>
        </w:rPr>
        <w:t xml:space="preserve">, a także </w:t>
      </w:r>
      <w:r w:rsidR="00DC3268">
        <w:rPr>
          <w:sz w:val="22"/>
        </w:rPr>
        <w:t>z</w:t>
      </w:r>
      <w:r>
        <w:rPr>
          <w:sz w:val="22"/>
        </w:rPr>
        <w:t xml:space="preserve"> dwóch państw kandydujących do Unii Europejskiej - Mołdawii i Ukrainy.</w:t>
      </w:r>
      <w:r w:rsidRPr="00F10774">
        <w:rPr>
          <w:sz w:val="22"/>
        </w:rPr>
        <w:t xml:space="preserve"> </w:t>
      </w:r>
    </w:p>
    <w:p w14:paraId="74A63EAD" w14:textId="503054B6" w:rsidR="00622578" w:rsidRDefault="006D0F23" w:rsidP="007202AB">
      <w:pPr>
        <w:spacing w:after="240" w:line="360" w:lineRule="auto"/>
        <w:jc w:val="both"/>
        <w:rPr>
          <w:sz w:val="22"/>
        </w:rPr>
      </w:pPr>
      <w:r>
        <w:rPr>
          <w:i/>
          <w:sz w:val="22"/>
        </w:rPr>
        <w:t xml:space="preserve">- </w:t>
      </w:r>
      <w:r w:rsidR="00AF1A47" w:rsidRPr="00622578">
        <w:rPr>
          <w:i/>
          <w:sz w:val="22"/>
        </w:rPr>
        <w:t xml:space="preserve">W grudniu 2022 r., podczas nieformalnego spotkania przedstawicieli urzędów ochrony konkurencji </w:t>
      </w:r>
      <w:r w:rsidR="00622578">
        <w:rPr>
          <w:i/>
          <w:sz w:val="22"/>
        </w:rPr>
        <w:t>zaproponowałem</w:t>
      </w:r>
      <w:r w:rsidR="00AF1A47" w:rsidRPr="00622578">
        <w:rPr>
          <w:i/>
          <w:sz w:val="22"/>
        </w:rPr>
        <w:t xml:space="preserve"> pogłębieni</w:t>
      </w:r>
      <w:r w:rsidR="00622578">
        <w:rPr>
          <w:i/>
          <w:sz w:val="22"/>
        </w:rPr>
        <w:t>e</w:t>
      </w:r>
      <w:r w:rsidR="00AF1A47" w:rsidRPr="00622578">
        <w:rPr>
          <w:i/>
          <w:sz w:val="22"/>
        </w:rPr>
        <w:t xml:space="preserve"> wsparcia</w:t>
      </w:r>
      <w:r>
        <w:rPr>
          <w:i/>
          <w:sz w:val="22"/>
        </w:rPr>
        <w:t xml:space="preserve"> </w:t>
      </w:r>
      <w:r w:rsidR="00DC3268">
        <w:rPr>
          <w:i/>
          <w:sz w:val="22"/>
        </w:rPr>
        <w:t xml:space="preserve">merytorycznego </w:t>
      </w:r>
      <w:r>
        <w:rPr>
          <w:i/>
          <w:sz w:val="22"/>
        </w:rPr>
        <w:t>dla</w:t>
      </w:r>
      <w:r w:rsidR="00AF1A47" w:rsidRPr="00622578">
        <w:rPr>
          <w:i/>
          <w:sz w:val="22"/>
        </w:rPr>
        <w:t xml:space="preserve"> Ukrainy i Mołdawii</w:t>
      </w:r>
      <w:r w:rsidR="00622578">
        <w:rPr>
          <w:i/>
          <w:sz w:val="22"/>
        </w:rPr>
        <w:t xml:space="preserve">. Spotkało się to </w:t>
      </w:r>
      <w:r w:rsidR="00AF1A47" w:rsidRPr="00622578">
        <w:rPr>
          <w:i/>
          <w:sz w:val="22"/>
        </w:rPr>
        <w:t xml:space="preserve"> z zainteresowaniem partnerów europejskich</w:t>
      </w:r>
      <w:r w:rsidR="00622578" w:rsidRPr="00622578">
        <w:rPr>
          <w:i/>
          <w:sz w:val="22"/>
        </w:rPr>
        <w:t>. Bardzo chętnie dzielimy się naszym doświadczeniem z krajami, które są w trakcie drogi do członkostwa w Unii Europejskiej</w:t>
      </w:r>
      <w:r w:rsidR="00622578">
        <w:rPr>
          <w:sz w:val="22"/>
        </w:rPr>
        <w:t xml:space="preserve"> – mówi Prezes UOKIK Tomasz </w:t>
      </w:r>
      <w:proofErr w:type="spellStart"/>
      <w:r w:rsidR="00622578">
        <w:rPr>
          <w:sz w:val="22"/>
        </w:rPr>
        <w:t>Chróstny</w:t>
      </w:r>
      <w:proofErr w:type="spellEnd"/>
      <w:r w:rsidR="00622578">
        <w:rPr>
          <w:sz w:val="22"/>
        </w:rPr>
        <w:t xml:space="preserve">. </w:t>
      </w:r>
    </w:p>
    <w:p w14:paraId="08B73BEF" w14:textId="2F7CB64E" w:rsidR="00075DDF" w:rsidRDefault="00152313" w:rsidP="007202AB">
      <w:pPr>
        <w:spacing w:after="240" w:line="360" w:lineRule="auto"/>
        <w:jc w:val="both"/>
        <w:rPr>
          <w:sz w:val="22"/>
        </w:rPr>
      </w:pPr>
      <w:r w:rsidRPr="00DC3268">
        <w:rPr>
          <w:sz w:val="22"/>
        </w:rPr>
        <w:t xml:space="preserve">Głównym </w:t>
      </w:r>
      <w:r w:rsidR="00DC3268" w:rsidRPr="00DC3268">
        <w:rPr>
          <w:sz w:val="22"/>
        </w:rPr>
        <w:t xml:space="preserve">celem </w:t>
      </w:r>
      <w:r w:rsidRPr="00DC3268">
        <w:rPr>
          <w:sz w:val="22"/>
        </w:rPr>
        <w:t>inicjatywy jest promowanie oraz wzmacnianie współpracy regionalnej w zakresie egzekwowania polityki konkurencji i prawa konkurencji.</w:t>
      </w:r>
      <w:r>
        <w:rPr>
          <w:sz w:val="22"/>
        </w:rPr>
        <w:t xml:space="preserve"> </w:t>
      </w:r>
      <w:r w:rsidR="00075DDF">
        <w:rPr>
          <w:sz w:val="22"/>
        </w:rPr>
        <w:t>W praktyce porozumienie polega</w:t>
      </w:r>
      <w:r>
        <w:rPr>
          <w:sz w:val="22"/>
        </w:rPr>
        <w:t xml:space="preserve"> </w:t>
      </w:r>
      <w:r w:rsidR="00DC3268">
        <w:rPr>
          <w:sz w:val="22"/>
        </w:rPr>
        <w:t>na</w:t>
      </w:r>
      <w:r w:rsidR="00075DDF">
        <w:rPr>
          <w:sz w:val="22"/>
        </w:rPr>
        <w:t xml:space="preserve"> wymianie doświadczeń i dobrych praktyk z codziennej pr</w:t>
      </w:r>
      <w:r w:rsidR="002B0164">
        <w:rPr>
          <w:sz w:val="22"/>
        </w:rPr>
        <w:t>acy urzędów</w:t>
      </w:r>
      <w:r w:rsidR="00075DDF">
        <w:rPr>
          <w:sz w:val="22"/>
        </w:rPr>
        <w:t xml:space="preserve"> na rzecz </w:t>
      </w:r>
      <w:hyperlink r:id="rId11" w:history="1">
        <w:r w:rsidR="00075DDF" w:rsidRPr="007202AB">
          <w:rPr>
            <w:rStyle w:val="Hipercze"/>
            <w:sz w:val="22"/>
          </w:rPr>
          <w:t>Mołdawskiej Rady ds. Konkurencji</w:t>
        </w:r>
      </w:hyperlink>
      <w:r w:rsidR="00075DDF" w:rsidRPr="00812952">
        <w:rPr>
          <w:sz w:val="22"/>
        </w:rPr>
        <w:t xml:space="preserve"> (CC) oraz </w:t>
      </w:r>
      <w:hyperlink r:id="rId12" w:history="1">
        <w:r w:rsidR="00075DDF" w:rsidRPr="007202AB">
          <w:rPr>
            <w:rStyle w:val="Hipercze"/>
            <w:sz w:val="22"/>
          </w:rPr>
          <w:t>Komitetu Antymonopolowego Ukrainy</w:t>
        </w:r>
      </w:hyperlink>
      <w:r w:rsidR="00075DDF" w:rsidRPr="00812952">
        <w:rPr>
          <w:sz w:val="22"/>
        </w:rPr>
        <w:t xml:space="preserve"> (AMCU)</w:t>
      </w:r>
      <w:r w:rsidR="00DC3268">
        <w:rPr>
          <w:sz w:val="22"/>
        </w:rPr>
        <w:t xml:space="preserve">. </w:t>
      </w:r>
      <w:r w:rsidR="00DC3268">
        <w:rPr>
          <w:sz w:val="22"/>
        </w:rPr>
        <w:lastRenderedPageBreak/>
        <w:t xml:space="preserve">Są one aktualnie </w:t>
      </w:r>
      <w:r w:rsidR="00075DDF">
        <w:rPr>
          <w:sz w:val="22"/>
        </w:rPr>
        <w:t xml:space="preserve">zaangażowane w reformy prawa konkurencji pod kątem przyszłego członkostwa swoich krajów w Unii Europejskiej. </w:t>
      </w:r>
    </w:p>
    <w:p w14:paraId="739A7CEB" w14:textId="3718DD93" w:rsidR="00075DDF" w:rsidRDefault="00075DDF" w:rsidP="00075DDF">
      <w:pPr>
        <w:spacing w:before="240" w:line="360" w:lineRule="auto"/>
        <w:jc w:val="both"/>
        <w:rPr>
          <w:sz w:val="22"/>
        </w:rPr>
      </w:pPr>
      <w:r>
        <w:rPr>
          <w:sz w:val="22"/>
        </w:rPr>
        <w:t xml:space="preserve">UOKiK realizował przewidziane w porozumieniu działania w ramach </w:t>
      </w:r>
      <w:hyperlink r:id="rId13" w:history="1">
        <w:r w:rsidRPr="00152313">
          <w:rPr>
            <w:rStyle w:val="Hipercze"/>
            <w:sz w:val="22"/>
          </w:rPr>
          <w:t xml:space="preserve">projektu Polskiej </w:t>
        </w:r>
        <w:r w:rsidR="00152313" w:rsidRPr="00152313">
          <w:rPr>
            <w:rStyle w:val="Hipercze"/>
            <w:sz w:val="22"/>
          </w:rPr>
          <w:t>P</w:t>
        </w:r>
        <w:r w:rsidRPr="00152313">
          <w:rPr>
            <w:rStyle w:val="Hipercze"/>
            <w:sz w:val="22"/>
          </w:rPr>
          <w:t>omocy</w:t>
        </w:r>
      </w:hyperlink>
      <w:r>
        <w:rPr>
          <w:sz w:val="22"/>
        </w:rPr>
        <w:t xml:space="preserve"> </w:t>
      </w:r>
      <w:r w:rsidRPr="00812952">
        <w:rPr>
          <w:sz w:val="22"/>
        </w:rPr>
        <w:t>"Pomoc instytucjonalna dla urzędów antymonopolowych w Ukrainie i w Mołdawii"</w:t>
      </w:r>
      <w:r>
        <w:rPr>
          <w:sz w:val="22"/>
        </w:rPr>
        <w:t>.</w:t>
      </w:r>
    </w:p>
    <w:p w14:paraId="122B78E7" w14:textId="77777777" w:rsidR="00622578" w:rsidRPr="004E6443" w:rsidRDefault="00622578" w:rsidP="00622578">
      <w:pPr>
        <w:spacing w:before="120" w:line="360" w:lineRule="auto"/>
        <w:jc w:val="both"/>
        <w:rPr>
          <w:b/>
          <w:sz w:val="22"/>
        </w:rPr>
      </w:pPr>
      <w:r w:rsidRPr="004E6443">
        <w:rPr>
          <w:b/>
          <w:sz w:val="22"/>
        </w:rPr>
        <w:t>Co się działo w tym roku?</w:t>
      </w:r>
    </w:p>
    <w:p w14:paraId="3E0F6E3D" w14:textId="761A03F1" w:rsidR="00052C4E" w:rsidRPr="00BF1791" w:rsidRDefault="00BF1791" w:rsidP="00BF1791">
      <w:pPr>
        <w:spacing w:before="120" w:line="360" w:lineRule="auto"/>
        <w:jc w:val="both"/>
        <w:rPr>
          <w:sz w:val="22"/>
        </w:rPr>
      </w:pPr>
      <w:r>
        <w:rPr>
          <w:sz w:val="22"/>
        </w:rPr>
        <w:t>W</w:t>
      </w:r>
      <w:r w:rsidR="009750E9" w:rsidRPr="00BF1791">
        <w:rPr>
          <w:sz w:val="22"/>
        </w:rPr>
        <w:t xml:space="preserve"> tym roku odby</w:t>
      </w:r>
      <w:r w:rsidR="00075DDF" w:rsidRPr="00BF1791">
        <w:rPr>
          <w:sz w:val="22"/>
        </w:rPr>
        <w:t>ły się trzy</w:t>
      </w:r>
      <w:r w:rsidR="009750E9" w:rsidRPr="00BF1791">
        <w:rPr>
          <w:sz w:val="22"/>
        </w:rPr>
        <w:t xml:space="preserve"> warsztaty - łącznie wzięło w nich udział ok. 180 osób z 10 urzędów antymonopolowych (strony porozumienia) oraz instytucji zaproszonych przez UOKiK. Dyskusje odbywały się na poziomie eksperckim</w:t>
      </w:r>
      <w:r w:rsidR="007202AB">
        <w:rPr>
          <w:sz w:val="22"/>
        </w:rPr>
        <w:t xml:space="preserve"> </w:t>
      </w:r>
      <w:r w:rsidR="009750E9" w:rsidRPr="00BF1791">
        <w:rPr>
          <w:sz w:val="22"/>
        </w:rPr>
        <w:t>-</w:t>
      </w:r>
      <w:r w:rsidR="006D0F23">
        <w:rPr>
          <w:sz w:val="22"/>
        </w:rPr>
        <w:t xml:space="preserve"> m.in. </w:t>
      </w:r>
      <w:r w:rsidRPr="00BF1791">
        <w:rPr>
          <w:sz w:val="22"/>
        </w:rPr>
        <w:t>pracowników</w:t>
      </w:r>
      <w:r w:rsidR="00075DDF" w:rsidRPr="00BF1791">
        <w:rPr>
          <w:sz w:val="22"/>
        </w:rPr>
        <w:t xml:space="preserve"> prowadzących postępowania antymonopolowe</w:t>
      </w:r>
      <w:r w:rsidR="009750E9" w:rsidRPr="00BF1791">
        <w:rPr>
          <w:sz w:val="22"/>
        </w:rPr>
        <w:t xml:space="preserve">. </w:t>
      </w:r>
      <w:r w:rsidR="00075DDF" w:rsidRPr="00BF1791">
        <w:rPr>
          <w:sz w:val="22"/>
        </w:rPr>
        <w:t>Kolejnym działaniem były staże eksperckie</w:t>
      </w:r>
      <w:r w:rsidR="00052C4E" w:rsidRPr="00BF1791">
        <w:rPr>
          <w:sz w:val="22"/>
        </w:rPr>
        <w:t xml:space="preserve">. </w:t>
      </w:r>
      <w:r w:rsidR="00052C4E" w:rsidRPr="00152313">
        <w:rPr>
          <w:sz w:val="22"/>
        </w:rPr>
        <w:t xml:space="preserve">Przedstawiciele </w:t>
      </w:r>
      <w:r w:rsidR="00052C4E" w:rsidRPr="00BF1791">
        <w:rPr>
          <w:sz w:val="22"/>
        </w:rPr>
        <w:t xml:space="preserve"> Komitetu Antymonopolowego Ukrainy gościli w Polsce, gdzie</w:t>
      </w:r>
      <w:r>
        <w:rPr>
          <w:sz w:val="22"/>
        </w:rPr>
        <w:t xml:space="preserve"> </w:t>
      </w:r>
      <w:r w:rsidR="00052C4E" w:rsidRPr="00BF1791">
        <w:rPr>
          <w:sz w:val="22"/>
        </w:rPr>
        <w:t xml:space="preserve">w formule </w:t>
      </w:r>
      <w:proofErr w:type="spellStart"/>
      <w:r w:rsidR="00052C4E" w:rsidRPr="00BF1791">
        <w:rPr>
          <w:sz w:val="22"/>
        </w:rPr>
        <w:t>job</w:t>
      </w:r>
      <w:proofErr w:type="spellEnd"/>
      <w:r w:rsidR="00052C4E" w:rsidRPr="00BF1791">
        <w:rPr>
          <w:sz w:val="22"/>
        </w:rPr>
        <w:t xml:space="preserve"> </w:t>
      </w:r>
      <w:proofErr w:type="spellStart"/>
      <w:r w:rsidR="00052C4E" w:rsidRPr="00BF1791">
        <w:rPr>
          <w:sz w:val="22"/>
        </w:rPr>
        <w:t>shadowing</w:t>
      </w:r>
      <w:proofErr w:type="spellEnd"/>
      <w:r w:rsidR="00052C4E" w:rsidRPr="00BF1791">
        <w:rPr>
          <w:sz w:val="22"/>
        </w:rPr>
        <w:t xml:space="preserve">  zapoznali się z praktyką Urzędu dotyczącą badań rynku i przewagi kontraktowej. </w:t>
      </w:r>
      <w:r>
        <w:rPr>
          <w:sz w:val="22"/>
        </w:rPr>
        <w:t xml:space="preserve">W grudniu </w:t>
      </w:r>
      <w:r w:rsidR="00052C4E" w:rsidRPr="00BF1791">
        <w:rPr>
          <w:sz w:val="22"/>
        </w:rPr>
        <w:t>pr</w:t>
      </w:r>
      <w:r w:rsidR="00DC3268">
        <w:rPr>
          <w:sz w:val="22"/>
        </w:rPr>
        <w:t>acownicy</w:t>
      </w:r>
      <w:r w:rsidR="00052C4E" w:rsidRPr="00BF1791">
        <w:rPr>
          <w:sz w:val="22"/>
        </w:rPr>
        <w:t xml:space="preserve"> UOKiK spotkają się w Mołdawii z przedstawicielami </w:t>
      </w:r>
      <w:r w:rsidR="006D0F23">
        <w:rPr>
          <w:sz w:val="22"/>
        </w:rPr>
        <w:t xml:space="preserve">tamtejszej Rady. </w:t>
      </w:r>
      <w:r>
        <w:rPr>
          <w:sz w:val="22"/>
        </w:rPr>
        <w:t xml:space="preserve">Spotkanie będzie </w:t>
      </w:r>
      <w:r w:rsidR="00052C4E" w:rsidRPr="00BF1791">
        <w:rPr>
          <w:sz w:val="22"/>
        </w:rPr>
        <w:t>służyć analizie legislacji pod kątem dostosowywania do prawodawstwa unijnego oraz praktycznej analizie postępowań dotyczących zmów przetargowych.</w:t>
      </w:r>
    </w:p>
    <w:p w14:paraId="4E3198D8" w14:textId="2602D7A6" w:rsidR="009750E9" w:rsidRDefault="009750E9" w:rsidP="009750E9">
      <w:pPr>
        <w:spacing w:before="120" w:line="360" w:lineRule="auto"/>
        <w:jc w:val="both"/>
        <w:rPr>
          <w:b/>
          <w:sz w:val="22"/>
        </w:rPr>
      </w:pPr>
      <w:r>
        <w:rPr>
          <w:b/>
          <w:sz w:val="22"/>
        </w:rPr>
        <w:t>Plany na 2024 r</w:t>
      </w:r>
      <w:r w:rsidR="00DC3268">
        <w:rPr>
          <w:b/>
          <w:sz w:val="22"/>
        </w:rPr>
        <w:t>ok</w:t>
      </w:r>
    </w:p>
    <w:p w14:paraId="5FC17EB1" w14:textId="44A005EF" w:rsidR="009750E9" w:rsidRPr="00575A2C" w:rsidRDefault="009750E9" w:rsidP="009750E9">
      <w:pPr>
        <w:spacing w:before="120" w:after="120" w:line="360" w:lineRule="auto"/>
        <w:jc w:val="both"/>
        <w:rPr>
          <w:sz w:val="22"/>
        </w:rPr>
      </w:pPr>
      <w:r w:rsidRPr="00575A2C">
        <w:rPr>
          <w:sz w:val="22"/>
        </w:rPr>
        <w:t xml:space="preserve">Już w grudniu </w:t>
      </w:r>
      <w:r w:rsidR="00DC3268">
        <w:rPr>
          <w:sz w:val="22"/>
        </w:rPr>
        <w:t xml:space="preserve">2023 r. </w:t>
      </w:r>
      <w:r w:rsidRPr="00575A2C">
        <w:rPr>
          <w:sz w:val="22"/>
        </w:rPr>
        <w:t xml:space="preserve">dojdzie do rozszerzenia inicjatywy porozumienia regionalnego o nowe państwo - </w:t>
      </w:r>
      <w:r w:rsidRPr="00575A2C">
        <w:rPr>
          <w:b/>
          <w:sz w:val="22"/>
        </w:rPr>
        <w:t xml:space="preserve">Austrię </w:t>
      </w:r>
      <w:r w:rsidRPr="00575A2C">
        <w:rPr>
          <w:sz w:val="22"/>
        </w:rPr>
        <w:t>(</w:t>
      </w:r>
      <w:hyperlink r:id="rId14" w:history="1">
        <w:r w:rsidRPr="00152313">
          <w:rPr>
            <w:rStyle w:val="Hipercze"/>
            <w:sz w:val="22"/>
          </w:rPr>
          <w:t>Federalny Urząd ds. Konkurencji</w:t>
        </w:r>
      </w:hyperlink>
      <w:r w:rsidRPr="00575A2C">
        <w:rPr>
          <w:sz w:val="22"/>
        </w:rPr>
        <w:t xml:space="preserve">, BWB). </w:t>
      </w:r>
      <w:r>
        <w:rPr>
          <w:sz w:val="22"/>
        </w:rPr>
        <w:t>Dzięki temu powiększy się katalog tematów, które mogą być przedmiotem wzajemnych konsultacji i wymiany doświadczeń.</w:t>
      </w:r>
    </w:p>
    <w:p w14:paraId="5F6078E8" w14:textId="0AB88644" w:rsidR="009750E9" w:rsidRDefault="00F74E16" w:rsidP="006D0F23">
      <w:pPr>
        <w:spacing w:before="120" w:line="360" w:lineRule="auto"/>
        <w:jc w:val="both"/>
        <w:rPr>
          <w:sz w:val="22"/>
        </w:rPr>
      </w:pPr>
      <w:r>
        <w:rPr>
          <w:sz w:val="22"/>
        </w:rPr>
        <w:t xml:space="preserve">Pracami </w:t>
      </w:r>
      <w:r w:rsidR="009750E9">
        <w:rPr>
          <w:sz w:val="22"/>
        </w:rPr>
        <w:t xml:space="preserve">w ramach porozumienia </w:t>
      </w:r>
      <w:r>
        <w:rPr>
          <w:sz w:val="22"/>
        </w:rPr>
        <w:t xml:space="preserve">kieruje </w:t>
      </w:r>
      <w:r w:rsidR="009750E9">
        <w:rPr>
          <w:sz w:val="22"/>
        </w:rPr>
        <w:t>rotacyjna prezydencja - w 2023 r. tę funkcję pełnił UOKiK. W 2024 r. przejm</w:t>
      </w:r>
      <w:r w:rsidR="00DC3268">
        <w:rPr>
          <w:sz w:val="22"/>
        </w:rPr>
        <w:t>ie</w:t>
      </w:r>
      <w:r w:rsidR="009750E9">
        <w:rPr>
          <w:sz w:val="22"/>
        </w:rPr>
        <w:t xml:space="preserve"> ją rumuńska </w:t>
      </w:r>
      <w:hyperlink r:id="rId15" w:history="1">
        <w:r w:rsidR="009750E9" w:rsidRPr="006D0F23">
          <w:rPr>
            <w:rStyle w:val="Hipercze"/>
            <w:sz w:val="22"/>
          </w:rPr>
          <w:t>Rada ds. Konkurencji</w:t>
        </w:r>
      </w:hyperlink>
      <w:r w:rsidR="006D0F23">
        <w:rPr>
          <w:sz w:val="22"/>
        </w:rPr>
        <w:t>, która</w:t>
      </w:r>
      <w:r w:rsidR="009750E9">
        <w:rPr>
          <w:sz w:val="22"/>
        </w:rPr>
        <w:t xml:space="preserve">  zamierza kontynuować działania wielostronne, </w:t>
      </w:r>
      <w:r w:rsidR="00C13611">
        <w:rPr>
          <w:sz w:val="22"/>
        </w:rPr>
        <w:t xml:space="preserve">skupiając </w:t>
      </w:r>
      <w:r w:rsidR="009750E9">
        <w:rPr>
          <w:sz w:val="22"/>
        </w:rPr>
        <w:t>się m.in. na</w:t>
      </w:r>
      <w:r w:rsidR="007202AB">
        <w:rPr>
          <w:sz w:val="22"/>
        </w:rPr>
        <w:t xml:space="preserve"> </w:t>
      </w:r>
      <w:r w:rsidR="009750E9">
        <w:rPr>
          <w:sz w:val="22"/>
        </w:rPr>
        <w:t xml:space="preserve">temacie kontroli koncentracji. UOKiK również planuje kolejne inicjatywy na rzecz Ukrainy i Mołdawii w ramach projektu Polskiej </w:t>
      </w:r>
      <w:r w:rsidR="007202AB">
        <w:rPr>
          <w:sz w:val="22"/>
        </w:rPr>
        <w:t>P</w:t>
      </w:r>
      <w:r w:rsidR="009750E9">
        <w:rPr>
          <w:sz w:val="22"/>
        </w:rPr>
        <w:t xml:space="preserve">omocy. </w:t>
      </w:r>
    </w:p>
    <w:p w14:paraId="130B4C14" w14:textId="77777777" w:rsidR="009750E9" w:rsidRDefault="009750E9" w:rsidP="009750E9">
      <w:pPr>
        <w:spacing w:before="120" w:line="360" w:lineRule="auto"/>
        <w:jc w:val="both"/>
        <w:rPr>
          <w:sz w:val="22"/>
        </w:rPr>
      </w:pPr>
    </w:p>
    <w:p w14:paraId="32600F9B" w14:textId="77777777" w:rsidR="00765040" w:rsidRPr="00575A2C" w:rsidRDefault="00765040" w:rsidP="00C60810">
      <w:pPr>
        <w:spacing w:after="240" w:line="360" w:lineRule="auto"/>
        <w:jc w:val="both"/>
        <w:rPr>
          <w:sz w:val="22"/>
        </w:rPr>
      </w:pPr>
    </w:p>
    <w:sectPr w:rsidR="00765040" w:rsidRPr="00575A2C" w:rsidSect="00240013">
      <w:headerReference w:type="default" r:id="rId16"/>
      <w:footerReference w:type="default" r:id="rId17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140D" w14:textId="77777777" w:rsidR="000A436F" w:rsidRDefault="000A436F">
      <w:r>
        <w:separator/>
      </w:r>
    </w:p>
  </w:endnote>
  <w:endnote w:type="continuationSeparator" w:id="0">
    <w:p w14:paraId="31FC320E" w14:textId="77777777" w:rsidR="000A436F" w:rsidRDefault="000A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E00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E4A74E" wp14:editId="13F32DF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16389E8C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r w:rsidR="000A436F">
      <w:fldChar w:fldCharType="begin"/>
    </w:r>
    <w:r w:rsidR="000A436F" w:rsidRPr="00310CCA">
      <w:rPr>
        <w:lang w:val="pl-PL"/>
      </w:rPr>
      <w:instrText xml:space="preserve"> HYPERLINK "mailto:biuroprasowe@uokik.gov.pl" </w:instrText>
    </w:r>
    <w:r w:rsidR="000A436F">
      <w:fldChar w:fldCharType="separate"/>
    </w:r>
    <w:r w:rsidR="008C53D0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biuroprasowe@uokik.gov.pl</w:t>
    </w:r>
    <w:r w:rsidR="000A436F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r w:rsidR="000A436F">
      <w:fldChar w:fldCharType="begin"/>
    </w:r>
    <w:r w:rsidR="000A436F" w:rsidRPr="00310CCA">
      <w:rPr>
        <w:lang w:val="pl-PL"/>
      </w:rPr>
      <w:instrText xml:space="preserve"> HYPERLINK "https://twitter.com/UOKiKgovPL" </w:instrText>
    </w:r>
    <w:r w:rsidR="000A436F">
      <w:fldChar w:fldCharType="separate"/>
    </w:r>
    <w:r w:rsidR="00C21071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proofErr w:type="spellStart"/>
    <w:r w:rsidR="00C21071" w:rsidRPr="00B512B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>UOKiKgovPL</w:t>
    </w:r>
    <w:proofErr w:type="spellEnd"/>
    <w:r w:rsidR="000A436F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fldChar w:fldCharType="end"/>
    </w:r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r w:rsidR="000A436F">
      <w:fldChar w:fldCharType="begin"/>
    </w:r>
    <w:r w:rsidR="000A436F" w:rsidRPr="00310CCA">
      <w:rPr>
        <w:lang w:val="pl-PL"/>
      </w:rPr>
      <w:instrText xml:space="preserve"> HYPERLINK "https://www.instagram.com/uokikgovpl/" \t "_blank" </w:instrText>
    </w:r>
    <w:r w:rsidR="000A436F">
      <w:fldChar w:fldCharType="separate"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proofErr w:type="spellStart"/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uokikgovpl</w:t>
    </w:r>
    <w:proofErr w:type="spellEnd"/>
    <w:r w:rsidR="000A436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920EC" w14:textId="77777777" w:rsidR="000A436F" w:rsidRDefault="000A436F">
      <w:r>
        <w:separator/>
      </w:r>
    </w:p>
  </w:footnote>
  <w:footnote w:type="continuationSeparator" w:id="0">
    <w:p w14:paraId="73DA41C8" w14:textId="77777777" w:rsidR="000A436F" w:rsidRDefault="000A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491CB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3506551" wp14:editId="7E4BB82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C0445"/>
    <w:multiLevelType w:val="hybridMultilevel"/>
    <w:tmpl w:val="27C04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45D8B"/>
    <w:multiLevelType w:val="hybridMultilevel"/>
    <w:tmpl w:val="C70216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C3381"/>
    <w:multiLevelType w:val="hybridMultilevel"/>
    <w:tmpl w:val="38322D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923F01"/>
    <w:multiLevelType w:val="hybridMultilevel"/>
    <w:tmpl w:val="A8C41A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BB6072"/>
    <w:multiLevelType w:val="hybridMultilevel"/>
    <w:tmpl w:val="33EC5B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B1C"/>
    <w:rsid w:val="00002C19"/>
    <w:rsid w:val="0000713A"/>
    <w:rsid w:val="00007E00"/>
    <w:rsid w:val="00011AF2"/>
    <w:rsid w:val="00023634"/>
    <w:rsid w:val="0002523D"/>
    <w:rsid w:val="00030EFC"/>
    <w:rsid w:val="00042F96"/>
    <w:rsid w:val="00052C4E"/>
    <w:rsid w:val="00054347"/>
    <w:rsid w:val="000651E9"/>
    <w:rsid w:val="00072D74"/>
    <w:rsid w:val="00073AA7"/>
    <w:rsid w:val="00075DDF"/>
    <w:rsid w:val="000A436F"/>
    <w:rsid w:val="000A5197"/>
    <w:rsid w:val="000A5B35"/>
    <w:rsid w:val="000A74FA"/>
    <w:rsid w:val="000B149D"/>
    <w:rsid w:val="000B1AC5"/>
    <w:rsid w:val="000B7247"/>
    <w:rsid w:val="000F33AC"/>
    <w:rsid w:val="000F53F1"/>
    <w:rsid w:val="001022C9"/>
    <w:rsid w:val="0010559C"/>
    <w:rsid w:val="00107844"/>
    <w:rsid w:val="00120AEA"/>
    <w:rsid w:val="00120FBD"/>
    <w:rsid w:val="0012424D"/>
    <w:rsid w:val="0013159A"/>
    <w:rsid w:val="00135455"/>
    <w:rsid w:val="00137112"/>
    <w:rsid w:val="00143310"/>
    <w:rsid w:val="00143491"/>
    <w:rsid w:val="00144E9C"/>
    <w:rsid w:val="00152313"/>
    <w:rsid w:val="001548BC"/>
    <w:rsid w:val="00161094"/>
    <w:rsid w:val="00163DF9"/>
    <w:rsid w:val="001666D6"/>
    <w:rsid w:val="00166B5D"/>
    <w:rsid w:val="001675EF"/>
    <w:rsid w:val="0017028A"/>
    <w:rsid w:val="001761BB"/>
    <w:rsid w:val="00190D5A"/>
    <w:rsid w:val="001979B5"/>
    <w:rsid w:val="001A5F7C"/>
    <w:rsid w:val="001A6E5B"/>
    <w:rsid w:val="001A7451"/>
    <w:rsid w:val="001C1FAD"/>
    <w:rsid w:val="001C23CE"/>
    <w:rsid w:val="001D393A"/>
    <w:rsid w:val="001D7D4D"/>
    <w:rsid w:val="001E188E"/>
    <w:rsid w:val="001E4F92"/>
    <w:rsid w:val="001F4A73"/>
    <w:rsid w:val="00205580"/>
    <w:rsid w:val="002157BB"/>
    <w:rsid w:val="002253E0"/>
    <w:rsid w:val="002262B5"/>
    <w:rsid w:val="0023138D"/>
    <w:rsid w:val="00231A3A"/>
    <w:rsid w:val="00240013"/>
    <w:rsid w:val="0024118E"/>
    <w:rsid w:val="00241BAC"/>
    <w:rsid w:val="00260382"/>
    <w:rsid w:val="00266CB4"/>
    <w:rsid w:val="00267DD1"/>
    <w:rsid w:val="0027724F"/>
    <w:rsid w:val="002801AA"/>
    <w:rsid w:val="002877E8"/>
    <w:rsid w:val="00295B34"/>
    <w:rsid w:val="002A5D69"/>
    <w:rsid w:val="002B0164"/>
    <w:rsid w:val="002B1DBF"/>
    <w:rsid w:val="002B4A67"/>
    <w:rsid w:val="002C0D5D"/>
    <w:rsid w:val="002C692D"/>
    <w:rsid w:val="002C6ABE"/>
    <w:rsid w:val="002D11A8"/>
    <w:rsid w:val="002D44EB"/>
    <w:rsid w:val="002D4BA7"/>
    <w:rsid w:val="002E3113"/>
    <w:rsid w:val="002E388C"/>
    <w:rsid w:val="002F1BF3"/>
    <w:rsid w:val="002F4D43"/>
    <w:rsid w:val="002F7DDE"/>
    <w:rsid w:val="003056C6"/>
    <w:rsid w:val="00310CCA"/>
    <w:rsid w:val="0031146B"/>
    <w:rsid w:val="00311B14"/>
    <w:rsid w:val="0032003C"/>
    <w:rsid w:val="00324306"/>
    <w:rsid w:val="003278D6"/>
    <w:rsid w:val="003303F0"/>
    <w:rsid w:val="0034059B"/>
    <w:rsid w:val="0035019C"/>
    <w:rsid w:val="00360248"/>
    <w:rsid w:val="00360C66"/>
    <w:rsid w:val="00366A46"/>
    <w:rsid w:val="00374CB6"/>
    <w:rsid w:val="00377A0D"/>
    <w:rsid w:val="0038677D"/>
    <w:rsid w:val="003920C0"/>
    <w:rsid w:val="003D3FF4"/>
    <w:rsid w:val="003D7161"/>
    <w:rsid w:val="003E3F9D"/>
    <w:rsid w:val="003E43D5"/>
    <w:rsid w:val="003E69E5"/>
    <w:rsid w:val="00404438"/>
    <w:rsid w:val="0040748E"/>
    <w:rsid w:val="00412206"/>
    <w:rsid w:val="00427E08"/>
    <w:rsid w:val="00430858"/>
    <w:rsid w:val="004349BA"/>
    <w:rsid w:val="0043575C"/>
    <w:rsid w:val="004359DA"/>
    <w:rsid w:val="004365C7"/>
    <w:rsid w:val="0043687F"/>
    <w:rsid w:val="004425B7"/>
    <w:rsid w:val="00444A85"/>
    <w:rsid w:val="00462CFA"/>
    <w:rsid w:val="00486DB1"/>
    <w:rsid w:val="00493E10"/>
    <w:rsid w:val="004972E8"/>
    <w:rsid w:val="004C0F9E"/>
    <w:rsid w:val="004C1243"/>
    <w:rsid w:val="004C5C26"/>
    <w:rsid w:val="004D533A"/>
    <w:rsid w:val="004E6443"/>
    <w:rsid w:val="004F6DC5"/>
    <w:rsid w:val="004F7E99"/>
    <w:rsid w:val="005003F9"/>
    <w:rsid w:val="0050417B"/>
    <w:rsid w:val="005133CE"/>
    <w:rsid w:val="00514BA3"/>
    <w:rsid w:val="005201D4"/>
    <w:rsid w:val="00521BA3"/>
    <w:rsid w:val="00523E0D"/>
    <w:rsid w:val="00525588"/>
    <w:rsid w:val="0052710E"/>
    <w:rsid w:val="005420CF"/>
    <w:rsid w:val="005442FC"/>
    <w:rsid w:val="0054770A"/>
    <w:rsid w:val="0055631D"/>
    <w:rsid w:val="0056530D"/>
    <w:rsid w:val="00575A2C"/>
    <w:rsid w:val="00593935"/>
    <w:rsid w:val="0059399C"/>
    <w:rsid w:val="005973FD"/>
    <w:rsid w:val="00597C68"/>
    <w:rsid w:val="005A0D44"/>
    <w:rsid w:val="005A382B"/>
    <w:rsid w:val="005A4047"/>
    <w:rsid w:val="005C0225"/>
    <w:rsid w:val="005C0D39"/>
    <w:rsid w:val="005C6232"/>
    <w:rsid w:val="005D6F7A"/>
    <w:rsid w:val="005D77F1"/>
    <w:rsid w:val="005E0F2C"/>
    <w:rsid w:val="005E5B88"/>
    <w:rsid w:val="005E78EE"/>
    <w:rsid w:val="005F139F"/>
    <w:rsid w:val="005F1EBD"/>
    <w:rsid w:val="005F6F5C"/>
    <w:rsid w:val="006063D0"/>
    <w:rsid w:val="00613C45"/>
    <w:rsid w:val="00614EE8"/>
    <w:rsid w:val="00616859"/>
    <w:rsid w:val="00622578"/>
    <w:rsid w:val="00622C89"/>
    <w:rsid w:val="00626F55"/>
    <w:rsid w:val="00633D4E"/>
    <w:rsid w:val="0063526F"/>
    <w:rsid w:val="00637E86"/>
    <w:rsid w:val="006422DE"/>
    <w:rsid w:val="006439FA"/>
    <w:rsid w:val="0067485D"/>
    <w:rsid w:val="00677DF3"/>
    <w:rsid w:val="006A2065"/>
    <w:rsid w:val="006A3D88"/>
    <w:rsid w:val="006A44F9"/>
    <w:rsid w:val="006A4A7A"/>
    <w:rsid w:val="006B0848"/>
    <w:rsid w:val="006B733D"/>
    <w:rsid w:val="006C34AE"/>
    <w:rsid w:val="006C558F"/>
    <w:rsid w:val="006C67AF"/>
    <w:rsid w:val="006D0F23"/>
    <w:rsid w:val="006D3DC5"/>
    <w:rsid w:val="006F143B"/>
    <w:rsid w:val="007039EC"/>
    <w:rsid w:val="0071572D"/>
    <w:rsid w:val="007157BA"/>
    <w:rsid w:val="007169F9"/>
    <w:rsid w:val="007174A6"/>
    <w:rsid w:val="007202AB"/>
    <w:rsid w:val="007224B3"/>
    <w:rsid w:val="00731303"/>
    <w:rsid w:val="007337D9"/>
    <w:rsid w:val="007402E0"/>
    <w:rsid w:val="0074489D"/>
    <w:rsid w:val="00746549"/>
    <w:rsid w:val="007514AD"/>
    <w:rsid w:val="0075524D"/>
    <w:rsid w:val="007560B0"/>
    <w:rsid w:val="00756527"/>
    <w:rsid w:val="007627D7"/>
    <w:rsid w:val="00765040"/>
    <w:rsid w:val="00776C4F"/>
    <w:rsid w:val="007838E4"/>
    <w:rsid w:val="007846DC"/>
    <w:rsid w:val="0079156B"/>
    <w:rsid w:val="007A19D8"/>
    <w:rsid w:val="007E36E4"/>
    <w:rsid w:val="007F0ACE"/>
    <w:rsid w:val="00800F0E"/>
    <w:rsid w:val="00804024"/>
    <w:rsid w:val="00812952"/>
    <w:rsid w:val="0081753E"/>
    <w:rsid w:val="00817759"/>
    <w:rsid w:val="0085010E"/>
    <w:rsid w:val="00852060"/>
    <w:rsid w:val="0085454F"/>
    <w:rsid w:val="00865BB7"/>
    <w:rsid w:val="00865ED4"/>
    <w:rsid w:val="0087354F"/>
    <w:rsid w:val="00875E48"/>
    <w:rsid w:val="00885A68"/>
    <w:rsid w:val="00893115"/>
    <w:rsid w:val="00894997"/>
    <w:rsid w:val="00896985"/>
    <w:rsid w:val="008A4712"/>
    <w:rsid w:val="008B221A"/>
    <w:rsid w:val="008B4411"/>
    <w:rsid w:val="008B6B55"/>
    <w:rsid w:val="008C53D0"/>
    <w:rsid w:val="008D527A"/>
    <w:rsid w:val="008D56DA"/>
    <w:rsid w:val="008D5771"/>
    <w:rsid w:val="008F472E"/>
    <w:rsid w:val="008F69E0"/>
    <w:rsid w:val="00902556"/>
    <w:rsid w:val="0090338C"/>
    <w:rsid w:val="00905F5A"/>
    <w:rsid w:val="0091048E"/>
    <w:rsid w:val="00915B31"/>
    <w:rsid w:val="00923CA6"/>
    <w:rsid w:val="00924ABC"/>
    <w:rsid w:val="00927E33"/>
    <w:rsid w:val="00940E8F"/>
    <w:rsid w:val="0095309C"/>
    <w:rsid w:val="009652F2"/>
    <w:rsid w:val="009719ED"/>
    <w:rsid w:val="009750E9"/>
    <w:rsid w:val="009754BE"/>
    <w:rsid w:val="00986C37"/>
    <w:rsid w:val="00997528"/>
    <w:rsid w:val="0099796A"/>
    <w:rsid w:val="009B44DE"/>
    <w:rsid w:val="009C1346"/>
    <w:rsid w:val="009D05C8"/>
    <w:rsid w:val="009E3C0B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3ADD"/>
    <w:rsid w:val="00AA602D"/>
    <w:rsid w:val="00AB572D"/>
    <w:rsid w:val="00AE2923"/>
    <w:rsid w:val="00AE7F9D"/>
    <w:rsid w:val="00AF1794"/>
    <w:rsid w:val="00AF1A47"/>
    <w:rsid w:val="00AF4427"/>
    <w:rsid w:val="00B028F7"/>
    <w:rsid w:val="00B22863"/>
    <w:rsid w:val="00B25AFE"/>
    <w:rsid w:val="00B41502"/>
    <w:rsid w:val="00B51024"/>
    <w:rsid w:val="00B512B5"/>
    <w:rsid w:val="00B56A40"/>
    <w:rsid w:val="00B60CD8"/>
    <w:rsid w:val="00B60F9C"/>
    <w:rsid w:val="00B6769E"/>
    <w:rsid w:val="00B73F22"/>
    <w:rsid w:val="00B76F9A"/>
    <w:rsid w:val="00B810B2"/>
    <w:rsid w:val="00B949A7"/>
    <w:rsid w:val="00BA26F7"/>
    <w:rsid w:val="00BA79F0"/>
    <w:rsid w:val="00BB0D8B"/>
    <w:rsid w:val="00BB5068"/>
    <w:rsid w:val="00BB7AE8"/>
    <w:rsid w:val="00BC196B"/>
    <w:rsid w:val="00BC6298"/>
    <w:rsid w:val="00BC701E"/>
    <w:rsid w:val="00BD0481"/>
    <w:rsid w:val="00BD4447"/>
    <w:rsid w:val="00BE2623"/>
    <w:rsid w:val="00BE3923"/>
    <w:rsid w:val="00BE4BF0"/>
    <w:rsid w:val="00BE5896"/>
    <w:rsid w:val="00BE5EE5"/>
    <w:rsid w:val="00BE68EE"/>
    <w:rsid w:val="00BE7F63"/>
    <w:rsid w:val="00BF1791"/>
    <w:rsid w:val="00BF45FB"/>
    <w:rsid w:val="00C04C26"/>
    <w:rsid w:val="00C0547A"/>
    <w:rsid w:val="00C123B1"/>
    <w:rsid w:val="00C13611"/>
    <w:rsid w:val="00C21071"/>
    <w:rsid w:val="00C2398C"/>
    <w:rsid w:val="00C25569"/>
    <w:rsid w:val="00C27366"/>
    <w:rsid w:val="00C43AE9"/>
    <w:rsid w:val="00C45565"/>
    <w:rsid w:val="00C4701B"/>
    <w:rsid w:val="00C47BE9"/>
    <w:rsid w:val="00C60810"/>
    <w:rsid w:val="00C6229F"/>
    <w:rsid w:val="00C638CD"/>
    <w:rsid w:val="00C63AA8"/>
    <w:rsid w:val="00C71BF8"/>
    <w:rsid w:val="00C73DD1"/>
    <w:rsid w:val="00C7783C"/>
    <w:rsid w:val="00C81210"/>
    <w:rsid w:val="00CA2B0E"/>
    <w:rsid w:val="00CA6B58"/>
    <w:rsid w:val="00CB1AE6"/>
    <w:rsid w:val="00CB3ED4"/>
    <w:rsid w:val="00CB3F86"/>
    <w:rsid w:val="00CB75B7"/>
    <w:rsid w:val="00CD34F0"/>
    <w:rsid w:val="00CE0954"/>
    <w:rsid w:val="00CE6065"/>
    <w:rsid w:val="00CE76FE"/>
    <w:rsid w:val="00CF010E"/>
    <w:rsid w:val="00CF11F7"/>
    <w:rsid w:val="00D118A5"/>
    <w:rsid w:val="00D1323F"/>
    <w:rsid w:val="00D202BA"/>
    <w:rsid w:val="00D203BF"/>
    <w:rsid w:val="00D251AC"/>
    <w:rsid w:val="00D43766"/>
    <w:rsid w:val="00D47CCF"/>
    <w:rsid w:val="00D558EE"/>
    <w:rsid w:val="00D6457B"/>
    <w:rsid w:val="00D66DEC"/>
    <w:rsid w:val="00D71A41"/>
    <w:rsid w:val="00D768A4"/>
    <w:rsid w:val="00D76FBD"/>
    <w:rsid w:val="00D92F52"/>
    <w:rsid w:val="00DA753F"/>
    <w:rsid w:val="00DC182C"/>
    <w:rsid w:val="00DC3268"/>
    <w:rsid w:val="00DC5754"/>
    <w:rsid w:val="00DD34A3"/>
    <w:rsid w:val="00DD6056"/>
    <w:rsid w:val="00DD61F4"/>
    <w:rsid w:val="00DE0CB8"/>
    <w:rsid w:val="00DE7C6A"/>
    <w:rsid w:val="00DF2857"/>
    <w:rsid w:val="00DF706A"/>
    <w:rsid w:val="00DF782B"/>
    <w:rsid w:val="00E03AEF"/>
    <w:rsid w:val="00E05F99"/>
    <w:rsid w:val="00E102DE"/>
    <w:rsid w:val="00E24825"/>
    <w:rsid w:val="00E42093"/>
    <w:rsid w:val="00E469B8"/>
    <w:rsid w:val="00E522AD"/>
    <w:rsid w:val="00E52F80"/>
    <w:rsid w:val="00E604F0"/>
    <w:rsid w:val="00E64103"/>
    <w:rsid w:val="00E76CD1"/>
    <w:rsid w:val="00E9181E"/>
    <w:rsid w:val="00E9424B"/>
    <w:rsid w:val="00E94ACE"/>
    <w:rsid w:val="00EE4AD8"/>
    <w:rsid w:val="00EF04F1"/>
    <w:rsid w:val="00F10774"/>
    <w:rsid w:val="00F139AC"/>
    <w:rsid w:val="00F21EAC"/>
    <w:rsid w:val="00F3243D"/>
    <w:rsid w:val="00F46D0D"/>
    <w:rsid w:val="00F56884"/>
    <w:rsid w:val="00F67395"/>
    <w:rsid w:val="00F74E16"/>
    <w:rsid w:val="00F92B59"/>
    <w:rsid w:val="00F948BC"/>
    <w:rsid w:val="00F960CF"/>
    <w:rsid w:val="00FA10A3"/>
    <w:rsid w:val="00FA1226"/>
    <w:rsid w:val="00FA79E5"/>
    <w:rsid w:val="00FD09D8"/>
    <w:rsid w:val="00FE55C0"/>
    <w:rsid w:val="00FF1CAE"/>
    <w:rsid w:val="00FF2318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6D0B4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60810"/>
    <w:rPr>
      <w:rFonts w:ascii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4CB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547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07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077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077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6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c.gov/" TargetMode="External"/><Relationship Id="rId13" Type="http://schemas.openxmlformats.org/officeDocument/2006/relationships/hyperlink" Target="https://www.gov.pl/web/polskapom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cu.gov.ua/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petition.md/?l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iliulconcurentei.ro/en/" TargetMode="External"/><Relationship Id="rId10" Type="http://schemas.openxmlformats.org/officeDocument/2006/relationships/hyperlink" Target="https://uokik.gov.pl/aktualnosci.php?news_id=1949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ecd.org/" TargetMode="External"/><Relationship Id="rId14" Type="http://schemas.openxmlformats.org/officeDocument/2006/relationships/hyperlink" Target="https://www.bwb.gv.at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9192910-5807-4AA5-BDC6-7EC88AA621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Maciej Chmielowski</cp:lastModifiedBy>
  <cp:revision>2</cp:revision>
  <cp:lastPrinted>2019-03-06T14:11:00Z</cp:lastPrinted>
  <dcterms:created xsi:type="dcterms:W3CDTF">2023-11-27T16:16:00Z</dcterms:created>
  <dcterms:modified xsi:type="dcterms:W3CDTF">2023-11-27T16:16:00Z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34f430a7-e409-4640-b7f4-b8b9102cdc91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