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250B3EB9" w:rsidR="00AC6F96" w:rsidRDefault="00405B50" w:rsidP="00AC6F96">
      <w:pPr>
        <w:spacing w:after="240" w:line="360" w:lineRule="auto"/>
        <w:rPr>
          <w:color w:val="000000" w:themeColor="text1"/>
          <w:sz w:val="32"/>
          <w:szCs w:val="32"/>
        </w:rPr>
      </w:pPr>
      <w:r w:rsidRPr="00405B50">
        <w:rPr>
          <w:color w:val="000000" w:themeColor="text1"/>
          <w:sz w:val="32"/>
          <w:szCs w:val="32"/>
        </w:rPr>
        <w:t>Bagaż podręczny –</w:t>
      </w:r>
      <w:r>
        <w:rPr>
          <w:color w:val="000000" w:themeColor="text1"/>
          <w:sz w:val="32"/>
          <w:szCs w:val="32"/>
        </w:rPr>
        <w:t xml:space="preserve"> </w:t>
      </w:r>
      <w:r w:rsidR="00631A08">
        <w:rPr>
          <w:color w:val="000000" w:themeColor="text1"/>
          <w:sz w:val="32"/>
          <w:szCs w:val="32"/>
        </w:rPr>
        <w:t xml:space="preserve">czyli jaki? </w:t>
      </w:r>
    </w:p>
    <w:p w14:paraId="03F4E509" w14:textId="23741E89" w:rsidR="004E2A83" w:rsidRPr="00877265" w:rsidRDefault="004E2A83" w:rsidP="00D62545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05B50">
        <w:rPr>
          <w:rFonts w:cs="Tahoma"/>
          <w:b/>
          <w:color w:val="000000" w:themeColor="text1"/>
          <w:sz w:val="22"/>
          <w:lang w:eastAsia="en-GB"/>
        </w:rPr>
        <w:t>Pasażerowie</w:t>
      </w:r>
      <w:r>
        <w:rPr>
          <w:rFonts w:cs="Tahoma"/>
          <w:b/>
          <w:color w:val="000000" w:themeColor="text1"/>
          <w:sz w:val="22"/>
          <w:lang w:eastAsia="en-GB"/>
        </w:rPr>
        <w:t xml:space="preserve"> skarżą się na</w:t>
      </w:r>
      <w:r w:rsidRPr="009871F1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D62545" w:rsidRPr="00877265">
        <w:rPr>
          <w:b/>
          <w:sz w:val="22"/>
        </w:rPr>
        <w:t>sposób egzekwowania zasad przewozu bagażu podręcznego.</w:t>
      </w:r>
    </w:p>
    <w:p w14:paraId="68D8EBE5" w14:textId="1A5FFF16" w:rsidR="004E2A83" w:rsidRPr="004E2A83" w:rsidRDefault="004E2A83" w:rsidP="004E2A8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Prezes UOKiK wszczął postępowanie wyjaśniające</w:t>
      </w:r>
      <w:r w:rsidRPr="00BF28CE">
        <w:rPr>
          <w:rFonts w:cs="Tahoma"/>
          <w:b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color w:val="000000" w:themeColor="text1"/>
          <w:sz w:val="22"/>
          <w:lang w:eastAsia="en-GB"/>
        </w:rPr>
        <w:t xml:space="preserve">w sprawie polityk bagażowych </w:t>
      </w:r>
      <w:r w:rsidR="00927732">
        <w:rPr>
          <w:rFonts w:cs="Tahoma"/>
          <w:b/>
          <w:color w:val="000000" w:themeColor="text1"/>
          <w:sz w:val="22"/>
          <w:lang w:eastAsia="en-GB"/>
        </w:rPr>
        <w:t xml:space="preserve">Ryanair i Wizzair. </w:t>
      </w:r>
      <w:r w:rsidR="00AD2922">
        <w:rPr>
          <w:rFonts w:cs="Tahoma"/>
          <w:b/>
          <w:color w:val="000000" w:themeColor="text1"/>
          <w:sz w:val="22"/>
          <w:lang w:eastAsia="en-GB"/>
        </w:rPr>
        <w:t xml:space="preserve"> </w:t>
      </w:r>
    </w:p>
    <w:p w14:paraId="01DA6A1E" w14:textId="1ACB81C0" w:rsidR="004E2A83" w:rsidRDefault="00762B5E" w:rsidP="004E2A8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</w:t>
      </w:r>
      <w:r w:rsidR="004E2A83" w:rsidRPr="00405B50">
        <w:rPr>
          <w:b/>
          <w:sz w:val="22"/>
        </w:rPr>
        <w:t>UOKiK sprawdza, czy</w:t>
      </w:r>
      <w:r w:rsidR="004E2A83">
        <w:rPr>
          <w:b/>
          <w:sz w:val="22"/>
        </w:rPr>
        <w:t xml:space="preserve"> </w:t>
      </w:r>
      <w:r w:rsidR="00AD2922">
        <w:rPr>
          <w:b/>
          <w:sz w:val="22"/>
        </w:rPr>
        <w:t xml:space="preserve">sposób weryfikacji wymiarów bagażu podręcznego </w:t>
      </w:r>
      <w:r w:rsidR="00D62545" w:rsidRPr="00877265">
        <w:rPr>
          <w:b/>
          <w:sz w:val="22"/>
        </w:rPr>
        <w:t xml:space="preserve">i obciążanie konsumentów dodatkowymi </w:t>
      </w:r>
      <w:r w:rsidR="00F57E32" w:rsidRPr="00877265">
        <w:rPr>
          <w:b/>
          <w:sz w:val="22"/>
        </w:rPr>
        <w:t>opłatami</w:t>
      </w:r>
      <w:r w:rsidR="00F57E32">
        <w:t xml:space="preserve"> </w:t>
      </w:r>
      <w:r w:rsidR="00F57E32">
        <w:rPr>
          <w:b/>
          <w:sz w:val="22"/>
        </w:rPr>
        <w:t>są</w:t>
      </w:r>
      <w:r w:rsidR="004E2A83" w:rsidRPr="00405B50">
        <w:rPr>
          <w:b/>
          <w:sz w:val="22"/>
        </w:rPr>
        <w:t xml:space="preserve"> zgodne z prawem</w:t>
      </w:r>
      <w:r w:rsidR="004E2A83">
        <w:rPr>
          <w:b/>
          <w:sz w:val="22"/>
        </w:rPr>
        <w:t xml:space="preserve">.  </w:t>
      </w:r>
    </w:p>
    <w:p w14:paraId="1B15EF90" w14:textId="2EDEE49F" w:rsidR="006A123E" w:rsidRPr="009871F1" w:rsidRDefault="00AC6F96" w:rsidP="00160D77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741CD8">
        <w:rPr>
          <w:b/>
          <w:color w:val="000000" w:themeColor="text1"/>
          <w:sz w:val="22"/>
        </w:rPr>
        <w:t>17</w:t>
      </w:r>
      <w:bookmarkStart w:id="0" w:name="_GoBack"/>
      <w:bookmarkEnd w:id="0"/>
      <w:r w:rsidR="002C38AD">
        <w:rPr>
          <w:b/>
          <w:color w:val="000000" w:themeColor="text1"/>
          <w:sz w:val="22"/>
        </w:rPr>
        <w:t xml:space="preserve"> </w:t>
      </w:r>
      <w:r w:rsidR="00405B50">
        <w:rPr>
          <w:b/>
          <w:color w:val="000000" w:themeColor="text1"/>
          <w:sz w:val="22"/>
        </w:rPr>
        <w:t>czerw</w:t>
      </w:r>
      <w:r w:rsidR="00007EA4">
        <w:rPr>
          <w:b/>
          <w:color w:val="000000" w:themeColor="text1"/>
          <w:sz w:val="22"/>
        </w:rPr>
        <w:t>ca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405B50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D459AD" w:rsidRPr="00D459AD">
        <w:rPr>
          <w:color w:val="000000" w:themeColor="text1"/>
          <w:sz w:val="22"/>
        </w:rPr>
        <w:t>Skargi napływające do Urzędu opisują powtarzający się schemat: pasażer z plecakiem podchodzi do bramki, gdzie personel linii lotniczych prosi o umieszczenie go w tzw. sizerze – metalowej ramce służącej do sprawdzania wymiarów. Ramka ta – w świetle informacji zawartych w otrzymanych sygnałach – nie odpowiada rozmiarom dozwolonej wielkości bagażu.</w:t>
      </w:r>
      <w:r w:rsidR="00D459AD">
        <w:rPr>
          <w:b/>
          <w:color w:val="000000" w:themeColor="text1"/>
          <w:sz w:val="22"/>
        </w:rPr>
        <w:t xml:space="preserve"> </w:t>
      </w:r>
      <w:r w:rsidR="00405B50" w:rsidRPr="00C9618C">
        <w:rPr>
          <w:color w:val="000000" w:themeColor="text1"/>
          <w:sz w:val="22"/>
        </w:rPr>
        <w:t xml:space="preserve">Choć jeszcze niedawno </w:t>
      </w:r>
      <w:r w:rsidR="00906066" w:rsidRPr="00C9618C">
        <w:rPr>
          <w:color w:val="000000" w:themeColor="text1"/>
          <w:sz w:val="22"/>
        </w:rPr>
        <w:t>plecak</w:t>
      </w:r>
      <w:r w:rsidR="00C903F8" w:rsidRPr="00C9618C">
        <w:rPr>
          <w:color w:val="000000" w:themeColor="text1"/>
          <w:sz w:val="22"/>
        </w:rPr>
        <w:t xml:space="preserve"> </w:t>
      </w:r>
      <w:r w:rsidR="00405B50" w:rsidRPr="00C9618C">
        <w:rPr>
          <w:color w:val="000000" w:themeColor="text1"/>
          <w:sz w:val="22"/>
        </w:rPr>
        <w:t xml:space="preserve">kwalifikował się jako bezpłatny bagaż podręczny, </w:t>
      </w:r>
      <w:r w:rsidR="00906066" w:rsidRPr="00C9618C">
        <w:rPr>
          <w:color w:val="000000" w:themeColor="text1"/>
          <w:sz w:val="22"/>
        </w:rPr>
        <w:t xml:space="preserve">teraz </w:t>
      </w:r>
      <w:r w:rsidR="00C903F8" w:rsidRPr="00C9618C">
        <w:rPr>
          <w:color w:val="000000" w:themeColor="text1"/>
          <w:sz w:val="22"/>
        </w:rPr>
        <w:t xml:space="preserve">– zdaniem przewoźnika - </w:t>
      </w:r>
      <w:r w:rsidR="00E74B20" w:rsidRPr="00C9618C">
        <w:rPr>
          <w:color w:val="000000" w:themeColor="text1"/>
          <w:sz w:val="22"/>
        </w:rPr>
        <w:t>nie spełnia</w:t>
      </w:r>
      <w:r w:rsidR="00E74B20" w:rsidRPr="009871F1">
        <w:rPr>
          <w:color w:val="000000" w:themeColor="text1"/>
          <w:sz w:val="22"/>
        </w:rPr>
        <w:t xml:space="preserve"> </w:t>
      </w:r>
      <w:r w:rsidR="00F57E32" w:rsidRPr="009871F1">
        <w:rPr>
          <w:color w:val="000000" w:themeColor="text1"/>
          <w:sz w:val="22"/>
        </w:rPr>
        <w:t>wymogów</w:t>
      </w:r>
      <w:r w:rsidR="00F57E32">
        <w:rPr>
          <w:color w:val="000000" w:themeColor="text1"/>
          <w:sz w:val="22"/>
        </w:rPr>
        <w:t>, a</w:t>
      </w:r>
      <w:r w:rsidR="00E74B20" w:rsidRPr="009871F1">
        <w:rPr>
          <w:color w:val="000000" w:themeColor="text1"/>
          <w:sz w:val="22"/>
        </w:rPr>
        <w:t xml:space="preserve"> konsumen</w:t>
      </w:r>
      <w:r w:rsidR="00906066" w:rsidRPr="009871F1">
        <w:rPr>
          <w:color w:val="000000" w:themeColor="text1"/>
          <w:sz w:val="22"/>
        </w:rPr>
        <w:t>t</w:t>
      </w:r>
      <w:r w:rsidR="00E74B20" w:rsidRPr="009871F1">
        <w:rPr>
          <w:color w:val="000000" w:themeColor="text1"/>
          <w:sz w:val="22"/>
        </w:rPr>
        <w:t xml:space="preserve"> obciążan</w:t>
      </w:r>
      <w:r w:rsidR="00906066" w:rsidRPr="009871F1">
        <w:rPr>
          <w:color w:val="000000" w:themeColor="text1"/>
          <w:sz w:val="22"/>
        </w:rPr>
        <w:t>y</w:t>
      </w:r>
      <w:r w:rsidR="00E74B20" w:rsidRPr="009871F1">
        <w:rPr>
          <w:color w:val="000000" w:themeColor="text1"/>
          <w:sz w:val="22"/>
        </w:rPr>
        <w:t xml:space="preserve"> </w:t>
      </w:r>
      <w:r w:rsidR="00906066" w:rsidRPr="009871F1">
        <w:rPr>
          <w:color w:val="000000" w:themeColor="text1"/>
          <w:sz w:val="22"/>
        </w:rPr>
        <w:t>jest</w:t>
      </w:r>
      <w:r w:rsidR="00E74B20" w:rsidRPr="009871F1">
        <w:rPr>
          <w:color w:val="000000" w:themeColor="text1"/>
          <w:sz w:val="22"/>
        </w:rPr>
        <w:t xml:space="preserve"> </w:t>
      </w:r>
      <w:r w:rsidR="00405B50" w:rsidRPr="009871F1">
        <w:rPr>
          <w:color w:val="000000" w:themeColor="text1"/>
          <w:sz w:val="22"/>
        </w:rPr>
        <w:t xml:space="preserve">dopłatą sięgającą kilkuset złotych. </w:t>
      </w:r>
      <w:r w:rsidR="00405B50" w:rsidRPr="00405B50">
        <w:rPr>
          <w:color w:val="000000" w:themeColor="text1"/>
          <w:sz w:val="22"/>
        </w:rPr>
        <w:t>Podróżni wskazują, że pomiar odbywa się w pośpiechu, bez szansy na ponowne sprawdzenie czy użycie inne</w:t>
      </w:r>
      <w:r w:rsidR="00E74B20">
        <w:rPr>
          <w:color w:val="000000" w:themeColor="text1"/>
          <w:sz w:val="22"/>
        </w:rPr>
        <w:t>j miarki</w:t>
      </w:r>
      <w:r w:rsidR="00405B50" w:rsidRPr="00405B50">
        <w:rPr>
          <w:color w:val="000000" w:themeColor="text1"/>
          <w:sz w:val="22"/>
        </w:rPr>
        <w:t>.</w:t>
      </w:r>
      <w:r w:rsidR="005801D1">
        <w:rPr>
          <w:color w:val="000000" w:themeColor="text1"/>
          <w:sz w:val="22"/>
        </w:rPr>
        <w:t xml:space="preserve"> </w:t>
      </w:r>
      <w:r w:rsidR="009871F1" w:rsidRPr="00877265">
        <w:rPr>
          <w:sz w:val="22"/>
        </w:rPr>
        <w:t xml:space="preserve">Z otrzymanych sygnałów wynika również, że odmowa uiszczenia arbitralnie nałożonej opłaty – którą można zapłacić wyłącznie kartą – </w:t>
      </w:r>
      <w:r w:rsidR="005801D1" w:rsidRPr="00877265">
        <w:rPr>
          <w:sz w:val="22"/>
        </w:rPr>
        <w:t>skutkuje niewpuszczeniem konsumenta na pokład samolotu.</w:t>
      </w:r>
    </w:p>
    <w:p w14:paraId="724DEA0A" w14:textId="704BF98D" w:rsidR="00405B50" w:rsidRPr="00D459AD" w:rsidRDefault="00405B50" w:rsidP="00405B50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405B50">
        <w:rPr>
          <w:rStyle w:val="Pogrubienie"/>
          <w:b w:val="0"/>
          <w:sz w:val="22"/>
          <w:shd w:val="clear" w:color="auto" w:fill="FFFFFF"/>
        </w:rPr>
        <w:t>W związku z sygnałami</w:t>
      </w:r>
      <w:r>
        <w:rPr>
          <w:rStyle w:val="Pogrubienie"/>
          <w:b w:val="0"/>
          <w:sz w:val="22"/>
          <w:shd w:val="clear" w:color="auto" w:fill="FFFFFF"/>
        </w:rPr>
        <w:t xml:space="preserve"> od konsumentów</w:t>
      </w:r>
      <w:r w:rsidRPr="00405B50">
        <w:rPr>
          <w:rStyle w:val="Pogrubienie"/>
          <w:b w:val="0"/>
          <w:sz w:val="22"/>
          <w:shd w:val="clear" w:color="auto" w:fill="FFFFFF"/>
        </w:rPr>
        <w:t xml:space="preserve"> Prezes UOKiK wszczął postępowanie wyjaśniające</w:t>
      </w:r>
      <w:r w:rsidR="00EE6360">
        <w:rPr>
          <w:rStyle w:val="Pogrubienie"/>
          <w:b w:val="0"/>
          <w:sz w:val="22"/>
          <w:shd w:val="clear" w:color="auto" w:fill="FFFFFF"/>
        </w:rPr>
        <w:t xml:space="preserve"> dotyczące</w:t>
      </w:r>
      <w:r w:rsidRPr="00405B50">
        <w:rPr>
          <w:rStyle w:val="Pogrubienie"/>
          <w:b w:val="0"/>
          <w:sz w:val="22"/>
          <w:shd w:val="clear" w:color="auto" w:fill="FFFFFF"/>
        </w:rPr>
        <w:t xml:space="preserve"> </w:t>
      </w:r>
      <w:r w:rsidR="006A71F1" w:rsidRPr="00877265">
        <w:rPr>
          <w:sz w:val="22"/>
        </w:rPr>
        <w:t xml:space="preserve">zasad </w:t>
      </w:r>
      <w:r w:rsidR="006A71F1" w:rsidRPr="00D459AD">
        <w:rPr>
          <w:sz w:val="22"/>
        </w:rPr>
        <w:t xml:space="preserve">przewozu bagażu podręcznego przez przewoźników lotniczych, w ramach którego sprawdzi </w:t>
      </w:r>
      <w:r w:rsidR="00762B5E">
        <w:rPr>
          <w:sz w:val="22"/>
        </w:rPr>
        <w:t>praktyki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 Ryanair i Wizz Air. Urząd analizuje </w:t>
      </w:r>
      <w:r w:rsidR="00893F15" w:rsidRPr="00D459AD">
        <w:rPr>
          <w:rStyle w:val="Pogrubienie"/>
          <w:b w:val="0"/>
          <w:sz w:val="22"/>
          <w:shd w:val="clear" w:color="auto" w:fill="FFFFFF"/>
        </w:rPr>
        <w:t>postanowienia umowne związane z warunkami przewozu bagażu podręcznego,</w:t>
      </w:r>
      <w:r w:rsidR="004E2A83" w:rsidRPr="00D459AD">
        <w:rPr>
          <w:rStyle w:val="Pogrubienie"/>
          <w:b w:val="0"/>
          <w:sz w:val="22"/>
          <w:shd w:val="clear" w:color="auto" w:fill="FFFFFF"/>
        </w:rPr>
        <w:t xml:space="preserve"> sprawdza jakie informacje otrzymuje </w:t>
      </w:r>
      <w:r w:rsidR="009871F1" w:rsidRPr="00D459AD">
        <w:rPr>
          <w:rStyle w:val="Pogrubienie"/>
          <w:b w:val="0"/>
          <w:sz w:val="22"/>
          <w:shd w:val="clear" w:color="auto" w:fill="FFFFFF"/>
        </w:rPr>
        <w:t>konsument</w:t>
      </w:r>
      <w:r w:rsidR="004E2A83" w:rsidRPr="00D459AD">
        <w:rPr>
          <w:rStyle w:val="Pogrubienie"/>
          <w:b w:val="0"/>
          <w:sz w:val="22"/>
          <w:shd w:val="clear" w:color="auto" w:fill="FFFFFF"/>
        </w:rPr>
        <w:t xml:space="preserve"> kupujący bilet</w:t>
      </w:r>
      <w:r w:rsidR="00893F15" w:rsidRPr="00D459AD">
        <w:rPr>
          <w:rStyle w:val="Pogrubienie"/>
          <w:b w:val="0"/>
          <w:sz w:val="22"/>
          <w:shd w:val="clear" w:color="auto" w:fill="FFFFFF"/>
        </w:rPr>
        <w:t>, procedurę pomiaru bagażu, zasady naliczania opłat</w:t>
      </w:r>
      <w:r w:rsidR="009871F1" w:rsidRPr="00D459AD">
        <w:rPr>
          <w:rStyle w:val="Pogrubienie"/>
          <w:b w:val="0"/>
          <w:sz w:val="22"/>
          <w:shd w:val="clear" w:color="auto" w:fill="FFFFFF"/>
        </w:rPr>
        <w:t xml:space="preserve">, </w:t>
      </w:r>
      <w:r w:rsidR="00893F15" w:rsidRPr="00D459AD">
        <w:rPr>
          <w:rStyle w:val="Pogrubienie"/>
          <w:b w:val="0"/>
          <w:sz w:val="22"/>
          <w:shd w:val="clear" w:color="auto" w:fill="FFFFFF"/>
        </w:rPr>
        <w:t>konsekwencje dla konsumentów w przypadku braku ich uiszczenia</w:t>
      </w:r>
      <w:r w:rsidR="009871F1" w:rsidRPr="00D459AD">
        <w:rPr>
          <w:rStyle w:val="Pogrubienie"/>
          <w:b w:val="0"/>
          <w:sz w:val="22"/>
          <w:shd w:val="clear" w:color="auto" w:fill="FFFFFF"/>
        </w:rPr>
        <w:t xml:space="preserve"> oraz </w:t>
      </w:r>
      <w:r w:rsidR="009871F1" w:rsidRPr="00D459AD">
        <w:rPr>
          <w:sz w:val="22"/>
        </w:rPr>
        <w:t>sposób rozpatrywania reklamacji dotyczących – w ocenie konsumentów – niesłusznie na</w:t>
      </w:r>
      <w:r w:rsidR="00C0720E" w:rsidRPr="00D459AD">
        <w:rPr>
          <w:sz w:val="22"/>
        </w:rPr>
        <w:t xml:space="preserve">kładanych opłat. </w:t>
      </w:r>
    </w:p>
    <w:p w14:paraId="69D00231" w14:textId="2DB17F93" w:rsidR="00405B50" w:rsidRPr="00D459AD" w:rsidRDefault="00405B50" w:rsidP="00405B50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459AD">
        <w:rPr>
          <w:rStyle w:val="Pogrubienie"/>
          <w:b w:val="0"/>
          <w:sz w:val="22"/>
          <w:shd w:val="clear" w:color="auto" w:fill="FFFFFF"/>
        </w:rPr>
        <w:t>–</w:t>
      </w:r>
      <w:r w:rsidR="00D459AD" w:rsidRPr="00D459AD">
        <w:rPr>
          <w:rStyle w:val="Pogrubienie"/>
          <w:b w:val="0"/>
          <w:sz w:val="22"/>
          <w:shd w:val="clear" w:color="auto" w:fill="FFFFFF"/>
        </w:rPr>
        <w:t xml:space="preserve"> </w:t>
      </w:r>
      <w:r w:rsidR="004472D6" w:rsidRPr="00D459AD">
        <w:rPr>
          <w:rStyle w:val="Pogrubienie"/>
          <w:b w:val="0"/>
          <w:sz w:val="22"/>
          <w:shd w:val="clear" w:color="auto" w:fill="FFFFFF"/>
        </w:rPr>
        <w:t xml:space="preserve">Zgodnie z orzecznictwem Trybunału Sprawiedliwości UE, bagaż podręczny – o ile mieści się w rozsądnych granicach wagi i rozmiaru oraz nie narusza przepisów bezpieczeństwa – powinien być traktowany jako integralna część usługi przewozu, za którą nie należy pobierać dodatkowej opłaty. Naszym celem jest sprawdzenie, czy tanie linie lotnicze przestrzegają tej zasady w praktyce </w:t>
      </w:r>
      <w:r w:rsidR="00CE5975" w:rsidRPr="00D459AD">
        <w:rPr>
          <w:rStyle w:val="Pogrubienie"/>
          <w:b w:val="0"/>
          <w:sz w:val="22"/>
          <w:shd w:val="clear" w:color="auto" w:fill="FFFFFF"/>
        </w:rPr>
        <w:t xml:space="preserve">– mówi Prezes UOKiK Tomasz Chróstny. </w:t>
      </w:r>
    </w:p>
    <w:p w14:paraId="4234FD40" w14:textId="56BBD3A3" w:rsidR="00733789" w:rsidRPr="00945D76" w:rsidRDefault="00945D76" w:rsidP="00AC6F96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 w:rsidRPr="00D459AD">
        <w:rPr>
          <w:rStyle w:val="Pogrubienie"/>
          <w:b w:val="0"/>
          <w:sz w:val="22"/>
          <w:shd w:val="clear" w:color="auto" w:fill="FFFFFF"/>
        </w:rPr>
        <w:lastRenderedPageBreak/>
        <w:t xml:space="preserve">Jeśli postępowanie wyjaśniające potwierdzi, że zasady dotyczące </w:t>
      </w:r>
      <w:r w:rsidR="006A71F1" w:rsidRPr="00D459AD">
        <w:rPr>
          <w:rStyle w:val="Pogrubienie"/>
          <w:b w:val="0"/>
          <w:sz w:val="22"/>
          <w:shd w:val="clear" w:color="auto" w:fill="FFFFFF"/>
        </w:rPr>
        <w:t xml:space="preserve">przewozu </w:t>
      </w:r>
      <w:r w:rsidRPr="00D459AD">
        <w:rPr>
          <w:rStyle w:val="Pogrubienie"/>
          <w:b w:val="0"/>
          <w:sz w:val="22"/>
          <w:shd w:val="clear" w:color="auto" w:fill="FFFFFF"/>
        </w:rPr>
        <w:t>bagażu podręcznego</w:t>
      </w:r>
      <w:r w:rsidR="00762B5E">
        <w:rPr>
          <w:rStyle w:val="Pogrubienie"/>
          <w:b w:val="0"/>
          <w:sz w:val="22"/>
          <w:shd w:val="clear" w:color="auto" w:fill="FFFFFF"/>
        </w:rPr>
        <w:t xml:space="preserve"> oraz obciążania</w:t>
      </w:r>
      <w:r w:rsidR="00893F15" w:rsidRPr="00D459AD">
        <w:rPr>
          <w:rStyle w:val="Pogrubienie"/>
          <w:b w:val="0"/>
          <w:sz w:val="22"/>
          <w:shd w:val="clear" w:color="auto" w:fill="FFFFFF"/>
        </w:rPr>
        <w:t xml:space="preserve"> konsumentów </w:t>
      </w:r>
      <w:r w:rsidR="00E74B20" w:rsidRPr="00D459AD">
        <w:rPr>
          <w:rStyle w:val="Pogrubienie"/>
          <w:b w:val="0"/>
          <w:sz w:val="22"/>
          <w:shd w:val="clear" w:color="auto" w:fill="FFFFFF"/>
        </w:rPr>
        <w:t>opłat</w:t>
      </w:r>
      <w:r w:rsidR="00893F15" w:rsidRPr="00D459AD">
        <w:rPr>
          <w:rStyle w:val="Pogrubienie"/>
          <w:b w:val="0"/>
          <w:sz w:val="22"/>
          <w:shd w:val="clear" w:color="auto" w:fill="FFFFFF"/>
        </w:rPr>
        <w:t>ami</w:t>
      </w:r>
      <w:r w:rsidR="00E74B20" w:rsidRPr="00D459AD">
        <w:rPr>
          <w:rStyle w:val="Pogrubienie"/>
          <w:b w:val="0"/>
          <w:sz w:val="22"/>
          <w:shd w:val="clear" w:color="auto" w:fill="FFFFFF"/>
        </w:rPr>
        <w:t xml:space="preserve"> za nadbagaż 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mogą naruszać </w:t>
      </w:r>
      <w:r w:rsidR="00762B5E">
        <w:rPr>
          <w:rStyle w:val="Pogrubienie"/>
          <w:b w:val="0"/>
          <w:sz w:val="22"/>
          <w:shd w:val="clear" w:color="auto" w:fill="FFFFFF"/>
        </w:rPr>
        <w:t>prawa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 konsumentów, Prezes UOKiK </w:t>
      </w:r>
      <w:r w:rsidR="00762B5E">
        <w:rPr>
          <w:rStyle w:val="Pogrubienie"/>
          <w:b w:val="0"/>
          <w:sz w:val="22"/>
          <w:shd w:val="clear" w:color="auto" w:fill="FFFFFF"/>
        </w:rPr>
        <w:t>rozpocznie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 postępowani</w:t>
      </w:r>
      <w:r w:rsidR="00762B5E">
        <w:rPr>
          <w:rStyle w:val="Pogrubienie"/>
          <w:b w:val="0"/>
          <w:sz w:val="22"/>
          <w:shd w:val="clear" w:color="auto" w:fill="FFFFFF"/>
        </w:rPr>
        <w:t>e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 w sprawie </w:t>
      </w:r>
      <w:bookmarkStart w:id="1" w:name="_Hlk199454119"/>
      <w:r w:rsidR="00CF71B3" w:rsidRPr="00D459AD">
        <w:rPr>
          <w:rStyle w:val="Pogrubienie"/>
          <w:b w:val="0"/>
          <w:sz w:val="22"/>
          <w:shd w:val="clear" w:color="auto" w:fill="FFFFFF"/>
        </w:rPr>
        <w:t xml:space="preserve">o </w:t>
      </w:r>
      <w:r w:rsidRPr="00D459AD">
        <w:rPr>
          <w:rStyle w:val="Pogrubienie"/>
          <w:b w:val="0"/>
          <w:sz w:val="22"/>
          <w:shd w:val="clear" w:color="auto" w:fill="FFFFFF"/>
        </w:rPr>
        <w:t>uznani</w:t>
      </w:r>
      <w:r w:rsidR="00CF71B3" w:rsidRPr="00D459AD">
        <w:rPr>
          <w:rStyle w:val="Pogrubienie"/>
          <w:b w:val="0"/>
          <w:sz w:val="22"/>
          <w:shd w:val="clear" w:color="auto" w:fill="FFFFFF"/>
        </w:rPr>
        <w:t>e</w:t>
      </w:r>
      <w:r w:rsidRPr="00D459AD">
        <w:rPr>
          <w:rStyle w:val="Pogrubienie"/>
          <w:b w:val="0"/>
          <w:sz w:val="22"/>
          <w:shd w:val="clear" w:color="auto" w:fill="FFFFFF"/>
        </w:rPr>
        <w:t xml:space="preserve"> </w:t>
      </w:r>
      <w:r w:rsidR="00CF71B3" w:rsidRPr="00D459AD">
        <w:rPr>
          <w:rStyle w:val="Pogrubienie"/>
          <w:b w:val="0"/>
          <w:sz w:val="22"/>
          <w:shd w:val="clear" w:color="auto" w:fill="FFFFFF"/>
        </w:rPr>
        <w:t xml:space="preserve">postanowień wzorców umownych </w:t>
      </w:r>
      <w:r w:rsidRPr="00D459AD">
        <w:rPr>
          <w:rStyle w:val="Pogrubienie"/>
          <w:b w:val="0"/>
          <w:sz w:val="22"/>
          <w:shd w:val="clear" w:color="auto" w:fill="FFFFFF"/>
        </w:rPr>
        <w:t>za niedozwolone</w:t>
      </w:r>
      <w:bookmarkEnd w:id="1"/>
      <w:r w:rsidR="00906066" w:rsidRPr="00D459AD">
        <w:rPr>
          <w:rStyle w:val="Pogrubienie"/>
          <w:b w:val="0"/>
          <w:sz w:val="22"/>
          <w:shd w:val="clear" w:color="auto" w:fill="FFFFFF"/>
        </w:rPr>
        <w:t xml:space="preserve"> </w:t>
      </w:r>
      <w:r w:rsidRPr="00D459AD">
        <w:rPr>
          <w:rStyle w:val="Pogrubienie"/>
          <w:b w:val="0"/>
          <w:sz w:val="22"/>
          <w:shd w:val="clear" w:color="auto" w:fill="FFFFFF"/>
        </w:rPr>
        <w:t>lub postępowa</w:t>
      </w:r>
      <w:r w:rsidR="009871F1" w:rsidRPr="00D459AD">
        <w:rPr>
          <w:rStyle w:val="Pogrubienie"/>
          <w:b w:val="0"/>
          <w:sz w:val="22"/>
          <w:shd w:val="clear" w:color="auto" w:fill="FFFFFF"/>
        </w:rPr>
        <w:t>ni</w:t>
      </w:r>
      <w:r w:rsidR="00762B5E">
        <w:rPr>
          <w:rStyle w:val="Pogrubienie"/>
          <w:b w:val="0"/>
          <w:sz w:val="22"/>
          <w:shd w:val="clear" w:color="auto" w:fill="FFFFFF"/>
        </w:rPr>
        <w:t>e</w:t>
      </w:r>
      <w:r w:rsidR="00CF71B3" w:rsidRPr="00D459AD">
        <w:rPr>
          <w:rStyle w:val="Pogrubienie"/>
          <w:b w:val="0"/>
          <w:sz w:val="22"/>
          <w:shd w:val="clear" w:color="auto" w:fill="FFFFFF"/>
        </w:rPr>
        <w:t xml:space="preserve"> </w:t>
      </w:r>
      <w:r w:rsidRPr="00D459AD">
        <w:rPr>
          <w:rStyle w:val="Pogrubienie"/>
          <w:b w:val="0"/>
          <w:sz w:val="22"/>
          <w:shd w:val="clear" w:color="auto" w:fill="FFFFFF"/>
        </w:rPr>
        <w:t>w sprawie stosowania praktyk naruszających zbiorowe interesy konsumentów</w:t>
      </w:r>
      <w:r w:rsidRPr="00D459AD">
        <w:rPr>
          <w:bCs/>
          <w:sz w:val="22"/>
          <w:shd w:val="clear" w:color="auto" w:fill="FFFFFF"/>
        </w:rPr>
        <w:t>.</w:t>
      </w:r>
      <w:r>
        <w:rPr>
          <w:bCs/>
          <w:sz w:val="22"/>
          <w:shd w:val="clear" w:color="auto" w:fill="FFFFFF"/>
        </w:rPr>
        <w:t xml:space="preserve"> </w:t>
      </w:r>
    </w:p>
    <w:sectPr w:rsidR="00733789" w:rsidRPr="00945D76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0B587" w14:textId="77777777" w:rsidR="00B63B94" w:rsidRDefault="00B63B94">
      <w:r>
        <w:separator/>
      </w:r>
    </w:p>
  </w:endnote>
  <w:endnote w:type="continuationSeparator" w:id="0">
    <w:p w14:paraId="2E877138" w14:textId="77777777" w:rsidR="00B63B94" w:rsidRDefault="00B6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9783" w14:textId="77777777" w:rsidR="00B63B94" w:rsidRDefault="00B63B94">
      <w:r>
        <w:separator/>
      </w:r>
    </w:p>
  </w:footnote>
  <w:footnote w:type="continuationSeparator" w:id="0">
    <w:p w14:paraId="518518C1" w14:textId="77777777" w:rsidR="00B63B94" w:rsidRDefault="00B6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07EA4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CD8"/>
    <w:rsid w:val="00057FC2"/>
    <w:rsid w:val="00061749"/>
    <w:rsid w:val="0006245C"/>
    <w:rsid w:val="000651E9"/>
    <w:rsid w:val="00073A74"/>
    <w:rsid w:val="00073AA7"/>
    <w:rsid w:val="00077C71"/>
    <w:rsid w:val="00080F03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643B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46E6D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014F"/>
    <w:rsid w:val="001E188E"/>
    <w:rsid w:val="001E1ED5"/>
    <w:rsid w:val="001E2826"/>
    <w:rsid w:val="001E2BD7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043D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5B50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472D6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2A83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2480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01D1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1A08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6077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1F1"/>
    <w:rsid w:val="006A7927"/>
    <w:rsid w:val="006A7BDA"/>
    <w:rsid w:val="006A7E43"/>
    <w:rsid w:val="006B0848"/>
    <w:rsid w:val="006B13F8"/>
    <w:rsid w:val="006B2EE2"/>
    <w:rsid w:val="006B31EF"/>
    <w:rsid w:val="006B445B"/>
    <w:rsid w:val="006B680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CD8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2B5E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5D6E"/>
    <w:rsid w:val="0079108F"/>
    <w:rsid w:val="00796C41"/>
    <w:rsid w:val="007A19D8"/>
    <w:rsid w:val="007B18E7"/>
    <w:rsid w:val="007B3159"/>
    <w:rsid w:val="007B3552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07673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77265"/>
    <w:rsid w:val="00880597"/>
    <w:rsid w:val="00882D42"/>
    <w:rsid w:val="008859F4"/>
    <w:rsid w:val="008874C3"/>
    <w:rsid w:val="008903F4"/>
    <w:rsid w:val="00893F15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6066"/>
    <w:rsid w:val="0091048E"/>
    <w:rsid w:val="00910EA2"/>
    <w:rsid w:val="00911C92"/>
    <w:rsid w:val="00920076"/>
    <w:rsid w:val="00923FDD"/>
    <w:rsid w:val="00924ABC"/>
    <w:rsid w:val="0092697F"/>
    <w:rsid w:val="00926E08"/>
    <w:rsid w:val="00927732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5D76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1F1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0F6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A2E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292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3B94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0720E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561A"/>
    <w:rsid w:val="00C3619D"/>
    <w:rsid w:val="00C36419"/>
    <w:rsid w:val="00C44041"/>
    <w:rsid w:val="00C44F6E"/>
    <w:rsid w:val="00C50635"/>
    <w:rsid w:val="00C51402"/>
    <w:rsid w:val="00C53821"/>
    <w:rsid w:val="00C54074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03F8"/>
    <w:rsid w:val="00C9280D"/>
    <w:rsid w:val="00C92989"/>
    <w:rsid w:val="00C9618C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975"/>
    <w:rsid w:val="00CF11F7"/>
    <w:rsid w:val="00CF22A5"/>
    <w:rsid w:val="00CF31D5"/>
    <w:rsid w:val="00CF67BF"/>
    <w:rsid w:val="00CF71B3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59AD"/>
    <w:rsid w:val="00D47CCF"/>
    <w:rsid w:val="00D50975"/>
    <w:rsid w:val="00D519DC"/>
    <w:rsid w:val="00D51C53"/>
    <w:rsid w:val="00D53B12"/>
    <w:rsid w:val="00D548E0"/>
    <w:rsid w:val="00D5568F"/>
    <w:rsid w:val="00D55744"/>
    <w:rsid w:val="00D62545"/>
    <w:rsid w:val="00D62E16"/>
    <w:rsid w:val="00D6336C"/>
    <w:rsid w:val="00D63CE7"/>
    <w:rsid w:val="00D6457B"/>
    <w:rsid w:val="00D6518B"/>
    <w:rsid w:val="00D653EE"/>
    <w:rsid w:val="00D65A03"/>
    <w:rsid w:val="00D66DEC"/>
    <w:rsid w:val="00D6714A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46F7"/>
    <w:rsid w:val="00E67929"/>
    <w:rsid w:val="00E70945"/>
    <w:rsid w:val="00E71EAF"/>
    <w:rsid w:val="00E74B20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C6B02"/>
    <w:rsid w:val="00ED0CE8"/>
    <w:rsid w:val="00ED7FEA"/>
    <w:rsid w:val="00EE40BE"/>
    <w:rsid w:val="00EE4AD8"/>
    <w:rsid w:val="00EE5724"/>
    <w:rsid w:val="00EE5FDA"/>
    <w:rsid w:val="00EE6360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0AC"/>
    <w:rsid w:val="00F533F6"/>
    <w:rsid w:val="00F5613E"/>
    <w:rsid w:val="00F57E32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39A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0D43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F54F-D5A3-415D-94C9-1759EDD1E43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D643D5-6CD4-4CA4-9242-21424B52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2024-02-29T12:06:00Z</cp:lastPrinted>
  <dcterms:created xsi:type="dcterms:W3CDTF">2025-06-08T19:47:00Z</dcterms:created>
  <dcterms:modified xsi:type="dcterms:W3CDTF">2025-06-16T12:31:00Z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3c61e88a-4ce2-4403-900b-7be464a33b1e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