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27604" w14:textId="6422EEC4" w:rsidR="00E01E84" w:rsidRDefault="00E01E84" w:rsidP="00E01E84">
      <w:pPr>
        <w:pStyle w:val="TYTUKOMUNIKATU"/>
        <w:spacing w:before="0" w:after="240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 w:rsidRPr="000D36B8">
        <w:rPr>
          <w:rFonts w:ascii="Trebuchet MS" w:hAnsi="Trebuchet MS"/>
          <w:bCs w:val="0"/>
          <w:sz w:val="32"/>
          <w:szCs w:val="32"/>
          <w:lang w:val="pl-PL"/>
        </w:rPr>
        <w:t xml:space="preserve">okrągły stół uokIk </w:t>
      </w:r>
      <w:r w:rsidR="00A2329D" w:rsidRPr="000D36B8">
        <w:rPr>
          <w:rFonts w:ascii="Trebuchet MS" w:hAnsi="Trebuchet MS"/>
          <w:bCs w:val="0"/>
          <w:sz w:val="32"/>
          <w:szCs w:val="32"/>
          <w:lang w:val="pl-PL"/>
        </w:rPr>
        <w:t>–</w:t>
      </w:r>
      <w:r w:rsidR="003154AF" w:rsidRPr="000D36B8">
        <w:rPr>
          <w:rFonts w:ascii="Trebuchet MS" w:hAnsi="Trebuchet MS"/>
          <w:bCs w:val="0"/>
          <w:sz w:val="32"/>
          <w:szCs w:val="32"/>
          <w:lang w:val="pl-PL"/>
        </w:rPr>
        <w:t xml:space="preserve"> </w:t>
      </w:r>
      <w:r w:rsidR="00CF1AD8" w:rsidRPr="000D36B8">
        <w:rPr>
          <w:rFonts w:ascii="Trebuchet MS" w:hAnsi="Trebuchet MS"/>
          <w:bCs w:val="0"/>
          <w:sz w:val="32"/>
          <w:szCs w:val="32"/>
          <w:lang w:val="pl-PL"/>
        </w:rPr>
        <w:t xml:space="preserve">REKLAMy </w:t>
      </w:r>
      <w:r w:rsidRPr="000D36B8">
        <w:rPr>
          <w:rFonts w:ascii="Trebuchet MS" w:hAnsi="Trebuchet MS"/>
          <w:bCs w:val="0"/>
          <w:sz w:val="32"/>
          <w:szCs w:val="32"/>
          <w:lang w:val="pl-PL"/>
        </w:rPr>
        <w:t>W mediach społecznościowych</w:t>
      </w:r>
    </w:p>
    <w:p w14:paraId="6AB3C87A" w14:textId="1C0E4E37" w:rsidR="00E01E84" w:rsidRDefault="00E01E84" w:rsidP="00D24F3D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Prezes UOKiK</w:t>
      </w:r>
      <w:r w:rsidR="00180F6F">
        <w:rPr>
          <w:rStyle w:val="Pogrubienie"/>
          <w:rFonts w:cs="Tahoma"/>
          <w:color w:val="000000"/>
          <w:sz w:val="22"/>
          <w:shd w:val="clear" w:color="auto" w:fill="FFFFFF"/>
        </w:rPr>
        <w:t xml:space="preserve"> razem z czterema</w:t>
      </w:r>
      <w:r w:rsidR="00061FCD">
        <w:rPr>
          <w:rStyle w:val="Pogrubienie"/>
          <w:rFonts w:cs="Tahoma"/>
          <w:color w:val="000000"/>
          <w:sz w:val="22"/>
          <w:shd w:val="clear" w:color="auto" w:fill="FFFFFF"/>
        </w:rPr>
        <w:t xml:space="preserve"> państwowymi</w:t>
      </w:r>
      <w:r w:rsidR="00180F6F">
        <w:rPr>
          <w:rStyle w:val="Pogrubienie"/>
          <w:rFonts w:cs="Tahoma"/>
          <w:color w:val="000000"/>
          <w:sz w:val="22"/>
          <w:shd w:val="clear" w:color="auto" w:fill="FFFFFF"/>
        </w:rPr>
        <w:t xml:space="preserve"> instytucjami </w:t>
      </w:r>
      <w:r w:rsidR="00D24F3D">
        <w:rPr>
          <w:rStyle w:val="Pogrubienie"/>
          <w:rFonts w:cs="Tahoma"/>
          <w:color w:val="000000"/>
          <w:sz w:val="22"/>
          <w:shd w:val="clear" w:color="auto" w:fill="FFFFFF"/>
        </w:rPr>
        <w:t xml:space="preserve">rozmawia </w:t>
      </w:r>
      <w:r w:rsidR="00DA4D82">
        <w:rPr>
          <w:rStyle w:val="Pogrubienie"/>
          <w:rFonts w:cs="Tahoma"/>
          <w:color w:val="000000"/>
          <w:sz w:val="22"/>
          <w:shd w:val="clear" w:color="auto" w:fill="FFFFFF"/>
        </w:rPr>
        <w:t xml:space="preserve">z </w:t>
      </w:r>
      <w:r w:rsidR="00D24F3D">
        <w:rPr>
          <w:rStyle w:val="Pogrubienie"/>
          <w:rFonts w:cs="Tahoma"/>
          <w:color w:val="000000"/>
          <w:sz w:val="22"/>
          <w:shd w:val="clear" w:color="auto" w:fill="FFFFFF"/>
        </w:rPr>
        <w:t xml:space="preserve">platformami </w:t>
      </w:r>
      <w:r w:rsidR="00DA4D82">
        <w:rPr>
          <w:rStyle w:val="Pogrubienie"/>
          <w:rFonts w:cs="Tahoma"/>
          <w:color w:val="000000"/>
          <w:sz w:val="22"/>
          <w:shd w:val="clear" w:color="auto" w:fill="FFFFFF"/>
        </w:rPr>
        <w:t>społecznościowymi</w:t>
      </w:r>
      <w:r w:rsidR="00D24F3D">
        <w:rPr>
          <w:rStyle w:val="Pogrubienie"/>
          <w:rFonts w:cs="Tahoma"/>
          <w:color w:val="000000"/>
          <w:sz w:val="22"/>
          <w:shd w:val="clear" w:color="auto" w:fill="FFFFFF"/>
        </w:rPr>
        <w:t xml:space="preserve">: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Met</w:t>
      </w:r>
      <w:r w:rsidR="007C0CA3">
        <w:rPr>
          <w:rStyle w:val="Pogrubienie"/>
          <w:rFonts w:cs="Tahoma"/>
          <w:color w:val="000000"/>
          <w:sz w:val="22"/>
          <w:shd w:val="clear" w:color="auto" w:fill="FFFFFF"/>
        </w:rPr>
        <w:t>ą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, Google</w:t>
      </w:r>
      <w:r w:rsidR="007C0CA3">
        <w:rPr>
          <w:rStyle w:val="Pogrubienie"/>
          <w:rFonts w:cs="Tahoma"/>
          <w:color w:val="000000"/>
          <w:sz w:val="22"/>
          <w:shd w:val="clear" w:color="auto" w:fill="FFFFFF"/>
        </w:rPr>
        <w:t>m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i TikTok</w:t>
      </w:r>
      <w:bookmarkStart w:id="0" w:name="_Hlk148694041"/>
      <w:r w:rsidR="007C0CA3">
        <w:rPr>
          <w:rStyle w:val="Pogrubienie"/>
          <w:rFonts w:cs="Tahoma"/>
          <w:color w:val="000000"/>
          <w:sz w:val="22"/>
          <w:shd w:val="clear" w:color="auto" w:fill="FFFFFF"/>
        </w:rPr>
        <w:t>iem</w:t>
      </w:r>
      <w:r w:rsidR="00DA4D82">
        <w:rPr>
          <w:rStyle w:val="Pogrubienie"/>
          <w:rFonts w:cs="Tahoma"/>
          <w:color w:val="000000"/>
          <w:sz w:val="22"/>
          <w:shd w:val="clear" w:color="auto" w:fill="FFFFFF"/>
        </w:rPr>
        <w:t xml:space="preserve">. </w:t>
      </w:r>
      <w:bookmarkEnd w:id="0"/>
    </w:p>
    <w:p w14:paraId="036DE8AA" w14:textId="6BDB57B7" w:rsidR="00D24F3D" w:rsidRPr="00DA4D82" w:rsidRDefault="00DA4D82" w:rsidP="00DA4D82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Spotkanie okrągłego stołu, w którym uczestnicz</w:t>
      </w:r>
      <w:r w:rsidR="00DD5B4B">
        <w:rPr>
          <w:rStyle w:val="Pogrubienie"/>
          <w:rFonts w:cs="Tahoma"/>
          <w:color w:val="000000"/>
          <w:sz w:val="22"/>
          <w:shd w:val="clear" w:color="auto" w:fill="FFFFFF"/>
        </w:rPr>
        <w:t>yli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również przedstawiciele branży</w:t>
      </w:r>
      <w:r w:rsidR="000E7F89">
        <w:rPr>
          <w:rStyle w:val="Pogrubienie"/>
          <w:rFonts w:cs="Tahoma"/>
          <w:color w:val="000000"/>
          <w:sz w:val="22"/>
          <w:shd w:val="clear" w:color="auto" w:fill="FFFFFF"/>
        </w:rPr>
        <w:t xml:space="preserve"> reklamowej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i </w:t>
      </w:r>
      <w:r w:rsidR="00251232">
        <w:rPr>
          <w:rStyle w:val="Pogrubienie"/>
          <w:rFonts w:cs="Tahoma"/>
          <w:color w:val="000000"/>
          <w:sz w:val="22"/>
          <w:shd w:val="clear" w:color="auto" w:fill="FFFFFF"/>
        </w:rPr>
        <w:t>uniwersytetów</w:t>
      </w:r>
      <w:r w:rsidR="00186B38">
        <w:rPr>
          <w:rStyle w:val="Pogrubienie"/>
          <w:rFonts w:cs="Tahoma"/>
          <w:color w:val="000000"/>
          <w:sz w:val="22"/>
          <w:shd w:val="clear" w:color="auto" w:fill="FFFFFF"/>
        </w:rPr>
        <w:t>,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dotyczy</w:t>
      </w:r>
      <w:r w:rsidR="00DD5B4B">
        <w:rPr>
          <w:rStyle w:val="Pogrubienie"/>
          <w:rFonts w:cs="Tahoma"/>
          <w:color w:val="000000"/>
          <w:sz w:val="22"/>
          <w:shd w:val="clear" w:color="auto" w:fill="FFFFFF"/>
        </w:rPr>
        <w:t>ło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D24F3D">
        <w:rPr>
          <w:rStyle w:val="Pogrubienie"/>
          <w:rFonts w:cs="Tahoma"/>
          <w:color w:val="000000"/>
          <w:sz w:val="22"/>
          <w:shd w:val="clear" w:color="auto" w:fill="FFFFFF"/>
        </w:rPr>
        <w:t xml:space="preserve">szybszej </w:t>
      </w:r>
      <w:r w:rsidR="000E7F89">
        <w:rPr>
          <w:rStyle w:val="Pogrubienie"/>
          <w:rFonts w:cs="Tahoma"/>
          <w:color w:val="000000"/>
          <w:sz w:val="22"/>
          <w:shd w:val="clear" w:color="auto" w:fill="FFFFFF"/>
        </w:rPr>
        <w:t>oraz</w:t>
      </w:r>
      <w:r w:rsidR="00D24F3D">
        <w:rPr>
          <w:rStyle w:val="Pogrubienie"/>
          <w:rFonts w:cs="Tahoma"/>
          <w:color w:val="000000"/>
          <w:sz w:val="22"/>
          <w:shd w:val="clear" w:color="auto" w:fill="FFFFFF"/>
        </w:rPr>
        <w:t xml:space="preserve"> skuteczniejszej eliminacji niezgodnych z prawem </w:t>
      </w:r>
      <w:r w:rsidR="000E7F89">
        <w:rPr>
          <w:rStyle w:val="Pogrubienie"/>
          <w:rFonts w:cs="Tahoma"/>
          <w:color w:val="000000"/>
          <w:sz w:val="22"/>
          <w:shd w:val="clear" w:color="auto" w:fill="FFFFFF"/>
        </w:rPr>
        <w:t>reklam.</w:t>
      </w:r>
      <w:r w:rsidR="00186B38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</w:p>
    <w:p w14:paraId="0E1EE07E" w14:textId="77777777" w:rsidR="00E01E84" w:rsidRPr="008A2BC1" w:rsidRDefault="00E01E84" w:rsidP="00E01E84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To kolejny krok w stronę uporządkowania rynku reklamy w mediach społecznościowych. </w:t>
      </w:r>
    </w:p>
    <w:p w14:paraId="5196F207" w14:textId="79DC8EC6" w:rsidR="00E01E84" w:rsidRDefault="00E01E84" w:rsidP="00E01E84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[Warszawa, </w:t>
      </w:r>
      <w:r w:rsidR="00311E7C">
        <w:rPr>
          <w:rStyle w:val="Pogrubienie"/>
          <w:rFonts w:cs="Tahoma"/>
          <w:color w:val="000000"/>
          <w:sz w:val="22"/>
          <w:shd w:val="clear" w:color="auto" w:fill="FFFFFF"/>
        </w:rPr>
        <w:t>24</w:t>
      </w:r>
      <w:r w:rsidR="00186B38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października 2023</w:t>
      </w: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 r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.]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Minął ponad rok od wydania </w:t>
      </w:r>
      <w:hyperlink r:id="rId9" w:history="1">
        <w:r w:rsidRPr="004A5564">
          <w:rPr>
            <w:rStyle w:val="Pogrubienie"/>
            <w:b w:val="0"/>
            <w:color w:val="000000"/>
            <w:sz w:val="22"/>
          </w:rPr>
          <w:t>Rekomendacji</w:t>
        </w:r>
      </w:hyperlink>
      <w:r w:rsidRPr="004A556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Prezesa UOKiK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 sprawie oznaczania treści komercyjnych</w:t>
      </w:r>
      <w:r w:rsidR="00186B3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 mediach społecznościowych. Pozytywne zmiany widoczne są w działaniach influencerów, branży reklamowej oraz marek</w:t>
      </w:r>
      <w:r w:rsidR="003A1F3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Jednocześnie w ślad za zwiększeniem świadomości konsumentów, użytkowników mediów społecznościowych, do UOKiK i innych urzędów spływają sygnały wskazujące na naruszenia związane nie tylko z oznaczaniem, ale </w:t>
      </w:r>
      <w:r w:rsidR="007C0CA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też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z samym przedmiotem reklam rozpowszechnianych w sieci. </w:t>
      </w:r>
    </w:p>
    <w:p w14:paraId="26CFCF7C" w14:textId="4158C3EA" w:rsidR="00213D90" w:rsidRDefault="00E01E84" w:rsidP="00E01E84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Wyroby medyczne, suplementy diety, </w:t>
      </w:r>
      <w:r w:rsidR="003A1F3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leki,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hazard</w:t>
      </w:r>
      <w:r w:rsidR="003A1F3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czy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alkohol – to przykłady </w:t>
      </w:r>
      <w:r w:rsidR="003A1F3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towarów lub usług, których reklamy pojawiają się na profilach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inf</w:t>
      </w:r>
      <w:r w:rsidR="00FF53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lu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encerów</w:t>
      </w:r>
      <w:r w:rsidR="003A1F3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FF53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Nie wszyscy mają świadomość, że </w:t>
      </w:r>
      <w:r w:rsidR="007C0CA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promowanie </w:t>
      </w:r>
      <w:r w:rsidR="00FF53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części z tych kategorii </w:t>
      </w:r>
      <w:r w:rsidR="003A1F3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jest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ograniczon</w:t>
      </w:r>
      <w:r w:rsidR="00FF53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e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33302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prawnie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lub</w:t>
      </w:r>
      <w:r w:rsidR="003154A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3A1F3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całkowicie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zakazan</w:t>
      </w:r>
      <w:r w:rsidR="00FF538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e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</w:t>
      </w:r>
      <w:r w:rsidR="003A1F3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213D9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Reklamowanie</w:t>
      </w:r>
      <w:r w:rsidR="003A1F3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alkoholu i hazardu</w:t>
      </w:r>
      <w:r w:rsidR="00213D9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może wiązać się z odpowiedzialnością karną</w:t>
      </w:r>
      <w:r w:rsidR="003A1F3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Mocno ograniczone są treści komercyjne dotyczące np. </w:t>
      </w:r>
      <w:r w:rsidR="00213D9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suplementów diety</w:t>
      </w:r>
      <w:r w:rsidR="003A1F3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 wyrobów</w:t>
      </w:r>
      <w:r w:rsidR="00186B3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3A1F3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medycznych, leków. </w:t>
      </w:r>
    </w:p>
    <w:p w14:paraId="73A88D21" w14:textId="2BB55452" w:rsidR="009B210E" w:rsidRDefault="009B210E" w:rsidP="00213D90">
      <w:p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 w:rsidRPr="00A2329D">
        <w:rPr>
          <w:rStyle w:val="Pogrubienie"/>
          <w:rFonts w:cs="Tahoma"/>
          <w:color w:val="000000"/>
          <w:sz w:val="22"/>
          <w:shd w:val="clear" w:color="auto" w:fill="FFFFFF"/>
        </w:rPr>
        <w:t xml:space="preserve">Okrągły </w:t>
      </w:r>
      <w:r w:rsidR="00A2329D">
        <w:rPr>
          <w:rStyle w:val="Pogrubienie"/>
          <w:rFonts w:cs="Tahoma"/>
          <w:color w:val="000000"/>
          <w:sz w:val="22"/>
          <w:shd w:val="clear" w:color="auto" w:fill="FFFFFF"/>
        </w:rPr>
        <w:t>s</w:t>
      </w:r>
      <w:r w:rsidRPr="00A2329D">
        <w:rPr>
          <w:rStyle w:val="Pogrubienie"/>
          <w:rFonts w:cs="Tahoma"/>
          <w:color w:val="000000"/>
          <w:sz w:val="22"/>
          <w:shd w:val="clear" w:color="auto" w:fill="FFFFFF"/>
        </w:rPr>
        <w:t>tół w</w:t>
      </w:r>
      <w:r w:rsidR="00A2329D">
        <w:rPr>
          <w:rStyle w:val="Pogrubienie"/>
          <w:rFonts w:cs="Tahoma"/>
          <w:color w:val="000000"/>
          <w:sz w:val="22"/>
          <w:shd w:val="clear" w:color="auto" w:fill="FFFFFF"/>
        </w:rPr>
        <w:t xml:space="preserve"> sprawie</w:t>
      </w:r>
      <w:r w:rsidRPr="00A2329D">
        <w:rPr>
          <w:rStyle w:val="Pogrubienie"/>
          <w:rFonts w:cs="Tahoma"/>
          <w:color w:val="000000"/>
          <w:sz w:val="22"/>
          <w:shd w:val="clear" w:color="auto" w:fill="FFFFFF"/>
        </w:rPr>
        <w:t xml:space="preserve"> reklam influencerów w mediach społecznościowych</w:t>
      </w:r>
    </w:p>
    <w:p w14:paraId="2964466A" w14:textId="6C7E35C8" w:rsidR="00A2329D" w:rsidRDefault="00A2329D" w:rsidP="00A2329D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Zagrożenia związane ze specyfiką stale zmieniających się i rozwijających kanałów społecznościowych dostrzegają wszyscy. </w:t>
      </w:r>
      <w:r w:rsidR="007C0CA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ietrwałość treści, szybkość </w:t>
      </w:r>
      <w:r w:rsidR="007C0CA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ich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rozpowszechniania </w:t>
      </w:r>
      <w:r w:rsidR="007C0CA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przy jednoczesnym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zasięg</w:t>
      </w:r>
      <w:r w:rsidR="007C0CA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u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7C0CA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i skali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oddziaływania na odbiorców publikowanych materiałów komercyjnych</w:t>
      </w:r>
      <w:r w:rsidR="007C0CA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to czynniki, które rodzą także wyzwania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Widząc ogromną rolę </w:t>
      </w:r>
      <w:r w:rsidR="0033302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procesu</w:t>
      </w:r>
      <w:r w:rsidR="007C0CA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poprawnego oznaczania treści komercyjnych oraz eliminowania zakazanych przekazów reklamowych</w:t>
      </w:r>
      <w:r w:rsidR="0033302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7C0CA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–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obecne na spotkaniu instytucje publiczne przedstawiły wspólne postulaty, które zaadresowały do platform. </w:t>
      </w:r>
    </w:p>
    <w:p w14:paraId="566A125E" w14:textId="69A66E46" w:rsidR="006C00F5" w:rsidRDefault="00A2329D" w:rsidP="00A2329D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lastRenderedPageBreak/>
        <w:t xml:space="preserve">W zainicjowanym przez Prezesa UOKiK spotkaniu okrągłego stołu uczestniczyli przedstawiciele trzech największych platform społecznościowych w Polsce: Facebooka i Instagrama (Meta), YouTube’a (Google) oraz TikToka. </w:t>
      </w:r>
      <w:r w:rsidRPr="00310B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Platformy </w:t>
      </w:r>
      <w:r w:rsidR="00230EC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dostrzegają</w:t>
      </w:r>
      <w:r w:rsidRPr="00310B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 ż</w:t>
      </w:r>
      <w:r w:rsidR="00E70D98" w:rsidRPr="00310B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e choć treści zamieszczane na ich serwerach musz</w:t>
      </w:r>
      <w:r w:rsidR="00230EC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ą</w:t>
      </w:r>
      <w:r w:rsidR="00E70D98" w:rsidRPr="00310B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przestrzegać wewnętrznych polityk i mieścić się granicach krajowego prawa, to</w:t>
      </w:r>
      <w:r w:rsidR="00186B3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E70D98" w:rsidRPr="00310B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problem obecności reklamy produktów lub usług</w:t>
      </w:r>
      <w:r w:rsidR="00F439E9" w:rsidRPr="00310B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zakazanych</w:t>
      </w:r>
      <w:r w:rsidR="00230EC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nadal istnieje</w:t>
      </w:r>
      <w:r w:rsidR="00F439E9" w:rsidRPr="00310B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</w:t>
      </w:r>
      <w:r w:rsidR="00230EC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Wyraziły </w:t>
      </w:r>
      <w:r w:rsidR="0006095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otwartość</w:t>
      </w:r>
      <w:r w:rsidR="00230EC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współpracy z urzędami oraz branżą. </w:t>
      </w:r>
    </w:p>
    <w:p w14:paraId="0A4A79AE" w14:textId="4FA8B2DD" w:rsidR="00A2329D" w:rsidRDefault="00A2329D" w:rsidP="00A2329D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Podczas dyskusji swoimi doświadczeniami i obserwacjami podzielili się także przedstawicie</w:t>
      </w:r>
      <w:r w:rsidR="0006095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le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Urzędu Rejestracji Produktów, Leczniczych </w:t>
      </w:r>
      <w:r w:rsidRPr="00D7579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Wyrobów Medycznych i Produktów Biobójczych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 Głównego Inspektoratu Sanitarnego, Głównego Inspektoratu Farmaceutycznego oraz</w:t>
      </w:r>
      <w:r w:rsidR="00186B3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Krajowej Administracji Skarbowej. Do grupy najczęściej wymienianych i poruszanych dziś tematów trafiły kampanie reklamujące usługi lub produkty z kategorii zakazanych, w przypadku których żaden rodzaj reklamy nie jest prawnie dozwolony. </w:t>
      </w:r>
    </w:p>
    <w:p w14:paraId="58A15D22" w14:textId="3618AD44" w:rsidR="00A2329D" w:rsidRDefault="00A2329D" w:rsidP="00DC410D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Rozmowy nie mogły się odbyć bez udziału strony społecznej – głosu branży reklamowej (iAB Polska, Rada Reklamy) i akademików (przedstawiciel</w:t>
      </w:r>
      <w:r w:rsidR="007C0CA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ek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Uniwersytetu Warszawskiego oraz Uniwersytetu Adama Mickiewicza), którzy podkreślali, że niezbędna jest współpraca i wymiana doświadczeń pomiędzy wszystkimi uczestnikami rynku.</w:t>
      </w:r>
      <w:r w:rsidR="00186B3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</w:p>
    <w:p w14:paraId="36CC20C1" w14:textId="6AA15CEC" w:rsidR="0033302B" w:rsidRDefault="00DC410D" w:rsidP="00213D90">
      <w:pPr>
        <w:spacing w:after="240" w:line="360" w:lineRule="auto"/>
        <w:jc w:val="both"/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- Konsekwentnie działamy w</w:t>
      </w:r>
      <w:r w:rsidR="007C0CA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</w:t>
      </w:r>
      <w:r w:rsidR="005569FF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temacie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influencer marketingu. Weryfikujemy prawidłowe oznaczanie treści reklamowych publikowanych w mediach społecznościowych przez influencerów </w:t>
      </w:r>
      <w:r w:rsidR="00186B3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–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edukując i prowadząc działania sformalizowane. Jednocześnie dostrzegamy kolejne obszary, które dotyczą przede wszystkim przekraczania zakazu reklamowania niedozwolonych produktów lub usług, czego przykładem </w:t>
      </w:r>
      <w:r w:rsidR="007C0CA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są 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hazard </w:t>
      </w:r>
      <w:r w:rsidR="007C0CA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i 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alkohol. Te problemy </w:t>
      </w:r>
      <w:bookmarkStart w:id="1" w:name="_GoBack"/>
      <w:bookmarkEnd w:id="1"/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zgłaszają nam sami użytkownicy</w:t>
      </w:r>
      <w:r w:rsidR="00060952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, choć to nie w gestii UOKiK jest eliminowanie tego typu przypadków łamania prawa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. </w:t>
      </w:r>
      <w:r w:rsidR="00060952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Reklam niedozwolonych produktów byłoby z pewnością mniej gdyby platformy zintensyfikowały działania do </w:t>
      </w:r>
      <w:r w:rsidR="00A72D4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zapobiegania</w:t>
      </w:r>
      <w:r w:rsidR="00060952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im, a także wyciągały konsekwencje wobec influencerów za łamanie </w:t>
      </w:r>
      <w:r w:rsidR="00A2610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prawa i </w:t>
      </w:r>
      <w:r w:rsidR="00060952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regulaminów</w:t>
      </w:r>
      <w:r w:rsidR="00A2610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platform</w:t>
      </w:r>
      <w:r w:rsidR="00060952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, w tym poprzez częstsze zawieszanie kont lub ich całkowite usuwanie. Wspólnie 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z innymi instytucjami apelujemy </w:t>
      </w:r>
      <w:r w:rsidR="00060952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zatem 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do platform o podjęcie wyzwania, jakim jest szybkie eliminowanie</w:t>
      </w:r>
      <w:r w:rsidR="007C0CA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niedozwolonych przekazów komercyjnych</w:t>
      </w:r>
      <w:r w:rsidR="00A2610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oraz wyciąganie konsekwencji względem twórców treści 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–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mówi Prezes UOKiK Tomasz Chróstny.</w:t>
      </w:r>
      <w:r w:rsidR="00186B3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</w:p>
    <w:p w14:paraId="7C749CF4" w14:textId="7C4BF64D" w:rsidR="00213D90" w:rsidRDefault="00A931D5" w:rsidP="00213D90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Wszystkie</w:t>
      </w:r>
      <w:r w:rsidR="009B210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urzędy wspólnie zaprezentowały argumenty za koniecznością wzmocnienia </w:t>
      </w:r>
      <w:r w:rsidR="00F024E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kontroli </w:t>
      </w:r>
      <w:r w:rsidR="009B210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platform społecznościowych na</w:t>
      </w:r>
      <w:r w:rsidR="0033302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d</w:t>
      </w:r>
      <w:r w:rsidR="009B210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treściami reklamowymi prezentowanymi przez </w:t>
      </w:r>
      <w:r w:rsidR="009B210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lastRenderedPageBreak/>
        <w:t xml:space="preserve">influencerów </w:t>
      </w:r>
      <w:r w:rsidR="007C0CA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i zamieszczanymi </w:t>
      </w:r>
      <w:r w:rsidR="009B210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na ich serwerach. Istnieje potrzeba stworzenia skutecznych rozwiązań technicznych, które umożliwią </w:t>
      </w:r>
      <w:r w:rsidR="009B210E" w:rsidRPr="00CB23F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natychmiastowe usunięcie treści reklamowych naruszają</w:t>
      </w:r>
      <w:r w:rsidR="00E87D68" w:rsidRPr="00CB23F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cych</w:t>
      </w:r>
      <w:r w:rsidR="009B210E" w:rsidRPr="00CB23F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powszechnie obowiązujące przepisy prawa.</w:t>
      </w:r>
      <w:r w:rsidR="00186B3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9B210E" w:rsidRPr="000D36B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Warto przypomnieć, że</w:t>
      </w:r>
      <w:r w:rsidR="00C34DCC" w:rsidRPr="000D36B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17 lutego</w:t>
      </w:r>
      <w:r w:rsidR="00CB23F3" w:rsidRPr="000D36B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2024 r.</w:t>
      </w:r>
      <w:r w:rsidR="00C34DCC" w:rsidRPr="000D36B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wejdą w życie przepisy aktu o usługach cyfrowych </w:t>
      </w:r>
      <w:r w:rsidR="00186B3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–</w:t>
      </w:r>
      <w:r w:rsidR="00E82650" w:rsidRPr="000D36B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1806D7" w:rsidRPr="000D36B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DSA </w:t>
      </w:r>
      <w:r w:rsidR="00E82650" w:rsidRPr="000D36B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[</w:t>
      </w:r>
      <w:r w:rsidR="001806D7" w:rsidRPr="000D36B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Digital Services Act]</w:t>
      </w:r>
      <w:r w:rsidR="00C34DCC" w:rsidRPr="000D36B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</w:t>
      </w:r>
      <w:r w:rsidR="00CB23F3" w:rsidRPr="000D36B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które mają</w:t>
      </w:r>
      <w:r w:rsidR="00186B3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CB23F3" w:rsidRPr="000D36B8">
        <w:rPr>
          <w:rStyle w:val="Pogrubienie"/>
          <w:rFonts w:cs="Tahoma"/>
          <w:b w:val="0"/>
          <w:sz w:val="22"/>
        </w:rPr>
        <w:t xml:space="preserve">usprawnić zwalczanie nielegalnych treści i dezinformacji w </w:t>
      </w:r>
      <w:r w:rsidR="00E82650" w:rsidRPr="000D36B8">
        <w:rPr>
          <w:rStyle w:val="Pogrubienie"/>
          <w:rFonts w:cs="Tahoma"/>
          <w:b w:val="0"/>
          <w:sz w:val="22"/>
        </w:rPr>
        <w:t>i</w:t>
      </w:r>
      <w:r w:rsidR="00CB23F3" w:rsidRPr="000D36B8">
        <w:rPr>
          <w:rStyle w:val="Pogrubienie"/>
          <w:rFonts w:cs="Tahoma"/>
          <w:b w:val="0"/>
          <w:sz w:val="22"/>
        </w:rPr>
        <w:t xml:space="preserve">nternecie, </w:t>
      </w:r>
      <w:r w:rsidR="00C34DCC" w:rsidRPr="000D36B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zapewnić odpowiedzialność platform za ich algorytmy oraz poprawić moderację treści.</w:t>
      </w:r>
      <w:r w:rsidR="00C34DC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E8265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Już teraz polskie </w:t>
      </w:r>
      <w:r w:rsidR="00C34DC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regulacje prawne, dokładnie </w:t>
      </w:r>
      <w:r w:rsidR="009B210E" w:rsidRPr="002223A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art. 14 ustawy o świadczeniu usług drogą elektroniczną</w:t>
      </w:r>
      <w:r w:rsidR="00E87D6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 w:rsidR="009B210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C34DC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wskazuj</w:t>
      </w:r>
      <w:r w:rsidR="00186B3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ą</w:t>
      </w:r>
      <w:r w:rsidR="00C34DC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że </w:t>
      </w:r>
      <w:r w:rsidR="009B210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administratorzy danych powinni po otrzymaniu </w:t>
      </w:r>
      <w:r w:rsidR="009B210E" w:rsidRPr="009B210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urzędowego zawiadomienia lub uzyskania wiarygodnej wiadomości o bezprawnym charakterze danych</w:t>
      </w:r>
      <w:r w:rsidR="009B210E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niezwłocznie uniemożliwić dostęp do tych danych.</w:t>
      </w:r>
    </w:p>
    <w:p w14:paraId="22DFC49E" w14:textId="0934EDF3" w:rsidR="00DC410D" w:rsidRPr="00230ECF" w:rsidRDefault="00DC410D" w:rsidP="00DC410D">
      <w:pPr>
        <w:spacing w:after="240" w:line="360" w:lineRule="auto"/>
        <w:jc w:val="both"/>
        <w:rPr>
          <w:rStyle w:val="Pogrubienie"/>
          <w:rFonts w:cs="Tahoma"/>
          <w:b w:val="0"/>
          <w:i/>
          <w:color w:val="000000"/>
          <w:sz w:val="22"/>
          <w:highlight w:val="yellow"/>
          <w:shd w:val="clear" w:color="auto" w:fill="FFFFFF"/>
        </w:rPr>
      </w:pP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- Apelujemy o w</w:t>
      </w:r>
      <w:r w:rsidRPr="005772B0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drożenie </w:t>
      </w:r>
      <w:r w:rsidR="00843D94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efektywne</w:t>
      </w:r>
      <w:r w:rsidRPr="00225CC5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j ścieżki zgłaszania naruszeń prawa w mediach społecznościowych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i ustalenie skutecznej procedury</w:t>
      </w:r>
      <w:r w:rsidRPr="00225CC5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reakcji 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platform </w:t>
      </w:r>
      <w:r w:rsidRPr="00225CC5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na 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sygnalizowane przez nas nieprawidłowości. Każda z instytucji chroniących użytkowników w sieci dostrzega na polu swoich działań podobne potrzeby związane z usprawnieniem współpracy. Niezbędne jest również lepsze wykorzystywanie oferowanych obecnie przez platformy narzędzi i funkcjonalności, aby w przypadku </w:t>
      </w:r>
      <w:r w:rsidR="00A2610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wystąpienia 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nieprawidłowości platformy rzeczywiście dbały o bezpieczeństwo</w:t>
      </w:r>
      <w:r w:rsidR="00A2610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użytkowników</w:t>
      </w:r>
      <w:r w:rsidR="006C00F5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. </w:t>
      </w:r>
      <w:r w:rsidR="00E70D98" w:rsidRPr="00230ECF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Dyskusja w ramach okrągłego stołu to </w:t>
      </w:r>
      <w:r w:rsidR="000D36B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kolejny </w:t>
      </w:r>
      <w:r w:rsidR="00A2610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nasz </w:t>
      </w:r>
      <w:r w:rsidR="00F439E9" w:rsidRPr="00230ECF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krok w stronę regulacji rynku influencer marketingu 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–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dodaje Prezes UOKiK Tomasz Chróstny.</w:t>
      </w:r>
    </w:p>
    <w:p w14:paraId="3659DDC7" w14:textId="21CDE163" w:rsidR="00550066" w:rsidRDefault="00550066" w:rsidP="00550066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Wszyscy uczestnicy spotkania zgodzili się, że brak jasnych oznaczeń treści komercyjnych oraz bezprawne reklamy produktów i usług to </w:t>
      </w:r>
      <w:r w:rsidR="000E7F8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ważne problemy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 dobie cyfryzacji społeczeństwa i powszechnego dostępu do mediów społecznościowych. Rozpoczęty dialog dotyczący ulepszenia procedur nadzoru nad treściami reklamowymi, które mogą naruszać przepisy prawa</w:t>
      </w:r>
      <w:r w:rsidR="00E87D6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będzie kontynuowany. </w:t>
      </w:r>
    </w:p>
    <w:p w14:paraId="02011B15" w14:textId="5ACCDF28" w:rsidR="00E01E84" w:rsidRDefault="00550066" w:rsidP="00E01E84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Okrągły </w:t>
      </w:r>
      <w:r w:rsidR="00E01E8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stół zainicjowany </w:t>
      </w:r>
      <w:r w:rsidR="00186B3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wczoraj</w:t>
      </w:r>
      <w:r w:rsidR="00E01E8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przez UOKiK wpisuje się w działania instytucji chroniących konsumentów. 1</w:t>
      </w:r>
      <w:r w:rsidR="00843D9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6</w:t>
      </w:r>
      <w:r w:rsidR="00E01E8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października </w:t>
      </w:r>
      <w:r w:rsidR="00A2610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br. </w:t>
      </w:r>
      <w:r w:rsidR="00E01E8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Komisja Europejska udostępniła </w:t>
      </w:r>
      <w:hyperlink r:id="rId10" w:history="1">
        <w:r w:rsidR="00E01E84" w:rsidRPr="00DD5B4B">
          <w:rPr>
            <w:rStyle w:val="Hipercze"/>
            <w:rFonts w:cs="Tahoma"/>
            <w:sz w:val="22"/>
            <w:shd w:val="clear" w:color="auto" w:fill="FFFFFF"/>
          </w:rPr>
          <w:t>„Influencer Legal Hub”</w:t>
        </w:r>
      </w:hyperlink>
      <w:r w:rsidR="00E01E8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– narzędzie mające zwiększyć wiedzę na temat obowiązków prawnych, których publikujący treści w internecie muszą przestrzegać</w:t>
      </w:r>
      <w:r w:rsidR="00E87D6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 w:rsidR="00E01E8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A2610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oraz</w:t>
      </w:r>
      <w:r w:rsidR="00E01E8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ogółu przepisów dotyczących uczciwych praktyk handlowych. </w:t>
      </w:r>
    </w:p>
    <w:sectPr w:rsidR="00E01E84" w:rsidSect="00CE4DD6">
      <w:headerReference w:type="default" r:id="rId11"/>
      <w:footerReference w:type="default" r:id="rId12"/>
      <w:pgSz w:w="11906" w:h="16838"/>
      <w:pgMar w:top="1843" w:right="1417" w:bottom="1985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2C628" w14:textId="77777777" w:rsidR="00B40D76" w:rsidRDefault="00B40D76">
      <w:r>
        <w:separator/>
      </w:r>
    </w:p>
  </w:endnote>
  <w:endnote w:type="continuationSeparator" w:id="0">
    <w:p w14:paraId="2C112FEA" w14:textId="77777777" w:rsidR="00B40D76" w:rsidRDefault="00B40D76">
      <w:r>
        <w:continuationSeparator/>
      </w:r>
    </w:p>
  </w:endnote>
  <w:endnote w:type="continuationNotice" w:id="1">
    <w:p w14:paraId="72430259" w14:textId="77777777" w:rsidR="00B40D76" w:rsidRDefault="00B40D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0644A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3B5633" wp14:editId="0E66CE5A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C3D26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7EE44D1C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8D40D" w14:textId="77777777" w:rsidR="00B40D76" w:rsidRDefault="00B40D76">
      <w:r>
        <w:separator/>
      </w:r>
    </w:p>
  </w:footnote>
  <w:footnote w:type="continuationSeparator" w:id="0">
    <w:p w14:paraId="78EE6D04" w14:textId="77777777" w:rsidR="00B40D76" w:rsidRDefault="00B40D76">
      <w:r>
        <w:continuationSeparator/>
      </w:r>
    </w:p>
  </w:footnote>
  <w:footnote w:type="continuationNotice" w:id="1">
    <w:p w14:paraId="4219F5F3" w14:textId="77777777" w:rsidR="00B40D76" w:rsidRDefault="00B40D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7136B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836F1AA" wp14:editId="1EE1E5D8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7556E"/>
    <w:multiLevelType w:val="multilevel"/>
    <w:tmpl w:val="3056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01563"/>
    <w:multiLevelType w:val="hybridMultilevel"/>
    <w:tmpl w:val="6904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93483"/>
    <w:multiLevelType w:val="hybridMultilevel"/>
    <w:tmpl w:val="5E8EC5D4"/>
    <w:lvl w:ilvl="0" w:tplc="FC82C26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333F2"/>
    <w:multiLevelType w:val="hybridMultilevel"/>
    <w:tmpl w:val="EE1A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B1EC1"/>
    <w:multiLevelType w:val="multilevel"/>
    <w:tmpl w:val="16D4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C079D"/>
    <w:multiLevelType w:val="hybridMultilevel"/>
    <w:tmpl w:val="9440CD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B60D3C"/>
    <w:multiLevelType w:val="hybridMultilevel"/>
    <w:tmpl w:val="0F62866A"/>
    <w:lvl w:ilvl="0" w:tplc="FDA64C5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50586"/>
    <w:multiLevelType w:val="hybridMultilevel"/>
    <w:tmpl w:val="47285A5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2"/>
  </w:num>
  <w:num w:numId="5">
    <w:abstractNumId w:val="4"/>
  </w:num>
  <w:num w:numId="6">
    <w:abstractNumId w:val="9"/>
  </w:num>
  <w:num w:numId="7">
    <w:abstractNumId w:val="10"/>
  </w:num>
  <w:num w:numId="8">
    <w:abstractNumId w:val="1"/>
  </w:num>
  <w:num w:numId="9">
    <w:abstractNumId w:val="13"/>
  </w:num>
  <w:num w:numId="10">
    <w:abstractNumId w:val="6"/>
  </w:num>
  <w:num w:numId="11">
    <w:abstractNumId w:val="11"/>
  </w:num>
  <w:num w:numId="12">
    <w:abstractNumId w:val="7"/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2DD"/>
    <w:rsid w:val="00002C19"/>
    <w:rsid w:val="0000713A"/>
    <w:rsid w:val="00007154"/>
    <w:rsid w:val="00007E00"/>
    <w:rsid w:val="00011AF2"/>
    <w:rsid w:val="0001222A"/>
    <w:rsid w:val="00012B94"/>
    <w:rsid w:val="00015FAE"/>
    <w:rsid w:val="00017A53"/>
    <w:rsid w:val="00017B46"/>
    <w:rsid w:val="00023634"/>
    <w:rsid w:val="0002523D"/>
    <w:rsid w:val="00025752"/>
    <w:rsid w:val="00027648"/>
    <w:rsid w:val="00031315"/>
    <w:rsid w:val="00033EAA"/>
    <w:rsid w:val="00037DE1"/>
    <w:rsid w:val="00040A11"/>
    <w:rsid w:val="00042F96"/>
    <w:rsid w:val="00046754"/>
    <w:rsid w:val="00047210"/>
    <w:rsid w:val="00053428"/>
    <w:rsid w:val="00060952"/>
    <w:rsid w:val="00061FCD"/>
    <w:rsid w:val="000651E9"/>
    <w:rsid w:val="00071D73"/>
    <w:rsid w:val="00073AA7"/>
    <w:rsid w:val="00075C33"/>
    <w:rsid w:val="00076F80"/>
    <w:rsid w:val="00081352"/>
    <w:rsid w:val="00083D14"/>
    <w:rsid w:val="00083F82"/>
    <w:rsid w:val="00084C8A"/>
    <w:rsid w:val="000A74FA"/>
    <w:rsid w:val="000A7A91"/>
    <w:rsid w:val="000B149D"/>
    <w:rsid w:val="000B1AC5"/>
    <w:rsid w:val="000B7247"/>
    <w:rsid w:val="000B746E"/>
    <w:rsid w:val="000C0D9E"/>
    <w:rsid w:val="000D36B8"/>
    <w:rsid w:val="000E36D7"/>
    <w:rsid w:val="000E5B3E"/>
    <w:rsid w:val="000E75EA"/>
    <w:rsid w:val="000E7F89"/>
    <w:rsid w:val="0010559C"/>
    <w:rsid w:val="00105E45"/>
    <w:rsid w:val="00107844"/>
    <w:rsid w:val="00120FBD"/>
    <w:rsid w:val="001239C2"/>
    <w:rsid w:val="0012424D"/>
    <w:rsid w:val="0013159A"/>
    <w:rsid w:val="00135455"/>
    <w:rsid w:val="001359C1"/>
    <w:rsid w:val="00143310"/>
    <w:rsid w:val="001438C9"/>
    <w:rsid w:val="00144E9C"/>
    <w:rsid w:val="001512B3"/>
    <w:rsid w:val="00161094"/>
    <w:rsid w:val="00162293"/>
    <w:rsid w:val="00162987"/>
    <w:rsid w:val="00163DF9"/>
    <w:rsid w:val="00164B03"/>
    <w:rsid w:val="001666D6"/>
    <w:rsid w:val="00166B5D"/>
    <w:rsid w:val="00166F57"/>
    <w:rsid w:val="001675EF"/>
    <w:rsid w:val="00167B0A"/>
    <w:rsid w:val="0017028A"/>
    <w:rsid w:val="00170D01"/>
    <w:rsid w:val="001728A9"/>
    <w:rsid w:val="00172C94"/>
    <w:rsid w:val="00175C29"/>
    <w:rsid w:val="001806D7"/>
    <w:rsid w:val="00180F6F"/>
    <w:rsid w:val="001829FC"/>
    <w:rsid w:val="00184DB1"/>
    <w:rsid w:val="00186B38"/>
    <w:rsid w:val="00187C73"/>
    <w:rsid w:val="00190D5A"/>
    <w:rsid w:val="00196206"/>
    <w:rsid w:val="001979B5"/>
    <w:rsid w:val="001A3B76"/>
    <w:rsid w:val="001A5F7C"/>
    <w:rsid w:val="001A6E5B"/>
    <w:rsid w:val="001A7451"/>
    <w:rsid w:val="001C1FAD"/>
    <w:rsid w:val="001D0F6E"/>
    <w:rsid w:val="001D696C"/>
    <w:rsid w:val="001D69BC"/>
    <w:rsid w:val="001E188E"/>
    <w:rsid w:val="001E4F92"/>
    <w:rsid w:val="001F0C4E"/>
    <w:rsid w:val="001F4A73"/>
    <w:rsid w:val="001F7A62"/>
    <w:rsid w:val="00205580"/>
    <w:rsid w:val="00207824"/>
    <w:rsid w:val="00207A1F"/>
    <w:rsid w:val="00213D90"/>
    <w:rsid w:val="002157BB"/>
    <w:rsid w:val="002248D9"/>
    <w:rsid w:val="002262B5"/>
    <w:rsid w:val="00230ECF"/>
    <w:rsid w:val="0023138D"/>
    <w:rsid w:val="00240013"/>
    <w:rsid w:val="0024118E"/>
    <w:rsid w:val="00241BAC"/>
    <w:rsid w:val="002505A5"/>
    <w:rsid w:val="00251232"/>
    <w:rsid w:val="00260382"/>
    <w:rsid w:val="00266422"/>
    <w:rsid w:val="00266CB4"/>
    <w:rsid w:val="00267DD1"/>
    <w:rsid w:val="0027687B"/>
    <w:rsid w:val="00277ADA"/>
    <w:rsid w:val="002801AA"/>
    <w:rsid w:val="00283EA6"/>
    <w:rsid w:val="00295AF0"/>
    <w:rsid w:val="00295B34"/>
    <w:rsid w:val="002A5D69"/>
    <w:rsid w:val="002A7785"/>
    <w:rsid w:val="002B1DBF"/>
    <w:rsid w:val="002C0D5D"/>
    <w:rsid w:val="002C119B"/>
    <w:rsid w:val="002C5293"/>
    <w:rsid w:val="002C5AF4"/>
    <w:rsid w:val="002C692D"/>
    <w:rsid w:val="002C6ABE"/>
    <w:rsid w:val="002E03AE"/>
    <w:rsid w:val="002E0C0F"/>
    <w:rsid w:val="002E231F"/>
    <w:rsid w:val="002E388C"/>
    <w:rsid w:val="002E3A34"/>
    <w:rsid w:val="002F1BF3"/>
    <w:rsid w:val="002F45F4"/>
    <w:rsid w:val="002F4738"/>
    <w:rsid w:val="002F4BFC"/>
    <w:rsid w:val="002F4D43"/>
    <w:rsid w:val="003007C0"/>
    <w:rsid w:val="003056C6"/>
    <w:rsid w:val="00310B58"/>
    <w:rsid w:val="00311B14"/>
    <w:rsid w:val="00311E7C"/>
    <w:rsid w:val="003154AF"/>
    <w:rsid w:val="0031711D"/>
    <w:rsid w:val="00321512"/>
    <w:rsid w:val="00324306"/>
    <w:rsid w:val="003258C9"/>
    <w:rsid w:val="003272F2"/>
    <w:rsid w:val="003278D6"/>
    <w:rsid w:val="003303F0"/>
    <w:rsid w:val="00332DC3"/>
    <w:rsid w:val="0033302B"/>
    <w:rsid w:val="003374C8"/>
    <w:rsid w:val="0033770E"/>
    <w:rsid w:val="00337DF9"/>
    <w:rsid w:val="0034059B"/>
    <w:rsid w:val="0035019C"/>
    <w:rsid w:val="00353196"/>
    <w:rsid w:val="00360248"/>
    <w:rsid w:val="0036060B"/>
    <w:rsid w:val="00360C66"/>
    <w:rsid w:val="0036624C"/>
    <w:rsid w:val="00366A46"/>
    <w:rsid w:val="00366E78"/>
    <w:rsid w:val="00370C65"/>
    <w:rsid w:val="003718A4"/>
    <w:rsid w:val="003742E4"/>
    <w:rsid w:val="003778A5"/>
    <w:rsid w:val="00377A0D"/>
    <w:rsid w:val="0038677D"/>
    <w:rsid w:val="00387682"/>
    <w:rsid w:val="00391B75"/>
    <w:rsid w:val="003A1F31"/>
    <w:rsid w:val="003A62FA"/>
    <w:rsid w:val="003B4FCD"/>
    <w:rsid w:val="003C0FE4"/>
    <w:rsid w:val="003D3FF4"/>
    <w:rsid w:val="003D7161"/>
    <w:rsid w:val="003E3F9D"/>
    <w:rsid w:val="003E4112"/>
    <w:rsid w:val="003E4746"/>
    <w:rsid w:val="003E69E5"/>
    <w:rsid w:val="003E7AA8"/>
    <w:rsid w:val="003F0278"/>
    <w:rsid w:val="003F25C3"/>
    <w:rsid w:val="00400C1F"/>
    <w:rsid w:val="00405345"/>
    <w:rsid w:val="0040748E"/>
    <w:rsid w:val="00412206"/>
    <w:rsid w:val="00412D77"/>
    <w:rsid w:val="00416DBF"/>
    <w:rsid w:val="00420B36"/>
    <w:rsid w:val="00425D3A"/>
    <w:rsid w:val="00427E08"/>
    <w:rsid w:val="004349BA"/>
    <w:rsid w:val="00435504"/>
    <w:rsid w:val="0043575C"/>
    <w:rsid w:val="004365C7"/>
    <w:rsid w:val="00441644"/>
    <w:rsid w:val="004425B7"/>
    <w:rsid w:val="00444A85"/>
    <w:rsid w:val="00453AFA"/>
    <w:rsid w:val="00453B8A"/>
    <w:rsid w:val="00462CFA"/>
    <w:rsid w:val="00470E30"/>
    <w:rsid w:val="00474204"/>
    <w:rsid w:val="00475B0D"/>
    <w:rsid w:val="00486DB1"/>
    <w:rsid w:val="004875FE"/>
    <w:rsid w:val="004916F0"/>
    <w:rsid w:val="00493E10"/>
    <w:rsid w:val="004941EA"/>
    <w:rsid w:val="00494534"/>
    <w:rsid w:val="004972E8"/>
    <w:rsid w:val="004A11B8"/>
    <w:rsid w:val="004A5564"/>
    <w:rsid w:val="004B1E66"/>
    <w:rsid w:val="004B626D"/>
    <w:rsid w:val="004C0F9E"/>
    <w:rsid w:val="004C1243"/>
    <w:rsid w:val="004C5C26"/>
    <w:rsid w:val="004D16C0"/>
    <w:rsid w:val="004D1E1D"/>
    <w:rsid w:val="004D2293"/>
    <w:rsid w:val="004D24B9"/>
    <w:rsid w:val="004D5A78"/>
    <w:rsid w:val="004E3258"/>
    <w:rsid w:val="004E6345"/>
    <w:rsid w:val="004E7916"/>
    <w:rsid w:val="004F7E99"/>
    <w:rsid w:val="005003F9"/>
    <w:rsid w:val="0050417B"/>
    <w:rsid w:val="005058BE"/>
    <w:rsid w:val="00510AB5"/>
    <w:rsid w:val="00511602"/>
    <w:rsid w:val="00512642"/>
    <w:rsid w:val="005133CE"/>
    <w:rsid w:val="005143D6"/>
    <w:rsid w:val="00521BA3"/>
    <w:rsid w:val="00523970"/>
    <w:rsid w:val="00523E0D"/>
    <w:rsid w:val="00525588"/>
    <w:rsid w:val="0052710E"/>
    <w:rsid w:val="0053552F"/>
    <w:rsid w:val="005442FC"/>
    <w:rsid w:val="00550066"/>
    <w:rsid w:val="0055183E"/>
    <w:rsid w:val="00553928"/>
    <w:rsid w:val="0055631D"/>
    <w:rsid w:val="005569FF"/>
    <w:rsid w:val="00563DFA"/>
    <w:rsid w:val="00574468"/>
    <w:rsid w:val="005864ED"/>
    <w:rsid w:val="00593935"/>
    <w:rsid w:val="00595350"/>
    <w:rsid w:val="005973FD"/>
    <w:rsid w:val="00597C68"/>
    <w:rsid w:val="005A382B"/>
    <w:rsid w:val="005A4047"/>
    <w:rsid w:val="005B5AD5"/>
    <w:rsid w:val="005C0D39"/>
    <w:rsid w:val="005C6232"/>
    <w:rsid w:val="005D29AB"/>
    <w:rsid w:val="005D6122"/>
    <w:rsid w:val="005D6F7A"/>
    <w:rsid w:val="005E35D9"/>
    <w:rsid w:val="005E3937"/>
    <w:rsid w:val="005E51B2"/>
    <w:rsid w:val="005E5B88"/>
    <w:rsid w:val="005E6A0E"/>
    <w:rsid w:val="005E78EE"/>
    <w:rsid w:val="005F139F"/>
    <w:rsid w:val="005F1EBD"/>
    <w:rsid w:val="005F25FF"/>
    <w:rsid w:val="006063D0"/>
    <w:rsid w:val="00607C7D"/>
    <w:rsid w:val="00613C45"/>
    <w:rsid w:val="00616E86"/>
    <w:rsid w:val="0063341E"/>
    <w:rsid w:val="00633D4E"/>
    <w:rsid w:val="0063526F"/>
    <w:rsid w:val="00637E86"/>
    <w:rsid w:val="006422DE"/>
    <w:rsid w:val="006439FA"/>
    <w:rsid w:val="00653551"/>
    <w:rsid w:val="00654876"/>
    <w:rsid w:val="00670BD3"/>
    <w:rsid w:val="006745ED"/>
    <w:rsid w:val="0067485D"/>
    <w:rsid w:val="00676B19"/>
    <w:rsid w:val="006813A9"/>
    <w:rsid w:val="006928DE"/>
    <w:rsid w:val="00695697"/>
    <w:rsid w:val="006A2065"/>
    <w:rsid w:val="006A356D"/>
    <w:rsid w:val="006A3D88"/>
    <w:rsid w:val="006A4A7A"/>
    <w:rsid w:val="006B0848"/>
    <w:rsid w:val="006B0BBB"/>
    <w:rsid w:val="006B733D"/>
    <w:rsid w:val="006B746D"/>
    <w:rsid w:val="006C00F5"/>
    <w:rsid w:val="006C265E"/>
    <w:rsid w:val="006C34AE"/>
    <w:rsid w:val="006C67AF"/>
    <w:rsid w:val="006D1D1A"/>
    <w:rsid w:val="006D3DC5"/>
    <w:rsid w:val="006D54C5"/>
    <w:rsid w:val="006E2C91"/>
    <w:rsid w:val="006F11F5"/>
    <w:rsid w:val="006F143B"/>
    <w:rsid w:val="006F1666"/>
    <w:rsid w:val="007012C2"/>
    <w:rsid w:val="007039EC"/>
    <w:rsid w:val="00706FD5"/>
    <w:rsid w:val="007145F2"/>
    <w:rsid w:val="0071572D"/>
    <w:rsid w:val="007157BA"/>
    <w:rsid w:val="007169F9"/>
    <w:rsid w:val="007174A6"/>
    <w:rsid w:val="00717B7E"/>
    <w:rsid w:val="00720ED0"/>
    <w:rsid w:val="00722246"/>
    <w:rsid w:val="007224B3"/>
    <w:rsid w:val="00726C7D"/>
    <w:rsid w:val="00731303"/>
    <w:rsid w:val="007376A6"/>
    <w:rsid w:val="007402E0"/>
    <w:rsid w:val="0074489D"/>
    <w:rsid w:val="00746549"/>
    <w:rsid w:val="007514AD"/>
    <w:rsid w:val="0075409B"/>
    <w:rsid w:val="0075524D"/>
    <w:rsid w:val="00755EDE"/>
    <w:rsid w:val="007560B0"/>
    <w:rsid w:val="0075768B"/>
    <w:rsid w:val="0076139B"/>
    <w:rsid w:val="0076172A"/>
    <w:rsid w:val="00761DDC"/>
    <w:rsid w:val="007627D7"/>
    <w:rsid w:val="0077200D"/>
    <w:rsid w:val="00772D80"/>
    <w:rsid w:val="00776C4F"/>
    <w:rsid w:val="007838E4"/>
    <w:rsid w:val="007846DC"/>
    <w:rsid w:val="007912E8"/>
    <w:rsid w:val="00791D59"/>
    <w:rsid w:val="00793A70"/>
    <w:rsid w:val="007951CD"/>
    <w:rsid w:val="00796768"/>
    <w:rsid w:val="007A19D8"/>
    <w:rsid w:val="007B19A9"/>
    <w:rsid w:val="007B4006"/>
    <w:rsid w:val="007C0CA3"/>
    <w:rsid w:val="007C1EF5"/>
    <w:rsid w:val="007C1F92"/>
    <w:rsid w:val="007E36E4"/>
    <w:rsid w:val="007E66AA"/>
    <w:rsid w:val="007E752F"/>
    <w:rsid w:val="007F0ACE"/>
    <w:rsid w:val="007F1CED"/>
    <w:rsid w:val="00800F0E"/>
    <w:rsid w:val="00804024"/>
    <w:rsid w:val="00812AF3"/>
    <w:rsid w:val="00815387"/>
    <w:rsid w:val="00816923"/>
    <w:rsid w:val="0081753E"/>
    <w:rsid w:val="008212B2"/>
    <w:rsid w:val="008242DB"/>
    <w:rsid w:val="008253A3"/>
    <w:rsid w:val="00831779"/>
    <w:rsid w:val="0083291A"/>
    <w:rsid w:val="008331AB"/>
    <w:rsid w:val="00843D94"/>
    <w:rsid w:val="0085010E"/>
    <w:rsid w:val="0085224A"/>
    <w:rsid w:val="008522F7"/>
    <w:rsid w:val="0085454F"/>
    <w:rsid w:val="00870B4C"/>
    <w:rsid w:val="008717EE"/>
    <w:rsid w:val="0087354F"/>
    <w:rsid w:val="008774FA"/>
    <w:rsid w:val="00877BCA"/>
    <w:rsid w:val="00881C3D"/>
    <w:rsid w:val="00884B41"/>
    <w:rsid w:val="00896985"/>
    <w:rsid w:val="008B6DF5"/>
    <w:rsid w:val="008C4CF5"/>
    <w:rsid w:val="008C53D0"/>
    <w:rsid w:val="008D527A"/>
    <w:rsid w:val="008D56DA"/>
    <w:rsid w:val="008D5771"/>
    <w:rsid w:val="008E35B0"/>
    <w:rsid w:val="008E5763"/>
    <w:rsid w:val="008E6D94"/>
    <w:rsid w:val="008F1196"/>
    <w:rsid w:val="008F432F"/>
    <w:rsid w:val="008F472E"/>
    <w:rsid w:val="00902556"/>
    <w:rsid w:val="0090338C"/>
    <w:rsid w:val="0091048E"/>
    <w:rsid w:val="00913003"/>
    <w:rsid w:val="0091340B"/>
    <w:rsid w:val="009213C6"/>
    <w:rsid w:val="00924ABC"/>
    <w:rsid w:val="00933216"/>
    <w:rsid w:val="00934BD6"/>
    <w:rsid w:val="00940D57"/>
    <w:rsid w:val="00940E8F"/>
    <w:rsid w:val="00943EBD"/>
    <w:rsid w:val="00944834"/>
    <w:rsid w:val="0095309C"/>
    <w:rsid w:val="0095787E"/>
    <w:rsid w:val="009578D1"/>
    <w:rsid w:val="00960A21"/>
    <w:rsid w:val="00961CDB"/>
    <w:rsid w:val="0096214C"/>
    <w:rsid w:val="0096305F"/>
    <w:rsid w:val="009652F2"/>
    <w:rsid w:val="009719ED"/>
    <w:rsid w:val="009740F7"/>
    <w:rsid w:val="00974BC9"/>
    <w:rsid w:val="00986B4C"/>
    <w:rsid w:val="00986C37"/>
    <w:rsid w:val="00997528"/>
    <w:rsid w:val="0099796A"/>
    <w:rsid w:val="009A1062"/>
    <w:rsid w:val="009B210E"/>
    <w:rsid w:val="009B2823"/>
    <w:rsid w:val="009B49F5"/>
    <w:rsid w:val="009B5C6E"/>
    <w:rsid w:val="009C1346"/>
    <w:rsid w:val="009D05C8"/>
    <w:rsid w:val="009D5C21"/>
    <w:rsid w:val="009E3C0B"/>
    <w:rsid w:val="009E4354"/>
    <w:rsid w:val="009E558C"/>
    <w:rsid w:val="009F0BA0"/>
    <w:rsid w:val="009F60F6"/>
    <w:rsid w:val="00A02F75"/>
    <w:rsid w:val="00A076EA"/>
    <w:rsid w:val="00A11FD8"/>
    <w:rsid w:val="00A13244"/>
    <w:rsid w:val="00A17346"/>
    <w:rsid w:val="00A20C6F"/>
    <w:rsid w:val="00A21BCB"/>
    <w:rsid w:val="00A2329D"/>
    <w:rsid w:val="00A239AA"/>
    <w:rsid w:val="00A23AB1"/>
    <w:rsid w:val="00A26108"/>
    <w:rsid w:val="00A26321"/>
    <w:rsid w:val="00A274E3"/>
    <w:rsid w:val="00A300B3"/>
    <w:rsid w:val="00A439E8"/>
    <w:rsid w:val="00A45753"/>
    <w:rsid w:val="00A53423"/>
    <w:rsid w:val="00A54107"/>
    <w:rsid w:val="00A62659"/>
    <w:rsid w:val="00A64EF5"/>
    <w:rsid w:val="00A65F20"/>
    <w:rsid w:val="00A6684E"/>
    <w:rsid w:val="00A71B9E"/>
    <w:rsid w:val="00A72D43"/>
    <w:rsid w:val="00A7405B"/>
    <w:rsid w:val="00A76293"/>
    <w:rsid w:val="00A77149"/>
    <w:rsid w:val="00A77DA2"/>
    <w:rsid w:val="00A83966"/>
    <w:rsid w:val="00A85D9D"/>
    <w:rsid w:val="00A90613"/>
    <w:rsid w:val="00A92C4C"/>
    <w:rsid w:val="00A931D5"/>
    <w:rsid w:val="00A9356B"/>
    <w:rsid w:val="00AA26EE"/>
    <w:rsid w:val="00AA2B7D"/>
    <w:rsid w:val="00AA602D"/>
    <w:rsid w:val="00AA6A29"/>
    <w:rsid w:val="00AA6F07"/>
    <w:rsid w:val="00AB572D"/>
    <w:rsid w:val="00AB67AE"/>
    <w:rsid w:val="00AB7E24"/>
    <w:rsid w:val="00AC19CE"/>
    <w:rsid w:val="00AC48F3"/>
    <w:rsid w:val="00AD1E09"/>
    <w:rsid w:val="00AD6D86"/>
    <w:rsid w:val="00AE2923"/>
    <w:rsid w:val="00AE6E67"/>
    <w:rsid w:val="00AE7149"/>
    <w:rsid w:val="00AE7F9D"/>
    <w:rsid w:val="00AF1794"/>
    <w:rsid w:val="00AF6506"/>
    <w:rsid w:val="00B00C77"/>
    <w:rsid w:val="00B028F7"/>
    <w:rsid w:val="00B06151"/>
    <w:rsid w:val="00B075C5"/>
    <w:rsid w:val="00B103F1"/>
    <w:rsid w:val="00B13F20"/>
    <w:rsid w:val="00B22863"/>
    <w:rsid w:val="00B22865"/>
    <w:rsid w:val="00B26FC0"/>
    <w:rsid w:val="00B3387B"/>
    <w:rsid w:val="00B376A2"/>
    <w:rsid w:val="00B400D5"/>
    <w:rsid w:val="00B40D76"/>
    <w:rsid w:val="00B41502"/>
    <w:rsid w:val="00B45A4D"/>
    <w:rsid w:val="00B51024"/>
    <w:rsid w:val="00B512B5"/>
    <w:rsid w:val="00B5746D"/>
    <w:rsid w:val="00B60CD8"/>
    <w:rsid w:val="00B60F9C"/>
    <w:rsid w:val="00B657E9"/>
    <w:rsid w:val="00B6769E"/>
    <w:rsid w:val="00B73F22"/>
    <w:rsid w:val="00B760EA"/>
    <w:rsid w:val="00B76F9A"/>
    <w:rsid w:val="00B774D3"/>
    <w:rsid w:val="00B810B2"/>
    <w:rsid w:val="00B95DA9"/>
    <w:rsid w:val="00B96EC0"/>
    <w:rsid w:val="00BA26F7"/>
    <w:rsid w:val="00BA69B8"/>
    <w:rsid w:val="00BA79F0"/>
    <w:rsid w:val="00BB085B"/>
    <w:rsid w:val="00BB2C48"/>
    <w:rsid w:val="00BB5068"/>
    <w:rsid w:val="00BB7AE8"/>
    <w:rsid w:val="00BC1CCC"/>
    <w:rsid w:val="00BC5854"/>
    <w:rsid w:val="00BC7B01"/>
    <w:rsid w:val="00BD0481"/>
    <w:rsid w:val="00BD4447"/>
    <w:rsid w:val="00BE2623"/>
    <w:rsid w:val="00BE3923"/>
    <w:rsid w:val="00BE4BF0"/>
    <w:rsid w:val="00BE5EE5"/>
    <w:rsid w:val="00BE68EE"/>
    <w:rsid w:val="00BE7248"/>
    <w:rsid w:val="00BE7F63"/>
    <w:rsid w:val="00BF3308"/>
    <w:rsid w:val="00BF45FB"/>
    <w:rsid w:val="00C01FD5"/>
    <w:rsid w:val="00C1137E"/>
    <w:rsid w:val="00C123B1"/>
    <w:rsid w:val="00C16E0F"/>
    <w:rsid w:val="00C21071"/>
    <w:rsid w:val="00C2398C"/>
    <w:rsid w:val="00C24A19"/>
    <w:rsid w:val="00C25569"/>
    <w:rsid w:val="00C255A2"/>
    <w:rsid w:val="00C27366"/>
    <w:rsid w:val="00C3383E"/>
    <w:rsid w:val="00C34DCC"/>
    <w:rsid w:val="00C3587D"/>
    <w:rsid w:val="00C44BD8"/>
    <w:rsid w:val="00C45FCE"/>
    <w:rsid w:val="00C54BD2"/>
    <w:rsid w:val="00C6164A"/>
    <w:rsid w:val="00C63AA8"/>
    <w:rsid w:val="00C66CA1"/>
    <w:rsid w:val="00C755A2"/>
    <w:rsid w:val="00C7783C"/>
    <w:rsid w:val="00C77F47"/>
    <w:rsid w:val="00C81210"/>
    <w:rsid w:val="00C83572"/>
    <w:rsid w:val="00C85AE1"/>
    <w:rsid w:val="00C952E1"/>
    <w:rsid w:val="00C95607"/>
    <w:rsid w:val="00CA1B09"/>
    <w:rsid w:val="00CA6757"/>
    <w:rsid w:val="00CA6B58"/>
    <w:rsid w:val="00CB1AE6"/>
    <w:rsid w:val="00CB23F3"/>
    <w:rsid w:val="00CB3ED4"/>
    <w:rsid w:val="00CB3F86"/>
    <w:rsid w:val="00CB7033"/>
    <w:rsid w:val="00CC2D08"/>
    <w:rsid w:val="00CD0A59"/>
    <w:rsid w:val="00CD34F0"/>
    <w:rsid w:val="00CD6478"/>
    <w:rsid w:val="00CE0954"/>
    <w:rsid w:val="00CE4DD6"/>
    <w:rsid w:val="00CF11F7"/>
    <w:rsid w:val="00CF1AD8"/>
    <w:rsid w:val="00CF6A0E"/>
    <w:rsid w:val="00D03C98"/>
    <w:rsid w:val="00D06180"/>
    <w:rsid w:val="00D106CC"/>
    <w:rsid w:val="00D10919"/>
    <w:rsid w:val="00D12EE3"/>
    <w:rsid w:val="00D1323F"/>
    <w:rsid w:val="00D15E0B"/>
    <w:rsid w:val="00D202BA"/>
    <w:rsid w:val="00D217E6"/>
    <w:rsid w:val="00D21E3B"/>
    <w:rsid w:val="00D23BAB"/>
    <w:rsid w:val="00D24F3D"/>
    <w:rsid w:val="00D251AC"/>
    <w:rsid w:val="00D36DE4"/>
    <w:rsid w:val="00D42A3B"/>
    <w:rsid w:val="00D43766"/>
    <w:rsid w:val="00D47CCF"/>
    <w:rsid w:val="00D579E3"/>
    <w:rsid w:val="00D61937"/>
    <w:rsid w:val="00D630B2"/>
    <w:rsid w:val="00D6457B"/>
    <w:rsid w:val="00D66DEC"/>
    <w:rsid w:val="00D71A41"/>
    <w:rsid w:val="00D7606C"/>
    <w:rsid w:val="00D768A4"/>
    <w:rsid w:val="00D77B4F"/>
    <w:rsid w:val="00D81BBD"/>
    <w:rsid w:val="00D901B2"/>
    <w:rsid w:val="00D92773"/>
    <w:rsid w:val="00D92F52"/>
    <w:rsid w:val="00DA1A73"/>
    <w:rsid w:val="00DA4D82"/>
    <w:rsid w:val="00DA753F"/>
    <w:rsid w:val="00DC0678"/>
    <w:rsid w:val="00DC182C"/>
    <w:rsid w:val="00DC2A07"/>
    <w:rsid w:val="00DC410D"/>
    <w:rsid w:val="00DC5754"/>
    <w:rsid w:val="00DC5BEB"/>
    <w:rsid w:val="00DD055E"/>
    <w:rsid w:val="00DD34A3"/>
    <w:rsid w:val="00DD5B4B"/>
    <w:rsid w:val="00DD6056"/>
    <w:rsid w:val="00DE6DAB"/>
    <w:rsid w:val="00DE7627"/>
    <w:rsid w:val="00DE7C6A"/>
    <w:rsid w:val="00DF2857"/>
    <w:rsid w:val="00DF782B"/>
    <w:rsid w:val="00E01E84"/>
    <w:rsid w:val="00E03AEF"/>
    <w:rsid w:val="00E05108"/>
    <w:rsid w:val="00E102DE"/>
    <w:rsid w:val="00E11CFA"/>
    <w:rsid w:val="00E1267F"/>
    <w:rsid w:val="00E1632D"/>
    <w:rsid w:val="00E17B50"/>
    <w:rsid w:val="00E2169E"/>
    <w:rsid w:val="00E24825"/>
    <w:rsid w:val="00E24C46"/>
    <w:rsid w:val="00E30B56"/>
    <w:rsid w:val="00E42093"/>
    <w:rsid w:val="00E45923"/>
    <w:rsid w:val="00E465B3"/>
    <w:rsid w:val="00E5028C"/>
    <w:rsid w:val="00E522AD"/>
    <w:rsid w:val="00E614A4"/>
    <w:rsid w:val="00E64103"/>
    <w:rsid w:val="00E70D98"/>
    <w:rsid w:val="00E76CD1"/>
    <w:rsid w:val="00E81454"/>
    <w:rsid w:val="00E82650"/>
    <w:rsid w:val="00E83A43"/>
    <w:rsid w:val="00E86183"/>
    <w:rsid w:val="00E87B6E"/>
    <w:rsid w:val="00E87D68"/>
    <w:rsid w:val="00E907FE"/>
    <w:rsid w:val="00E92232"/>
    <w:rsid w:val="00E93358"/>
    <w:rsid w:val="00E95BF3"/>
    <w:rsid w:val="00EA3C7C"/>
    <w:rsid w:val="00EA69F6"/>
    <w:rsid w:val="00EA761E"/>
    <w:rsid w:val="00EC2A1F"/>
    <w:rsid w:val="00EC688E"/>
    <w:rsid w:val="00EC6DAA"/>
    <w:rsid w:val="00ED06EF"/>
    <w:rsid w:val="00EE2454"/>
    <w:rsid w:val="00EE4AD8"/>
    <w:rsid w:val="00EF3590"/>
    <w:rsid w:val="00EF4CD8"/>
    <w:rsid w:val="00EF68F2"/>
    <w:rsid w:val="00EF6F40"/>
    <w:rsid w:val="00F024E8"/>
    <w:rsid w:val="00F139AC"/>
    <w:rsid w:val="00F170E1"/>
    <w:rsid w:val="00F21EAC"/>
    <w:rsid w:val="00F22B64"/>
    <w:rsid w:val="00F25BD4"/>
    <w:rsid w:val="00F26377"/>
    <w:rsid w:val="00F3243D"/>
    <w:rsid w:val="00F41C1E"/>
    <w:rsid w:val="00F41C3C"/>
    <w:rsid w:val="00F43606"/>
    <w:rsid w:val="00F439E9"/>
    <w:rsid w:val="00F46D0D"/>
    <w:rsid w:val="00F5511B"/>
    <w:rsid w:val="00F55576"/>
    <w:rsid w:val="00F7235E"/>
    <w:rsid w:val="00F752AE"/>
    <w:rsid w:val="00F765B4"/>
    <w:rsid w:val="00F77735"/>
    <w:rsid w:val="00F91F7A"/>
    <w:rsid w:val="00F92B59"/>
    <w:rsid w:val="00F948BC"/>
    <w:rsid w:val="00F960CF"/>
    <w:rsid w:val="00FA10A3"/>
    <w:rsid w:val="00FA1226"/>
    <w:rsid w:val="00FA1500"/>
    <w:rsid w:val="00FA35FE"/>
    <w:rsid w:val="00FA6A6F"/>
    <w:rsid w:val="00FD09D8"/>
    <w:rsid w:val="00FD4A9A"/>
    <w:rsid w:val="00FD5643"/>
    <w:rsid w:val="00FE3124"/>
    <w:rsid w:val="00FE6504"/>
    <w:rsid w:val="00FF18A6"/>
    <w:rsid w:val="00FF2318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527115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216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76A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376A2"/>
    <w:rPr>
      <w:color w:val="954F72" w:themeColor="followedHyperlink"/>
      <w:u w:val="single"/>
    </w:rPr>
  </w:style>
  <w:style w:type="paragraph" w:customStyle="1" w:styleId="xmsonormal">
    <w:name w:val="x_msonormal"/>
    <w:basedOn w:val="Normalny"/>
    <w:rsid w:val="007222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5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5C3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5C3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96768"/>
    <w:rPr>
      <w:color w:val="605E5C"/>
      <w:shd w:val="clear" w:color="auto" w:fill="E1DFDD"/>
    </w:rPr>
  </w:style>
  <w:style w:type="paragraph" w:customStyle="1" w:styleId="xxxmsonormal">
    <w:name w:val="x_xxmsonormal"/>
    <w:basedOn w:val="Normalny"/>
    <w:rsid w:val="00BC585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TYTUKOMUNIKATU">
    <w:name w:val="TYTUŁ KOMUNIKATU"/>
    <w:basedOn w:val="Normalny"/>
    <w:link w:val="TYTUKOMUNIKATUZnak"/>
    <w:rsid w:val="00E01E84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 w:eastAsia="pl-PL"/>
    </w:rPr>
  </w:style>
  <w:style w:type="character" w:customStyle="1" w:styleId="TYTUKOMUNIKATUZnak">
    <w:name w:val="TYTUŁ KOMUNIKATU Znak"/>
    <w:link w:val="TYTUKOMUNIKATU"/>
    <w:rsid w:val="00E01E84"/>
    <w:rPr>
      <w:rFonts w:ascii="Georgia" w:eastAsia="Times New Roman" w:hAnsi="Georgia" w:cs="Arial"/>
      <w:bCs/>
      <w:caps/>
      <w:kern w:val="16"/>
      <w:sz w:val="28"/>
      <w:szCs w:val="28"/>
      <w:lang w:val="en-US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5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7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8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ommission.europa.eu/live-work-travel-eu/consumer-rights-and-complaints/influencer-legal-hub_en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.php?plik=2668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840AE-ED6F-431B-98F9-71AF6ACCDE3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0141EBC-BFAE-429E-AF5B-85B67DF5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Charuba-Chadryś</dc:creator>
  <cp:keywords/>
  <dc:description/>
  <cp:lastModifiedBy>Anna Dymkowska</cp:lastModifiedBy>
  <cp:revision>3</cp:revision>
  <cp:lastPrinted>2023-10-23T08:39:00Z</cp:lastPrinted>
  <dcterms:created xsi:type="dcterms:W3CDTF">2023-10-24T07:44:00Z</dcterms:created>
  <dcterms:modified xsi:type="dcterms:W3CDTF">2023-10-24T07:53:00Z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7d6ce68b-f6c8-4251-8a61-6cbfcfb6a30d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